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7946104" w14:textId="77777777" w:rsidR="00C92E6C" w:rsidRPr="00DC30BC" w:rsidRDefault="00C92E6C" w:rsidP="00AF4E99">
      <w:pPr>
        <w:spacing w:after="240" w:line="360" w:lineRule="auto"/>
        <w:ind w:left="2832" w:firstLine="708"/>
        <w:rPr>
          <w:rFonts w:ascii="Book Antiqua" w:hAnsi="Book Antiqua"/>
          <w:b/>
          <w:noProof/>
          <w:color w:val="FF0000"/>
          <w:sz w:val="24"/>
          <w:szCs w:val="24"/>
          <w:lang w:eastAsia="tr-TR"/>
        </w:rPr>
      </w:pPr>
    </w:p>
    <w:p w14:paraId="325A9206" w14:textId="77777777" w:rsidR="00C92E6C" w:rsidRPr="00DC30BC" w:rsidRDefault="00DC30BC" w:rsidP="00DC30BC">
      <w:pPr>
        <w:spacing w:after="240" w:line="360" w:lineRule="auto"/>
        <w:jc w:val="center"/>
        <w:rPr>
          <w:rFonts w:ascii="Book Antiqua" w:hAnsi="Book Antiqua"/>
          <w:b/>
          <w:sz w:val="24"/>
          <w:szCs w:val="24"/>
        </w:rPr>
      </w:pPr>
      <w:bookmarkStart w:id="0" w:name="_Toc409281014"/>
      <w:bookmarkStart w:id="1" w:name="_Toc409082698"/>
      <w:bookmarkStart w:id="2" w:name="_Toc409084280"/>
      <w:bookmarkStart w:id="3" w:name="_Toc409279661"/>
      <w:bookmarkEnd w:id="0"/>
      <w:bookmarkEnd w:id="1"/>
      <w:bookmarkEnd w:id="2"/>
      <w:bookmarkEnd w:id="3"/>
      <w:r w:rsidRPr="00DC30BC">
        <w:rPr>
          <w:rFonts w:ascii="Book Antiqua" w:hAnsi="Book Antiqua"/>
          <w:b/>
          <w:sz w:val="24"/>
          <w:szCs w:val="24"/>
        </w:rPr>
        <w:t>T.C</w:t>
      </w:r>
    </w:p>
    <w:p w14:paraId="57A0B32A" w14:textId="77777777" w:rsidR="00DC30BC" w:rsidRPr="00DC30BC" w:rsidRDefault="00DC30BC" w:rsidP="00DC30BC">
      <w:pPr>
        <w:spacing w:after="240" w:line="360" w:lineRule="auto"/>
        <w:jc w:val="center"/>
        <w:rPr>
          <w:rFonts w:ascii="Book Antiqua" w:hAnsi="Book Antiqua"/>
          <w:b/>
          <w:sz w:val="24"/>
          <w:szCs w:val="24"/>
        </w:rPr>
      </w:pPr>
      <w:r w:rsidRPr="00DC30BC">
        <w:rPr>
          <w:rFonts w:ascii="Book Antiqua" w:hAnsi="Book Antiqua"/>
          <w:b/>
          <w:sz w:val="24"/>
          <w:szCs w:val="24"/>
        </w:rPr>
        <w:t>SINDIRGI KAYMAKAMLIĞI</w:t>
      </w:r>
    </w:p>
    <w:p w14:paraId="4B063AEF" w14:textId="54DBEA99" w:rsidR="00DC30BC" w:rsidRPr="00DC30BC" w:rsidRDefault="00DC30BC" w:rsidP="00DC30BC">
      <w:pPr>
        <w:spacing w:after="240" w:line="360" w:lineRule="auto"/>
        <w:jc w:val="center"/>
        <w:rPr>
          <w:rFonts w:ascii="Book Antiqua" w:hAnsi="Book Antiqua"/>
          <w:b/>
          <w:sz w:val="24"/>
          <w:szCs w:val="24"/>
        </w:rPr>
      </w:pPr>
      <w:r w:rsidRPr="00DC30BC">
        <w:rPr>
          <w:rFonts w:ascii="Book Antiqua" w:hAnsi="Book Antiqua"/>
          <w:b/>
          <w:sz w:val="24"/>
          <w:szCs w:val="24"/>
        </w:rPr>
        <w:t xml:space="preserve">DÜVERTEPE </w:t>
      </w:r>
      <w:r w:rsidR="00527E30">
        <w:rPr>
          <w:rFonts w:ascii="Book Antiqua" w:hAnsi="Book Antiqua"/>
          <w:b/>
          <w:sz w:val="24"/>
          <w:szCs w:val="24"/>
        </w:rPr>
        <w:t xml:space="preserve">YATILI BÖLGE ORTAOKULU VE </w:t>
      </w:r>
      <w:r w:rsidRPr="00DC30BC">
        <w:rPr>
          <w:rFonts w:ascii="Book Antiqua" w:hAnsi="Book Antiqua"/>
          <w:b/>
          <w:sz w:val="24"/>
          <w:szCs w:val="24"/>
        </w:rPr>
        <w:t>İLKOKULU</w:t>
      </w:r>
      <w:r w:rsidR="00527E30">
        <w:rPr>
          <w:rFonts w:ascii="Book Antiqua" w:hAnsi="Book Antiqua"/>
          <w:b/>
          <w:sz w:val="24"/>
          <w:szCs w:val="24"/>
        </w:rPr>
        <w:t xml:space="preserve"> </w:t>
      </w:r>
      <w:r w:rsidRPr="00DC30BC">
        <w:rPr>
          <w:rFonts w:ascii="Book Antiqua" w:hAnsi="Book Antiqua"/>
          <w:b/>
          <w:sz w:val="24"/>
          <w:szCs w:val="24"/>
        </w:rPr>
        <w:t>MÜDÜRLÜĞÜ</w:t>
      </w:r>
    </w:p>
    <w:p w14:paraId="490FB326" w14:textId="77777777" w:rsidR="00DC30BC" w:rsidRDefault="00DC30BC" w:rsidP="00DC30BC">
      <w:pPr>
        <w:spacing w:after="240" w:line="360" w:lineRule="auto"/>
        <w:jc w:val="center"/>
        <w:rPr>
          <w:rFonts w:ascii="Book Antiqua" w:hAnsi="Book Antiqua"/>
          <w:sz w:val="24"/>
          <w:szCs w:val="24"/>
        </w:rPr>
      </w:pPr>
    </w:p>
    <w:p w14:paraId="7A5887DA" w14:textId="77777777" w:rsidR="00DC30BC" w:rsidRDefault="00DC30BC" w:rsidP="00DC30BC">
      <w:pPr>
        <w:spacing w:after="240" w:line="360" w:lineRule="auto"/>
        <w:jc w:val="center"/>
        <w:rPr>
          <w:rFonts w:ascii="Book Antiqua" w:hAnsi="Book Antiqua"/>
          <w:sz w:val="24"/>
          <w:szCs w:val="24"/>
        </w:rPr>
      </w:pPr>
    </w:p>
    <w:p w14:paraId="3160A83D" w14:textId="77777777" w:rsidR="00DC30BC" w:rsidRDefault="00DC30BC" w:rsidP="00DC30BC">
      <w:pPr>
        <w:spacing w:after="240" w:line="360" w:lineRule="auto"/>
        <w:jc w:val="center"/>
        <w:rPr>
          <w:rFonts w:ascii="Book Antiqua" w:hAnsi="Book Antiqua"/>
          <w:sz w:val="24"/>
          <w:szCs w:val="24"/>
        </w:rPr>
      </w:pPr>
    </w:p>
    <w:p w14:paraId="6422F151" w14:textId="77777777" w:rsidR="00DC30BC" w:rsidRPr="00DC30BC" w:rsidRDefault="00DC30BC" w:rsidP="00DC30BC">
      <w:pPr>
        <w:spacing w:after="240" w:line="360" w:lineRule="auto"/>
        <w:jc w:val="center"/>
        <w:rPr>
          <w:rFonts w:ascii="Book Antiqua" w:hAnsi="Book Antiqua"/>
          <w:sz w:val="32"/>
          <w:szCs w:val="32"/>
        </w:rPr>
      </w:pPr>
    </w:p>
    <w:p w14:paraId="2B90A35E" w14:textId="77777777" w:rsidR="00DC30BC" w:rsidRPr="00DC30BC" w:rsidRDefault="00DC30BC" w:rsidP="00DC30BC">
      <w:pPr>
        <w:spacing w:after="240" w:line="360" w:lineRule="auto"/>
        <w:jc w:val="center"/>
        <w:rPr>
          <w:rFonts w:ascii="Book Antiqua" w:hAnsi="Book Antiqua"/>
          <w:b/>
          <w:sz w:val="32"/>
          <w:szCs w:val="32"/>
        </w:rPr>
      </w:pPr>
      <w:r w:rsidRPr="00DC30BC">
        <w:rPr>
          <w:rFonts w:ascii="Book Antiqua" w:hAnsi="Book Antiqua"/>
          <w:b/>
          <w:sz w:val="32"/>
          <w:szCs w:val="32"/>
        </w:rPr>
        <w:t>2024-2028 STRATEJİK PLANI</w:t>
      </w:r>
    </w:p>
    <w:p w14:paraId="66D8190C" w14:textId="38C1D014" w:rsidR="00C92E6C" w:rsidRPr="00AF4E99" w:rsidRDefault="00FE0A75" w:rsidP="00AF4E99">
      <w:pPr>
        <w:spacing w:after="240" w:line="360" w:lineRule="auto"/>
        <w:jc w:val="both"/>
        <w:rPr>
          <w:rFonts w:ascii="Book Antiqua" w:hAnsi="Book Antiqua"/>
          <w:sz w:val="24"/>
          <w:szCs w:val="24"/>
        </w:rPr>
      </w:pPr>
      <w:r>
        <w:rPr>
          <w:rFonts w:ascii="Book Antiqua" w:hAnsi="Book Antiqua"/>
          <w:noProof/>
          <w:sz w:val="24"/>
          <w:szCs w:val="24"/>
          <w:lang w:eastAsia="tr-TR"/>
        </w:rPr>
        <mc:AlternateContent>
          <mc:Choice Requires="wps">
            <w:drawing>
              <wp:anchor distT="0" distB="0" distL="114300" distR="114300" simplePos="0" relativeHeight="251665408" behindDoc="0" locked="0" layoutInCell="1" allowOverlap="1" wp14:anchorId="5F558836" wp14:editId="14666F20">
                <wp:simplePos x="0" y="0"/>
                <wp:positionH relativeFrom="page">
                  <wp:posOffset>1586230</wp:posOffset>
                </wp:positionH>
                <wp:positionV relativeFrom="page">
                  <wp:posOffset>2419350</wp:posOffset>
                </wp:positionV>
                <wp:extent cx="9096375" cy="1069340"/>
                <wp:effectExtent l="0" t="0" r="0" b="0"/>
                <wp:wrapNone/>
                <wp:docPr id="155" name="Metin Kutusu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96375" cy="10693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DB2426A" w14:textId="77777777" w:rsidR="006A3B7C" w:rsidRPr="00A95AF5" w:rsidRDefault="006A3B7C" w:rsidP="001F056C">
                            <w:pPr>
                              <w:pStyle w:val="AralkYok"/>
                              <w:rPr>
                                <w:rFonts w:eastAsiaTheme="majorEastAsia" w:cstheme="majorBidi"/>
                                <w:color w:val="262626" w:themeColor="text1" w:themeTint="D9"/>
                                <w:sz w:val="120"/>
                                <w:szCs w:val="120"/>
                              </w:rPr>
                            </w:pPr>
                            <w:sdt>
                              <w:sdtPr>
                                <w:rPr>
                                  <w:rFonts w:eastAsiaTheme="majorEastAsia" w:cstheme="majorBidi"/>
                                  <w:color w:val="262626" w:themeColor="text1" w:themeTint="D9"/>
                                  <w:sz w:val="120"/>
                                  <w:szCs w:val="120"/>
                                </w:rPr>
                                <w:alias w:val="Başlık"/>
                                <w:tag w:val=""/>
                                <w:id w:val="-705018352"/>
                                <w:showingPlcHdr/>
                                <w:dataBinding w:prefixMappings="xmlns:ns0='http://purl.org/dc/elements/1.1/' xmlns:ns1='http://schemas.openxmlformats.org/package/2006/metadata/core-properties' " w:xpath="/ns1:coreProperties[1]/ns0:title[1]" w:storeItemID="{6C3C8BC8-F283-45AE-878A-BAB7291924A1}"/>
                                <w:text/>
                              </w:sdtPr>
                              <w:sdtContent>
                                <w:r>
                                  <w:rPr>
                                    <w:rFonts w:eastAsiaTheme="majorEastAsia" w:cstheme="majorBidi"/>
                                    <w:color w:val="262626" w:themeColor="text1" w:themeTint="D9"/>
                                    <w:sz w:val="120"/>
                                    <w:szCs w:val="120"/>
                                  </w:rPr>
                                  <w:t xml:space="preserve">     </w:t>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5F558836" id="_x0000_t202" coordsize="21600,21600" o:spt="202" path="m,l,21600r21600,l21600,xe">
                <v:stroke joinstyle="miter"/>
                <v:path gradientshapeok="t" o:connecttype="rect"/>
              </v:shapetype>
              <v:shape id="Metin Kutusu 7" o:spid="_x0000_s1026" type="#_x0000_t202" style="position:absolute;left:0;text-align:left;margin-left:124.9pt;margin-top:190.5pt;width:716.25pt;height:84.2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" filled="f" stroked="f" strokeweight=".5pt">
                <v:path arrowok="t"/>
                <v:textbox inset="0,0,0,0">
                  <w:txbxContent>
                    <w:p w14:paraId="4DB2426A" w14:textId="77777777" w:rsidR="006A3B7C" w:rsidRPr="00A95AF5" w:rsidRDefault="006A3B7C" w:rsidP="001F056C">
                      <w:pPr>
                        <w:pStyle w:val="AralkYok"/>
                        <w:rPr>
                          <w:rFonts w:eastAsiaTheme="majorEastAsia" w:cstheme="majorBidi"/>
                          <w:color w:val="262626" w:themeColor="text1" w:themeTint="D9"/>
                          <w:sz w:val="120"/>
                          <w:szCs w:val="120"/>
                        </w:rPr>
                      </w:pPr>
                      <w:sdt>
                        <w:sdtPr>
                          <w:rPr>
                            <w:rFonts w:eastAsiaTheme="majorEastAsia" w:cstheme="majorBidi"/>
                            <w:color w:val="262626" w:themeColor="text1" w:themeTint="D9"/>
                            <w:sz w:val="120"/>
                            <w:szCs w:val="120"/>
                          </w:rPr>
                          <w:alias w:val="Başlık"/>
                          <w:tag w:val=""/>
                          <w:id w:val="-705018352"/>
                          <w:showingPlcHdr/>
                          <w:dataBinding w:prefixMappings="xmlns:ns0='http://purl.org/dc/elements/1.1/' xmlns:ns1='http://schemas.openxmlformats.org/package/2006/metadata/core-properties' " w:xpath="/ns1:coreProperties[1]/ns0:title[1]" w:storeItemID="{6C3C8BC8-F283-45AE-878A-BAB7291924A1}"/>
                          <w:text/>
                        </w:sdtPr>
                        <w:sdtContent>
                          <w:r>
                            <w:rPr>
                              <w:rFonts w:eastAsiaTheme="majorEastAsia" w:cstheme="majorBidi"/>
                              <w:color w:val="262626" w:themeColor="text1" w:themeTint="D9"/>
                              <w:sz w:val="120"/>
                              <w:szCs w:val="120"/>
                            </w:rPr>
                            <w:t xml:space="preserve">     </w:t>
                          </w:r>
                        </w:sdtContent>
                      </w:sdt>
                    </w:p>
                  </w:txbxContent>
                </v:textbox>
                <w10:wrap anchorx="page" anchory="page"/>
              </v:shape>
            </w:pict>
          </mc:Fallback>
        </mc:AlternateContent>
      </w:r>
    </w:p>
    <w:p w14:paraId="0B45E1A4" w14:textId="77777777" w:rsidR="00C92E6C" w:rsidRPr="00AF4E99" w:rsidRDefault="00C92E6C" w:rsidP="00AF4E99">
      <w:pPr>
        <w:spacing w:after="240" w:line="360" w:lineRule="auto"/>
        <w:jc w:val="both"/>
        <w:rPr>
          <w:rFonts w:ascii="Book Antiqua" w:hAnsi="Book Antiqua"/>
          <w:sz w:val="24"/>
          <w:szCs w:val="24"/>
        </w:rPr>
      </w:pPr>
    </w:p>
    <w:p w14:paraId="12EE02DC" w14:textId="77777777" w:rsidR="00C92E6C" w:rsidRPr="00AF4E99" w:rsidRDefault="00C92E6C" w:rsidP="00BA3ADF">
      <w:pPr>
        <w:pStyle w:val="Stil1"/>
      </w:pPr>
    </w:p>
    <w:p w14:paraId="4FF060D4" w14:textId="77777777" w:rsidR="00C92E6C" w:rsidRPr="00AF4E99" w:rsidRDefault="00C92E6C" w:rsidP="00AF4E99">
      <w:pPr>
        <w:spacing w:after="240" w:line="360" w:lineRule="auto"/>
        <w:jc w:val="both"/>
        <w:rPr>
          <w:rFonts w:ascii="Book Antiqua" w:hAnsi="Book Antiqua"/>
          <w:sz w:val="24"/>
          <w:szCs w:val="24"/>
        </w:rPr>
      </w:pPr>
    </w:p>
    <w:p w14:paraId="53BF739D" w14:textId="77777777" w:rsidR="00C92E6C" w:rsidRPr="00AF4E99" w:rsidRDefault="00C92E6C" w:rsidP="00AF4E99">
      <w:pPr>
        <w:spacing w:after="240" w:line="360" w:lineRule="auto"/>
        <w:jc w:val="both"/>
        <w:rPr>
          <w:rFonts w:ascii="Book Antiqua" w:hAnsi="Book Antiqua"/>
          <w:sz w:val="24"/>
          <w:szCs w:val="24"/>
        </w:rPr>
      </w:pPr>
    </w:p>
    <w:p w14:paraId="72C33CA0" w14:textId="77777777" w:rsidR="00C92E6C" w:rsidRPr="00AF4E99" w:rsidRDefault="00C92E6C" w:rsidP="00AF4E99">
      <w:pPr>
        <w:spacing w:after="240" w:line="360" w:lineRule="auto"/>
        <w:jc w:val="both"/>
        <w:rPr>
          <w:rFonts w:ascii="Book Antiqua" w:hAnsi="Book Antiqua"/>
          <w:sz w:val="24"/>
          <w:szCs w:val="24"/>
        </w:rPr>
      </w:pPr>
    </w:p>
    <w:p w14:paraId="46F9CA39" w14:textId="77777777" w:rsidR="00C92E6C" w:rsidRPr="00AF4E99" w:rsidRDefault="00C92E6C" w:rsidP="00AF4E99">
      <w:pPr>
        <w:spacing w:after="240" w:line="360" w:lineRule="auto"/>
        <w:jc w:val="both"/>
        <w:rPr>
          <w:rFonts w:ascii="Book Antiqua" w:hAnsi="Book Antiqua"/>
          <w:sz w:val="24"/>
          <w:szCs w:val="24"/>
        </w:rPr>
      </w:pPr>
    </w:p>
    <w:p w14:paraId="77CFCF89" w14:textId="77777777" w:rsidR="00C92E6C" w:rsidRPr="00AF4E99" w:rsidRDefault="00DC30BC" w:rsidP="00AF4E99">
      <w:pPr>
        <w:spacing w:after="240" w:line="360" w:lineRule="auto"/>
        <w:jc w:val="both"/>
        <w:rPr>
          <w:rFonts w:ascii="Book Antiqua" w:hAnsi="Book Antiqua"/>
          <w:sz w:val="24"/>
          <w:szCs w:val="24"/>
        </w:rPr>
      </w:pPr>
      <w:r>
        <w:rPr>
          <w:b/>
          <w:bCs/>
          <w:noProof/>
          <w:szCs w:val="24"/>
          <w:lang w:eastAsia="tr-TR"/>
        </w:rPr>
        <w:lastRenderedPageBreak/>
        <w:drawing>
          <wp:inline distT="0" distB="0" distL="0" distR="0" wp14:anchorId="6F577447" wp14:editId="0A385114">
            <wp:extent cx="9142535" cy="5309447"/>
            <wp:effectExtent l="19050" t="0" r="1465" b="0"/>
            <wp:docPr id="6" name="Resim 1"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atürk resmi"/>
                    <pic:cNvPicPr>
                      <a:picLocks noChangeAspect="1" noChangeArrowheads="1"/>
                    </pic:cNvPicPr>
                  </pic:nvPicPr>
                  <pic:blipFill>
                    <a:blip r:embed="rId8"/>
                    <a:srcRect/>
                    <a:stretch>
                      <a:fillRect/>
                    </a:stretch>
                  </pic:blipFill>
                  <pic:spPr bwMode="auto">
                    <a:xfrm>
                      <a:off x="0" y="0"/>
                      <a:ext cx="9144356" cy="5310505"/>
                    </a:xfrm>
                    <a:prstGeom prst="rect">
                      <a:avLst/>
                    </a:prstGeom>
                    <a:noFill/>
                    <a:ln w="9525">
                      <a:noFill/>
                      <a:miter lim="800000"/>
                      <a:headEnd/>
                      <a:tailEnd/>
                    </a:ln>
                  </pic:spPr>
                </pic:pic>
              </a:graphicData>
            </a:graphic>
          </wp:inline>
        </w:drawing>
      </w:r>
    </w:p>
    <w:p w14:paraId="7A59AB02" w14:textId="77777777" w:rsidR="00C92E6C" w:rsidRPr="00AF4E99" w:rsidRDefault="00C92E6C" w:rsidP="00DC30BC">
      <w:pPr>
        <w:spacing w:after="240" w:line="360" w:lineRule="auto"/>
        <w:ind w:right="514"/>
        <w:jc w:val="both"/>
        <w:rPr>
          <w:rFonts w:ascii="Book Antiqua" w:hAnsi="Book Antiqua"/>
          <w:sz w:val="24"/>
          <w:szCs w:val="24"/>
        </w:rPr>
      </w:pPr>
    </w:p>
    <w:p w14:paraId="5D026FD3" w14:textId="77777777" w:rsidR="00995DB1" w:rsidRDefault="00C92E6C" w:rsidP="00DC30BC">
      <w:pPr>
        <w:spacing w:after="240" w:line="360" w:lineRule="auto"/>
        <w:jc w:val="both"/>
        <w:rPr>
          <w:rFonts w:ascii="Book Antiqua" w:hAnsi="Book Antiqua"/>
          <w:sz w:val="24"/>
          <w:szCs w:val="24"/>
        </w:rPr>
      </w:pPr>
      <w:r w:rsidRPr="00AF4E99">
        <w:rPr>
          <w:rFonts w:ascii="Book Antiqua" w:hAnsi="Book Antiqua"/>
          <w:sz w:val="24"/>
          <w:szCs w:val="24"/>
        </w:rPr>
        <w:lastRenderedPageBreak/>
        <w:t xml:space="preserve"> </w:t>
      </w:r>
    </w:p>
    <w:p w14:paraId="4188D47C" w14:textId="77777777" w:rsidR="00C92E6C" w:rsidRPr="00AF4E99" w:rsidRDefault="00995DB1" w:rsidP="00AF4E99">
      <w:pPr>
        <w:spacing w:after="240" w:line="360" w:lineRule="auto"/>
        <w:jc w:val="both"/>
        <w:rPr>
          <w:rFonts w:ascii="Book Antiqua" w:hAnsi="Book Antiqua"/>
          <w:sz w:val="24"/>
          <w:szCs w:val="24"/>
        </w:rPr>
      </w:pPr>
      <w:r>
        <w:rPr>
          <w:rFonts w:ascii="Book Antiqua" w:hAnsi="Book Antiqua"/>
          <w:sz w:val="24"/>
          <w:szCs w:val="24"/>
        </w:rPr>
        <w:t xml:space="preserve">                                                                                                                                                                                                               </w:t>
      </w:r>
    </w:p>
    <w:tbl>
      <w:tblPr>
        <w:tblStyle w:val="TabloKlavuzu"/>
        <w:tblW w:w="0" w:type="auto"/>
        <w:tblLook w:val="04A0" w:firstRow="1" w:lastRow="0" w:firstColumn="1" w:lastColumn="0" w:noHBand="0" w:noVBand="1"/>
      </w:tblPr>
      <w:tblGrid>
        <w:gridCol w:w="1680"/>
        <w:gridCol w:w="6257"/>
        <w:gridCol w:w="1702"/>
        <w:gridCol w:w="5749"/>
      </w:tblGrid>
      <w:tr w:rsidR="00014576" w14:paraId="29733D65" w14:textId="77777777" w:rsidTr="00014576">
        <w:tc>
          <w:tcPr>
            <w:tcW w:w="8017" w:type="dxa"/>
            <w:gridSpan w:val="2"/>
          </w:tcPr>
          <w:p w14:paraId="394C62ED" w14:textId="77777777" w:rsidR="00014576" w:rsidRDefault="00014576" w:rsidP="00014576">
            <w:pPr>
              <w:spacing w:after="240" w:line="360" w:lineRule="auto"/>
              <w:rPr>
                <w:rFonts w:ascii="Book Antiqua" w:hAnsi="Book Antiqua"/>
                <w:sz w:val="24"/>
                <w:szCs w:val="24"/>
              </w:rPr>
            </w:pPr>
            <w:proofErr w:type="gramStart"/>
            <w:r>
              <w:rPr>
                <w:rFonts w:ascii="Book Antiqua" w:hAnsi="Book Antiqua"/>
                <w:sz w:val="24"/>
                <w:szCs w:val="24"/>
              </w:rPr>
              <w:t>İli : Balıkesir</w:t>
            </w:r>
            <w:proofErr w:type="gramEnd"/>
          </w:p>
        </w:tc>
        <w:tc>
          <w:tcPr>
            <w:tcW w:w="7521" w:type="dxa"/>
            <w:gridSpan w:val="2"/>
          </w:tcPr>
          <w:p w14:paraId="427BFBAF" w14:textId="77777777" w:rsidR="00014576" w:rsidRDefault="00014576" w:rsidP="00AF4E99">
            <w:pPr>
              <w:spacing w:after="240" w:line="360" w:lineRule="auto"/>
              <w:jc w:val="both"/>
              <w:rPr>
                <w:rFonts w:ascii="Book Antiqua" w:hAnsi="Book Antiqua"/>
                <w:sz w:val="24"/>
                <w:szCs w:val="24"/>
              </w:rPr>
            </w:pPr>
            <w:r>
              <w:rPr>
                <w:rFonts w:ascii="Book Antiqua" w:hAnsi="Book Antiqua"/>
                <w:sz w:val="24"/>
                <w:szCs w:val="24"/>
              </w:rPr>
              <w:t>İlçesi: Sındırgı</w:t>
            </w:r>
          </w:p>
        </w:tc>
      </w:tr>
      <w:tr w:rsidR="00014576" w14:paraId="7D1EC667" w14:textId="77777777" w:rsidTr="00014576">
        <w:tc>
          <w:tcPr>
            <w:tcW w:w="1689" w:type="dxa"/>
          </w:tcPr>
          <w:p w14:paraId="450716D8" w14:textId="77777777" w:rsidR="00014576" w:rsidRDefault="00014576" w:rsidP="00014576">
            <w:pPr>
              <w:tabs>
                <w:tab w:val="left" w:pos="1205"/>
              </w:tabs>
              <w:spacing w:after="240" w:line="360" w:lineRule="auto"/>
              <w:jc w:val="both"/>
              <w:rPr>
                <w:rFonts w:ascii="Book Antiqua" w:hAnsi="Book Antiqua"/>
                <w:sz w:val="24"/>
                <w:szCs w:val="24"/>
              </w:rPr>
            </w:pPr>
            <w:r>
              <w:rPr>
                <w:rFonts w:ascii="Book Antiqua" w:hAnsi="Book Antiqua"/>
                <w:sz w:val="24"/>
                <w:szCs w:val="24"/>
              </w:rPr>
              <w:t>Adres:</w:t>
            </w:r>
          </w:p>
        </w:tc>
        <w:tc>
          <w:tcPr>
            <w:tcW w:w="6328" w:type="dxa"/>
          </w:tcPr>
          <w:p w14:paraId="3C043D6D" w14:textId="77777777" w:rsidR="00014576" w:rsidRDefault="00014576" w:rsidP="00AF4E99">
            <w:pPr>
              <w:spacing w:after="240" w:line="360" w:lineRule="auto"/>
              <w:jc w:val="both"/>
              <w:rPr>
                <w:rFonts w:ascii="Book Antiqua" w:hAnsi="Book Antiqua"/>
                <w:sz w:val="24"/>
                <w:szCs w:val="24"/>
              </w:rPr>
            </w:pPr>
            <w:r>
              <w:rPr>
                <w:rFonts w:ascii="Book Antiqua" w:hAnsi="Book Antiqua"/>
                <w:sz w:val="24"/>
                <w:szCs w:val="24"/>
              </w:rPr>
              <w:t xml:space="preserve">Düvertepe Mahallesi/Sındırgı </w:t>
            </w:r>
          </w:p>
        </w:tc>
        <w:tc>
          <w:tcPr>
            <w:tcW w:w="1703" w:type="dxa"/>
          </w:tcPr>
          <w:p w14:paraId="09B55A17" w14:textId="77777777" w:rsidR="00014576" w:rsidRDefault="00014576" w:rsidP="00AF4E99">
            <w:pPr>
              <w:spacing w:after="240" w:line="360" w:lineRule="auto"/>
              <w:jc w:val="both"/>
              <w:rPr>
                <w:rFonts w:ascii="Book Antiqua" w:hAnsi="Book Antiqua"/>
                <w:sz w:val="24"/>
                <w:szCs w:val="24"/>
              </w:rPr>
            </w:pPr>
            <w:r>
              <w:rPr>
                <w:rFonts w:ascii="Book Antiqua" w:hAnsi="Book Antiqua"/>
                <w:sz w:val="24"/>
                <w:szCs w:val="24"/>
              </w:rPr>
              <w:t>Coğrafi Konum(Link)</w:t>
            </w:r>
          </w:p>
        </w:tc>
        <w:tc>
          <w:tcPr>
            <w:tcW w:w="5818" w:type="dxa"/>
          </w:tcPr>
          <w:p w14:paraId="0D4DCF85" w14:textId="272BB222" w:rsidR="00014576" w:rsidRDefault="00F16D6A" w:rsidP="00AF4E99">
            <w:pPr>
              <w:spacing w:after="240" w:line="360" w:lineRule="auto"/>
              <w:jc w:val="both"/>
              <w:rPr>
                <w:rFonts w:ascii="Book Antiqua" w:hAnsi="Book Antiqua"/>
                <w:sz w:val="24"/>
                <w:szCs w:val="24"/>
              </w:rPr>
            </w:pPr>
            <w:r w:rsidRPr="00F16D6A">
              <w:rPr>
                <w:rFonts w:ascii="Book Antiqua" w:hAnsi="Book Antiqua"/>
                <w:sz w:val="24"/>
                <w:szCs w:val="24"/>
              </w:rPr>
              <w:t>http://meb.ai/UfxVOBn</w:t>
            </w:r>
          </w:p>
        </w:tc>
      </w:tr>
      <w:tr w:rsidR="00014576" w14:paraId="3E0C7B4F" w14:textId="77777777" w:rsidTr="00014576">
        <w:tc>
          <w:tcPr>
            <w:tcW w:w="1689" w:type="dxa"/>
          </w:tcPr>
          <w:p w14:paraId="20AE5A40" w14:textId="77777777" w:rsidR="00014576" w:rsidRDefault="00014576" w:rsidP="00AF4E99">
            <w:pPr>
              <w:spacing w:after="240" w:line="360" w:lineRule="auto"/>
              <w:jc w:val="both"/>
              <w:rPr>
                <w:rFonts w:ascii="Book Antiqua" w:hAnsi="Book Antiqua"/>
                <w:sz w:val="24"/>
                <w:szCs w:val="24"/>
              </w:rPr>
            </w:pPr>
            <w:r>
              <w:rPr>
                <w:rFonts w:ascii="Book Antiqua" w:hAnsi="Book Antiqua"/>
                <w:sz w:val="24"/>
                <w:szCs w:val="24"/>
              </w:rPr>
              <w:t>Telefon Numarası:</w:t>
            </w:r>
          </w:p>
        </w:tc>
        <w:tc>
          <w:tcPr>
            <w:tcW w:w="6328" w:type="dxa"/>
          </w:tcPr>
          <w:p w14:paraId="5BC91467" w14:textId="5BA77DB9" w:rsidR="00014576" w:rsidRDefault="00014576" w:rsidP="00AF4E99">
            <w:pPr>
              <w:spacing w:after="240" w:line="360" w:lineRule="auto"/>
              <w:jc w:val="both"/>
              <w:rPr>
                <w:rFonts w:ascii="Book Antiqua" w:hAnsi="Book Antiqua"/>
                <w:sz w:val="24"/>
                <w:szCs w:val="24"/>
              </w:rPr>
            </w:pPr>
            <w:r>
              <w:rPr>
                <w:rFonts w:ascii="Book Antiqua" w:hAnsi="Book Antiqua"/>
                <w:sz w:val="24"/>
                <w:szCs w:val="24"/>
              </w:rPr>
              <w:t>0266</w:t>
            </w:r>
            <w:r w:rsidR="009E326F">
              <w:rPr>
                <w:rFonts w:ascii="Book Antiqua" w:hAnsi="Book Antiqua"/>
                <w:sz w:val="24"/>
                <w:szCs w:val="24"/>
              </w:rPr>
              <w:t xml:space="preserve"> </w:t>
            </w:r>
            <w:r>
              <w:rPr>
                <w:rFonts w:ascii="Book Antiqua" w:hAnsi="Book Antiqua"/>
                <w:sz w:val="24"/>
                <w:szCs w:val="24"/>
              </w:rPr>
              <w:t>528</w:t>
            </w:r>
            <w:r w:rsidR="009E326F">
              <w:rPr>
                <w:rFonts w:ascii="Book Antiqua" w:hAnsi="Book Antiqua"/>
                <w:sz w:val="24"/>
                <w:szCs w:val="24"/>
              </w:rPr>
              <w:t xml:space="preserve"> </w:t>
            </w:r>
            <w:r>
              <w:rPr>
                <w:rFonts w:ascii="Book Antiqua" w:hAnsi="Book Antiqua"/>
                <w:sz w:val="24"/>
                <w:szCs w:val="24"/>
              </w:rPr>
              <w:t>4</w:t>
            </w:r>
            <w:r w:rsidR="009E326F">
              <w:rPr>
                <w:rFonts w:ascii="Book Antiqua" w:hAnsi="Book Antiqua"/>
                <w:sz w:val="24"/>
                <w:szCs w:val="24"/>
              </w:rPr>
              <w:t>0 03</w:t>
            </w:r>
          </w:p>
        </w:tc>
        <w:tc>
          <w:tcPr>
            <w:tcW w:w="1703" w:type="dxa"/>
          </w:tcPr>
          <w:p w14:paraId="4C209460" w14:textId="77777777" w:rsidR="00014576" w:rsidRDefault="00014576" w:rsidP="00AF4E99">
            <w:pPr>
              <w:spacing w:after="240" w:line="360" w:lineRule="auto"/>
              <w:jc w:val="both"/>
              <w:rPr>
                <w:rFonts w:ascii="Book Antiqua" w:hAnsi="Book Antiqua"/>
                <w:sz w:val="24"/>
                <w:szCs w:val="24"/>
              </w:rPr>
            </w:pPr>
            <w:r>
              <w:rPr>
                <w:rFonts w:ascii="Book Antiqua" w:hAnsi="Book Antiqua"/>
                <w:sz w:val="24"/>
                <w:szCs w:val="24"/>
              </w:rPr>
              <w:t>Faks Numarası:</w:t>
            </w:r>
          </w:p>
        </w:tc>
        <w:tc>
          <w:tcPr>
            <w:tcW w:w="5818" w:type="dxa"/>
          </w:tcPr>
          <w:p w14:paraId="18E9025D" w14:textId="38E3BBEC" w:rsidR="00014576" w:rsidRDefault="009E326F" w:rsidP="00AF4E99">
            <w:pPr>
              <w:spacing w:after="240" w:line="360" w:lineRule="auto"/>
              <w:jc w:val="both"/>
              <w:rPr>
                <w:rFonts w:ascii="Book Antiqua" w:hAnsi="Book Antiqua"/>
                <w:sz w:val="24"/>
                <w:szCs w:val="24"/>
              </w:rPr>
            </w:pPr>
            <w:r>
              <w:rPr>
                <w:rFonts w:ascii="Book Antiqua" w:hAnsi="Book Antiqua"/>
                <w:sz w:val="24"/>
                <w:szCs w:val="24"/>
              </w:rPr>
              <w:t>0266 528 40 03</w:t>
            </w:r>
          </w:p>
        </w:tc>
      </w:tr>
      <w:tr w:rsidR="00014576" w14:paraId="0E91214D" w14:textId="77777777" w:rsidTr="00014576">
        <w:tc>
          <w:tcPr>
            <w:tcW w:w="1689" w:type="dxa"/>
          </w:tcPr>
          <w:p w14:paraId="7FE35126" w14:textId="77777777" w:rsidR="00014576" w:rsidRDefault="00014576" w:rsidP="00AF4E99">
            <w:pPr>
              <w:spacing w:after="240" w:line="360" w:lineRule="auto"/>
              <w:jc w:val="both"/>
              <w:rPr>
                <w:rFonts w:ascii="Book Antiqua" w:hAnsi="Book Antiqua"/>
                <w:sz w:val="24"/>
                <w:szCs w:val="24"/>
              </w:rPr>
            </w:pPr>
            <w:r>
              <w:rPr>
                <w:rFonts w:ascii="Book Antiqua" w:hAnsi="Book Antiqua"/>
                <w:sz w:val="24"/>
                <w:szCs w:val="24"/>
              </w:rPr>
              <w:t>E-posta Adresi:</w:t>
            </w:r>
          </w:p>
        </w:tc>
        <w:tc>
          <w:tcPr>
            <w:tcW w:w="6328" w:type="dxa"/>
          </w:tcPr>
          <w:p w14:paraId="4EAD1BA2" w14:textId="77777777" w:rsidR="00014576" w:rsidRDefault="00014576" w:rsidP="00AF4E99">
            <w:pPr>
              <w:spacing w:after="240" w:line="360" w:lineRule="auto"/>
              <w:jc w:val="both"/>
              <w:rPr>
                <w:rFonts w:ascii="Book Antiqua" w:hAnsi="Book Antiqua"/>
                <w:sz w:val="24"/>
                <w:szCs w:val="24"/>
              </w:rPr>
            </w:pPr>
            <w:r>
              <w:rPr>
                <w:rFonts w:ascii="Book Antiqua" w:hAnsi="Book Antiqua"/>
                <w:sz w:val="24"/>
                <w:szCs w:val="24"/>
              </w:rPr>
              <w:t>duvertepeilkokul@gmail.com</w:t>
            </w:r>
          </w:p>
        </w:tc>
        <w:tc>
          <w:tcPr>
            <w:tcW w:w="1703" w:type="dxa"/>
          </w:tcPr>
          <w:p w14:paraId="620A075E" w14:textId="77777777" w:rsidR="00014576" w:rsidRDefault="00014576" w:rsidP="00AF4E99">
            <w:pPr>
              <w:spacing w:after="240" w:line="360" w:lineRule="auto"/>
              <w:jc w:val="both"/>
              <w:rPr>
                <w:rFonts w:ascii="Book Antiqua" w:hAnsi="Book Antiqua"/>
                <w:sz w:val="24"/>
                <w:szCs w:val="24"/>
              </w:rPr>
            </w:pPr>
            <w:r>
              <w:rPr>
                <w:rFonts w:ascii="Book Antiqua" w:hAnsi="Book Antiqua"/>
                <w:sz w:val="24"/>
                <w:szCs w:val="24"/>
              </w:rPr>
              <w:t xml:space="preserve">Web </w:t>
            </w:r>
            <w:proofErr w:type="spellStart"/>
            <w:r>
              <w:rPr>
                <w:rFonts w:ascii="Book Antiqua" w:hAnsi="Book Antiqua"/>
                <w:sz w:val="24"/>
                <w:szCs w:val="24"/>
              </w:rPr>
              <w:t>ayfası</w:t>
            </w:r>
            <w:proofErr w:type="spellEnd"/>
            <w:r>
              <w:rPr>
                <w:rFonts w:ascii="Book Antiqua" w:hAnsi="Book Antiqua"/>
                <w:sz w:val="24"/>
                <w:szCs w:val="24"/>
              </w:rPr>
              <w:t>:</w:t>
            </w:r>
          </w:p>
        </w:tc>
        <w:tc>
          <w:tcPr>
            <w:tcW w:w="5818" w:type="dxa"/>
          </w:tcPr>
          <w:p w14:paraId="35C9821B" w14:textId="77777777" w:rsidR="00014576" w:rsidRDefault="00014576" w:rsidP="00AF4E99">
            <w:pPr>
              <w:spacing w:after="240" w:line="360" w:lineRule="auto"/>
              <w:jc w:val="both"/>
              <w:rPr>
                <w:rFonts w:ascii="Book Antiqua" w:hAnsi="Book Antiqua"/>
                <w:sz w:val="24"/>
                <w:szCs w:val="24"/>
              </w:rPr>
            </w:pPr>
            <w:r>
              <w:rPr>
                <w:rFonts w:ascii="Book Antiqua" w:hAnsi="Book Antiqua"/>
                <w:sz w:val="24"/>
                <w:szCs w:val="24"/>
              </w:rPr>
              <w:t>Duvertepeybo.meb.k12.tr</w:t>
            </w:r>
          </w:p>
        </w:tc>
      </w:tr>
      <w:tr w:rsidR="00014576" w14:paraId="3CD85384" w14:textId="77777777" w:rsidTr="00014576">
        <w:tc>
          <w:tcPr>
            <w:tcW w:w="1689" w:type="dxa"/>
          </w:tcPr>
          <w:p w14:paraId="70B73221" w14:textId="77777777" w:rsidR="00014576" w:rsidRDefault="00014576" w:rsidP="00AF4E99">
            <w:pPr>
              <w:spacing w:after="240" w:line="360" w:lineRule="auto"/>
              <w:jc w:val="both"/>
              <w:rPr>
                <w:rFonts w:ascii="Book Antiqua" w:hAnsi="Book Antiqua"/>
                <w:sz w:val="24"/>
                <w:szCs w:val="24"/>
              </w:rPr>
            </w:pPr>
            <w:r>
              <w:rPr>
                <w:rFonts w:ascii="Book Antiqua" w:hAnsi="Book Antiqua"/>
                <w:sz w:val="24"/>
                <w:szCs w:val="24"/>
              </w:rPr>
              <w:t>Kurum Kodu:</w:t>
            </w:r>
          </w:p>
        </w:tc>
        <w:tc>
          <w:tcPr>
            <w:tcW w:w="6328" w:type="dxa"/>
          </w:tcPr>
          <w:p w14:paraId="3F0B0DCE" w14:textId="77777777" w:rsidR="00014576" w:rsidRDefault="00014576" w:rsidP="00AF4E99">
            <w:pPr>
              <w:spacing w:after="240" w:line="360" w:lineRule="auto"/>
              <w:jc w:val="both"/>
              <w:rPr>
                <w:rFonts w:ascii="Book Antiqua" w:hAnsi="Book Antiqua"/>
                <w:sz w:val="24"/>
                <w:szCs w:val="24"/>
              </w:rPr>
            </w:pPr>
            <w:r>
              <w:rPr>
                <w:rFonts w:ascii="Book Antiqua" w:hAnsi="Book Antiqua"/>
                <w:sz w:val="24"/>
                <w:szCs w:val="24"/>
              </w:rPr>
              <w:t>747865</w:t>
            </w:r>
          </w:p>
        </w:tc>
        <w:tc>
          <w:tcPr>
            <w:tcW w:w="1703" w:type="dxa"/>
          </w:tcPr>
          <w:p w14:paraId="261D6E61" w14:textId="77777777" w:rsidR="00014576" w:rsidRDefault="00014576" w:rsidP="00AF4E99">
            <w:pPr>
              <w:spacing w:after="240" w:line="360" w:lineRule="auto"/>
              <w:jc w:val="both"/>
              <w:rPr>
                <w:rFonts w:ascii="Book Antiqua" w:hAnsi="Book Antiqua"/>
                <w:sz w:val="24"/>
                <w:szCs w:val="24"/>
              </w:rPr>
            </w:pPr>
            <w:r>
              <w:rPr>
                <w:rFonts w:ascii="Book Antiqua" w:hAnsi="Book Antiqua"/>
                <w:sz w:val="24"/>
                <w:szCs w:val="24"/>
              </w:rPr>
              <w:t>Öğretim Şekli:</w:t>
            </w:r>
          </w:p>
        </w:tc>
        <w:tc>
          <w:tcPr>
            <w:tcW w:w="5818" w:type="dxa"/>
          </w:tcPr>
          <w:p w14:paraId="52205136" w14:textId="77777777" w:rsidR="00014576" w:rsidRDefault="00014576" w:rsidP="00AF4E99">
            <w:pPr>
              <w:spacing w:after="240" w:line="360" w:lineRule="auto"/>
              <w:jc w:val="both"/>
              <w:rPr>
                <w:rFonts w:ascii="Book Antiqua" w:hAnsi="Book Antiqua"/>
                <w:sz w:val="24"/>
                <w:szCs w:val="24"/>
              </w:rPr>
            </w:pPr>
            <w:r>
              <w:rPr>
                <w:rFonts w:ascii="Book Antiqua" w:hAnsi="Book Antiqua"/>
                <w:sz w:val="24"/>
                <w:szCs w:val="24"/>
              </w:rPr>
              <w:t>Tam Gün</w:t>
            </w:r>
          </w:p>
        </w:tc>
      </w:tr>
    </w:tbl>
    <w:p w14:paraId="5208D30E" w14:textId="77777777" w:rsidR="00C92E6C" w:rsidRDefault="00C92E6C" w:rsidP="00AF4E99">
      <w:pPr>
        <w:spacing w:after="240" w:line="360" w:lineRule="auto"/>
        <w:jc w:val="both"/>
        <w:rPr>
          <w:rFonts w:ascii="Book Antiqua" w:hAnsi="Book Antiqua"/>
          <w:sz w:val="24"/>
          <w:szCs w:val="24"/>
        </w:rPr>
      </w:pPr>
    </w:p>
    <w:p w14:paraId="3795B3B3" w14:textId="77777777" w:rsidR="00314FBF" w:rsidRDefault="00314FBF" w:rsidP="00AF4E99">
      <w:pPr>
        <w:spacing w:after="240" w:line="360" w:lineRule="auto"/>
        <w:jc w:val="both"/>
        <w:rPr>
          <w:rFonts w:ascii="Book Antiqua" w:hAnsi="Book Antiqua"/>
          <w:sz w:val="24"/>
          <w:szCs w:val="24"/>
        </w:rPr>
      </w:pPr>
    </w:p>
    <w:p w14:paraId="051BBE49" w14:textId="77777777" w:rsidR="00314FBF" w:rsidRDefault="00314FBF" w:rsidP="009942BE">
      <w:pPr>
        <w:spacing w:after="240" w:line="360" w:lineRule="auto"/>
        <w:ind w:right="372"/>
        <w:jc w:val="both"/>
        <w:rPr>
          <w:rFonts w:ascii="Book Antiqua" w:hAnsi="Book Antiqua"/>
          <w:sz w:val="24"/>
          <w:szCs w:val="24"/>
        </w:rPr>
      </w:pPr>
    </w:p>
    <w:p w14:paraId="145FAB59" w14:textId="77777777" w:rsidR="00314FBF" w:rsidRDefault="00314FBF" w:rsidP="00AF4E99">
      <w:pPr>
        <w:spacing w:after="240" w:line="360" w:lineRule="auto"/>
        <w:jc w:val="both"/>
        <w:rPr>
          <w:rFonts w:ascii="Book Antiqua" w:hAnsi="Book Antiqua"/>
          <w:sz w:val="24"/>
          <w:szCs w:val="24"/>
        </w:rPr>
      </w:pPr>
    </w:p>
    <w:p w14:paraId="353D2AFB" w14:textId="77777777" w:rsidR="00314FBF" w:rsidRDefault="00314FBF" w:rsidP="00AF4E99">
      <w:pPr>
        <w:spacing w:after="240" w:line="360" w:lineRule="auto"/>
        <w:jc w:val="both"/>
        <w:rPr>
          <w:rFonts w:ascii="Book Antiqua" w:hAnsi="Book Antiqua"/>
          <w:sz w:val="24"/>
          <w:szCs w:val="24"/>
        </w:rPr>
      </w:pPr>
    </w:p>
    <w:p w14:paraId="06A6BB20" w14:textId="77777777" w:rsidR="00014576" w:rsidRPr="00DC4579" w:rsidRDefault="00014576" w:rsidP="00014576">
      <w:pPr>
        <w:rPr>
          <w:b/>
          <w:bCs/>
          <w:noProof/>
          <w:szCs w:val="24"/>
        </w:rPr>
      </w:pPr>
    </w:p>
    <w:p w14:paraId="4565693B" w14:textId="77777777" w:rsidR="00014576" w:rsidRDefault="00014576" w:rsidP="00014576">
      <w:pPr>
        <w:spacing w:after="0" w:line="0" w:lineRule="atLeast"/>
        <w:jc w:val="center"/>
        <w:rPr>
          <w:b/>
          <w:sz w:val="24"/>
          <w:szCs w:val="24"/>
        </w:rPr>
      </w:pPr>
      <w:r w:rsidRPr="00014576">
        <w:rPr>
          <w:b/>
          <w:sz w:val="24"/>
          <w:szCs w:val="24"/>
        </w:rPr>
        <w:t>SUNUŞ</w:t>
      </w:r>
    </w:p>
    <w:p w14:paraId="63FF0DFC" w14:textId="77777777" w:rsidR="0054158E" w:rsidRPr="00014576" w:rsidRDefault="0054158E" w:rsidP="00014576">
      <w:pPr>
        <w:spacing w:after="0" w:line="0" w:lineRule="atLeast"/>
        <w:jc w:val="center"/>
        <w:rPr>
          <w:b/>
          <w:sz w:val="24"/>
          <w:szCs w:val="24"/>
        </w:rPr>
      </w:pPr>
    </w:p>
    <w:p w14:paraId="5E82D586" w14:textId="77777777" w:rsidR="00014576" w:rsidRPr="00014576" w:rsidRDefault="00014576" w:rsidP="00014576">
      <w:pPr>
        <w:spacing w:after="0" w:line="0" w:lineRule="atLeast"/>
        <w:ind w:firstLine="708"/>
        <w:jc w:val="both"/>
        <w:rPr>
          <w:sz w:val="24"/>
          <w:szCs w:val="24"/>
        </w:rPr>
      </w:pPr>
      <w:r w:rsidRPr="00014576">
        <w:rPr>
          <w:sz w:val="24"/>
          <w:szCs w:val="24"/>
        </w:rPr>
        <w:t>Çağımız dünyasında her alanda yaşanan hızlı gelişmelere paralel olarak eğitimin amaçlarında, yöntemlerinde ve işlevlerinde de değişimin olması vazgeçilmez, ertelenmez ve kaçınılmaz bir zorunluluk haline gelmiştir. Eğitimin her safhasında sürekli gelişime açık, nitelikli insan yetiştirme hedefine ulaşılabilmesi; belli bir planlamayı gerektirmektedir.</w:t>
      </w:r>
    </w:p>
    <w:p w14:paraId="5C464E65" w14:textId="77777777" w:rsidR="00014576" w:rsidRPr="00014576" w:rsidRDefault="00014576" w:rsidP="00014576">
      <w:pPr>
        <w:spacing w:after="0" w:line="0" w:lineRule="atLeast"/>
        <w:ind w:firstLine="708"/>
        <w:jc w:val="both"/>
        <w:rPr>
          <w:sz w:val="24"/>
          <w:szCs w:val="24"/>
        </w:rPr>
      </w:pPr>
      <w:r w:rsidRPr="00014576">
        <w:rPr>
          <w:sz w:val="24"/>
          <w:szCs w:val="24"/>
        </w:rPr>
        <w:t>Milli Eğitim Bakanlığı birimlerinin hazırlamış olduğu stratejik planlama ile izlenebilir, ölçülebilir ve geliştirilebilir çalışmaların uygulamaya konulması daha da mümkün hale gelecektir. Eğitim sisteminde planlı şekilde gerçekleştirilecek atılımlar; ülke bazında planlı bir gelişmenin ve başarmanın da yolunu açacaktır.</w:t>
      </w:r>
    </w:p>
    <w:p w14:paraId="103A54EE" w14:textId="77777777" w:rsidR="00014576" w:rsidRPr="00014576" w:rsidRDefault="00014576" w:rsidP="00014576">
      <w:pPr>
        <w:spacing w:after="0" w:line="0" w:lineRule="atLeast"/>
        <w:ind w:firstLine="708"/>
        <w:jc w:val="both"/>
        <w:rPr>
          <w:sz w:val="24"/>
          <w:szCs w:val="24"/>
        </w:rPr>
      </w:pPr>
      <w:r w:rsidRPr="00014576">
        <w:rPr>
          <w:sz w:val="24"/>
          <w:szCs w:val="24"/>
        </w:rPr>
        <w:t>Eğitim ve öğretim alanında mevcut değerlerimizin bilgisel kazanımlarla kaynaştırılması; ülkemizin ekonomik, sosyal, kültürel yönlerden gelişimine önemli ölçüde katkı sağlayacağı inancını taşımaktayız. Stratejik planlama, kamu kurumlarının varlığını daha etkili bir biçimde sürdürebilmesi ve kamu yönetiminin daha etkin, verimli, değişim ve yeniliklere açık bir yapıya kavuşturulabilmesi için temel bir araç niteliği taşımaktadır.</w:t>
      </w:r>
    </w:p>
    <w:p w14:paraId="28D8F8F1" w14:textId="77777777" w:rsidR="00014576" w:rsidRPr="00014576" w:rsidRDefault="00014576" w:rsidP="00014576">
      <w:pPr>
        <w:spacing w:after="0" w:line="0" w:lineRule="atLeast"/>
        <w:ind w:firstLine="708"/>
        <w:jc w:val="both"/>
        <w:rPr>
          <w:sz w:val="24"/>
          <w:szCs w:val="24"/>
        </w:rPr>
      </w:pPr>
      <w:r w:rsidRPr="00014576">
        <w:rPr>
          <w:sz w:val="24"/>
          <w:szCs w:val="24"/>
        </w:rPr>
        <w:t>Bu anlamda, 2024-2028 dönemi stratejik planının; belirlenmiş aksaklıkların çözüme kavuşturulmasını ve çağdaş eğitim ve öğretim uygulamalarının bilimsel yönleriyle başarıyla yürütülmesini sağlayacağı inancını taşımaktayız. Bu çalışmayı planlı kalkınmanın bir gereği olarak görüyor; planın hazırlanmasında emeği geçen tüm paydaş</w:t>
      </w:r>
      <w:r>
        <w:rPr>
          <w:sz w:val="24"/>
          <w:szCs w:val="24"/>
        </w:rPr>
        <w:t>lara teşekkür ediyor, İlçemiz, ilimiz ve ü</w:t>
      </w:r>
      <w:r w:rsidRPr="00014576">
        <w:rPr>
          <w:sz w:val="24"/>
          <w:szCs w:val="24"/>
        </w:rPr>
        <w:t>lkemiz eğitim sistemine hayırlı olmasını diliyorum.</w:t>
      </w:r>
    </w:p>
    <w:p w14:paraId="212C2B2E" w14:textId="77777777" w:rsidR="0054158E" w:rsidRDefault="00014576" w:rsidP="00014576">
      <w:pPr>
        <w:spacing w:after="0" w:line="0" w:lineRule="atLeast"/>
        <w:ind w:left="6372" w:firstLine="708"/>
        <w:jc w:val="center"/>
        <w:rPr>
          <w:sz w:val="24"/>
          <w:szCs w:val="24"/>
        </w:rPr>
      </w:pPr>
      <w:r w:rsidRPr="00014576">
        <w:rPr>
          <w:sz w:val="24"/>
          <w:szCs w:val="24"/>
        </w:rPr>
        <w:t xml:space="preserve">        </w:t>
      </w:r>
    </w:p>
    <w:p w14:paraId="16152DAA" w14:textId="77777777" w:rsidR="0054158E" w:rsidRDefault="0054158E" w:rsidP="00014576">
      <w:pPr>
        <w:spacing w:after="0" w:line="0" w:lineRule="atLeast"/>
        <w:ind w:left="6372" w:firstLine="708"/>
        <w:jc w:val="center"/>
        <w:rPr>
          <w:sz w:val="24"/>
          <w:szCs w:val="24"/>
        </w:rPr>
      </w:pPr>
    </w:p>
    <w:p w14:paraId="2D8168B9" w14:textId="77777777" w:rsidR="0054158E" w:rsidRDefault="0054158E" w:rsidP="00014576">
      <w:pPr>
        <w:spacing w:after="0" w:line="0" w:lineRule="atLeast"/>
        <w:ind w:left="6372" w:firstLine="708"/>
        <w:jc w:val="center"/>
        <w:rPr>
          <w:sz w:val="24"/>
          <w:szCs w:val="24"/>
        </w:rPr>
      </w:pPr>
    </w:p>
    <w:p w14:paraId="26D2FE28" w14:textId="45857FB7" w:rsidR="00014576" w:rsidRPr="00014576" w:rsidRDefault="00014576" w:rsidP="0054158E">
      <w:pPr>
        <w:spacing w:after="0" w:line="0" w:lineRule="atLeast"/>
        <w:ind w:left="7080" w:firstLine="708"/>
        <w:jc w:val="center"/>
        <w:rPr>
          <w:sz w:val="24"/>
          <w:szCs w:val="24"/>
        </w:rPr>
      </w:pPr>
      <w:r w:rsidRPr="00014576">
        <w:rPr>
          <w:sz w:val="24"/>
          <w:szCs w:val="24"/>
        </w:rPr>
        <w:t>İbrahim KARTALMIŞ</w:t>
      </w:r>
    </w:p>
    <w:p w14:paraId="076D1EC0" w14:textId="7790B7BF" w:rsidR="00014576" w:rsidRPr="00014576" w:rsidRDefault="00014576" w:rsidP="00014576">
      <w:pPr>
        <w:spacing w:after="0" w:line="0" w:lineRule="atLeast"/>
        <w:jc w:val="center"/>
        <w:rPr>
          <w:sz w:val="24"/>
          <w:szCs w:val="24"/>
        </w:rPr>
      </w:pPr>
      <w:r w:rsidRPr="00014576">
        <w:rPr>
          <w:sz w:val="24"/>
          <w:szCs w:val="24"/>
        </w:rPr>
        <w:t xml:space="preserve">                                                                                                                                   </w:t>
      </w:r>
      <w:r w:rsidR="0054158E">
        <w:rPr>
          <w:sz w:val="24"/>
          <w:szCs w:val="24"/>
        </w:rPr>
        <w:t xml:space="preserve">       </w:t>
      </w:r>
      <w:r w:rsidRPr="00014576">
        <w:rPr>
          <w:sz w:val="24"/>
          <w:szCs w:val="24"/>
        </w:rPr>
        <w:t xml:space="preserve">       Okul Müdürü </w:t>
      </w:r>
    </w:p>
    <w:p w14:paraId="0041538B" w14:textId="77777777" w:rsidR="00314FBF" w:rsidRDefault="00314FBF" w:rsidP="00AF4E99">
      <w:pPr>
        <w:spacing w:after="240" w:line="360" w:lineRule="auto"/>
        <w:jc w:val="both"/>
        <w:rPr>
          <w:rFonts w:ascii="Book Antiqua" w:hAnsi="Book Antiqua"/>
          <w:sz w:val="24"/>
          <w:szCs w:val="24"/>
        </w:rPr>
      </w:pPr>
    </w:p>
    <w:p w14:paraId="652E99EA" w14:textId="77777777" w:rsidR="00314FBF" w:rsidRDefault="00314FBF" w:rsidP="00AF4E99">
      <w:pPr>
        <w:spacing w:after="240" w:line="360" w:lineRule="auto"/>
        <w:jc w:val="both"/>
        <w:rPr>
          <w:rFonts w:ascii="Book Antiqua" w:hAnsi="Book Antiqua"/>
          <w:sz w:val="24"/>
          <w:szCs w:val="24"/>
        </w:rPr>
      </w:pPr>
    </w:p>
    <w:p w14:paraId="47D39C79" w14:textId="77777777" w:rsidR="00314FBF" w:rsidRDefault="00314FBF" w:rsidP="00AF4E99">
      <w:pPr>
        <w:spacing w:after="240" w:line="360" w:lineRule="auto"/>
        <w:jc w:val="both"/>
        <w:rPr>
          <w:rFonts w:ascii="Book Antiqua" w:hAnsi="Book Antiqua"/>
          <w:sz w:val="24"/>
          <w:szCs w:val="24"/>
        </w:rPr>
      </w:pPr>
    </w:p>
    <w:p w14:paraId="1C26967D" w14:textId="77777777" w:rsidR="00314FBF" w:rsidRDefault="00314FBF" w:rsidP="00AF4E99">
      <w:pPr>
        <w:spacing w:after="240" w:line="360" w:lineRule="auto"/>
        <w:jc w:val="both"/>
        <w:rPr>
          <w:rFonts w:ascii="Book Antiqua" w:hAnsi="Book Antiqua"/>
          <w:sz w:val="24"/>
          <w:szCs w:val="24"/>
        </w:rPr>
      </w:pPr>
    </w:p>
    <w:p w14:paraId="0F680CA9" w14:textId="77777777" w:rsidR="00314FBF" w:rsidRDefault="00314FBF" w:rsidP="00AF4E99">
      <w:pPr>
        <w:spacing w:after="240" w:line="360" w:lineRule="auto"/>
        <w:jc w:val="both"/>
        <w:rPr>
          <w:rFonts w:ascii="Book Antiqua" w:hAnsi="Book Antiqua"/>
          <w:sz w:val="24"/>
          <w:szCs w:val="24"/>
        </w:rPr>
      </w:pPr>
    </w:p>
    <w:p w14:paraId="25BA5B4E" w14:textId="77777777" w:rsidR="00314FBF" w:rsidRDefault="00314FBF" w:rsidP="00AF4E99">
      <w:pPr>
        <w:spacing w:after="240" w:line="360" w:lineRule="auto"/>
        <w:jc w:val="both"/>
        <w:rPr>
          <w:rFonts w:ascii="Book Antiqua" w:hAnsi="Book Antiqua"/>
          <w:sz w:val="24"/>
          <w:szCs w:val="24"/>
        </w:rPr>
      </w:pPr>
    </w:p>
    <w:p w14:paraId="794D83BE" w14:textId="77777777" w:rsidR="00314FBF" w:rsidRPr="00D92307" w:rsidRDefault="00D92307" w:rsidP="00D92307">
      <w:pPr>
        <w:spacing w:after="240" w:line="360" w:lineRule="auto"/>
        <w:jc w:val="center"/>
        <w:rPr>
          <w:rFonts w:ascii="Book Antiqua" w:hAnsi="Book Antiqua"/>
          <w:b/>
          <w:sz w:val="32"/>
          <w:szCs w:val="32"/>
        </w:rPr>
      </w:pPr>
      <w:r w:rsidRPr="00D92307">
        <w:rPr>
          <w:rFonts w:ascii="Book Antiqua" w:hAnsi="Book Antiqua"/>
          <w:b/>
          <w:sz w:val="32"/>
          <w:szCs w:val="32"/>
        </w:rPr>
        <w:t>İÇİNDEKİLER</w:t>
      </w:r>
    </w:p>
    <w:p w14:paraId="2DC40A02" w14:textId="77777777" w:rsidR="00014576" w:rsidRDefault="00D92307" w:rsidP="00AF4E99">
      <w:pPr>
        <w:spacing w:after="240" w:line="360" w:lineRule="auto"/>
        <w:jc w:val="both"/>
        <w:rPr>
          <w:rFonts w:ascii="Book Antiqua" w:hAnsi="Book Antiqua"/>
          <w:sz w:val="24"/>
          <w:szCs w:val="24"/>
        </w:rPr>
      </w:pPr>
      <w:r>
        <w:rPr>
          <w:rFonts w:ascii="Book Antiqua" w:hAnsi="Book Antiqua"/>
          <w:sz w:val="24"/>
          <w:szCs w:val="24"/>
        </w:rPr>
        <w:t>1</w:t>
      </w:r>
      <w:r w:rsidRPr="00C45947">
        <w:rPr>
          <w:rFonts w:ascii="Book Antiqua" w:hAnsi="Book Antiqua"/>
          <w:b/>
          <w:sz w:val="24"/>
          <w:szCs w:val="24"/>
        </w:rPr>
        <w:t>-GİRİŞ VE STRATEJİK PLANIN HAZIRLIK SÜRECİ</w:t>
      </w:r>
    </w:p>
    <w:p w14:paraId="54C0BD7A" w14:textId="05C8E18F" w:rsidR="00014576" w:rsidRPr="00D92307" w:rsidRDefault="00D92307" w:rsidP="004671C1">
      <w:pPr>
        <w:pStyle w:val="ListeParagraf"/>
        <w:numPr>
          <w:ilvl w:val="1"/>
          <w:numId w:val="9"/>
        </w:numPr>
        <w:spacing w:after="240" w:line="360" w:lineRule="auto"/>
        <w:jc w:val="both"/>
        <w:rPr>
          <w:rFonts w:ascii="Book Antiqua" w:hAnsi="Book Antiqua"/>
          <w:sz w:val="24"/>
          <w:szCs w:val="24"/>
        </w:rPr>
      </w:pPr>
      <w:r w:rsidRPr="00D92307">
        <w:rPr>
          <w:rFonts w:ascii="Book Antiqua" w:hAnsi="Book Antiqua"/>
          <w:sz w:val="24"/>
          <w:szCs w:val="24"/>
        </w:rPr>
        <w:t xml:space="preserve">Strateji </w:t>
      </w:r>
      <w:r w:rsidR="0054158E" w:rsidRPr="00D92307">
        <w:rPr>
          <w:rFonts w:ascii="Book Antiqua" w:hAnsi="Book Antiqua"/>
          <w:sz w:val="24"/>
          <w:szCs w:val="24"/>
        </w:rPr>
        <w:t>Geliştirme Kurulu</w:t>
      </w:r>
      <w:r w:rsidRPr="00D92307">
        <w:rPr>
          <w:rFonts w:ascii="Book Antiqua" w:hAnsi="Book Antiqua"/>
          <w:sz w:val="24"/>
          <w:szCs w:val="24"/>
        </w:rPr>
        <w:t xml:space="preserve"> ve Stratejik Plan Ekibi</w:t>
      </w:r>
    </w:p>
    <w:p w14:paraId="0131C77E" w14:textId="77777777" w:rsidR="00D92307" w:rsidRPr="00D92307" w:rsidRDefault="00D92307" w:rsidP="004671C1">
      <w:pPr>
        <w:pStyle w:val="ListeParagraf"/>
        <w:numPr>
          <w:ilvl w:val="1"/>
          <w:numId w:val="9"/>
        </w:numPr>
        <w:spacing w:after="240" w:line="360" w:lineRule="auto"/>
        <w:jc w:val="both"/>
        <w:rPr>
          <w:rFonts w:ascii="Book Antiqua" w:hAnsi="Book Antiqua"/>
          <w:sz w:val="24"/>
          <w:szCs w:val="24"/>
        </w:rPr>
      </w:pPr>
      <w:r>
        <w:rPr>
          <w:rFonts w:ascii="Book Antiqua" w:hAnsi="Book Antiqua"/>
          <w:sz w:val="24"/>
          <w:szCs w:val="24"/>
        </w:rPr>
        <w:t>Planlama Süreci</w:t>
      </w:r>
    </w:p>
    <w:p w14:paraId="6DBEDBE7" w14:textId="77777777" w:rsidR="00014576" w:rsidRPr="00C45947" w:rsidRDefault="00C45947" w:rsidP="00AF4E99">
      <w:pPr>
        <w:spacing w:after="240" w:line="360" w:lineRule="auto"/>
        <w:jc w:val="both"/>
        <w:rPr>
          <w:rFonts w:ascii="Book Antiqua" w:hAnsi="Book Antiqua"/>
          <w:b/>
          <w:sz w:val="24"/>
          <w:szCs w:val="24"/>
        </w:rPr>
      </w:pPr>
      <w:r w:rsidRPr="00C45947">
        <w:rPr>
          <w:rFonts w:ascii="Book Antiqua" w:hAnsi="Book Antiqua"/>
          <w:b/>
          <w:sz w:val="24"/>
          <w:szCs w:val="24"/>
        </w:rPr>
        <w:t>2-DURUM ANALİZİ</w:t>
      </w:r>
    </w:p>
    <w:p w14:paraId="4E07106C" w14:textId="77777777" w:rsidR="00D92307" w:rsidRDefault="00D92307" w:rsidP="00AF4E99">
      <w:pPr>
        <w:spacing w:after="240" w:line="360" w:lineRule="auto"/>
        <w:jc w:val="both"/>
        <w:rPr>
          <w:rFonts w:ascii="Book Antiqua" w:hAnsi="Book Antiqua"/>
          <w:sz w:val="24"/>
          <w:szCs w:val="24"/>
        </w:rPr>
      </w:pPr>
      <w:r>
        <w:rPr>
          <w:rFonts w:ascii="Book Antiqua" w:hAnsi="Book Antiqua"/>
          <w:sz w:val="24"/>
          <w:szCs w:val="24"/>
        </w:rPr>
        <w:t>2.1 Kurumsal Tarihçe</w:t>
      </w:r>
    </w:p>
    <w:p w14:paraId="000DED02" w14:textId="77777777" w:rsidR="00D92307" w:rsidRDefault="00D92307" w:rsidP="00D92307">
      <w:pPr>
        <w:spacing w:after="240" w:line="360" w:lineRule="auto"/>
        <w:jc w:val="both"/>
        <w:rPr>
          <w:rFonts w:ascii="Book Antiqua" w:hAnsi="Book Antiqua"/>
          <w:sz w:val="24"/>
          <w:szCs w:val="24"/>
        </w:rPr>
      </w:pPr>
      <w:r>
        <w:rPr>
          <w:rFonts w:ascii="Book Antiqua" w:hAnsi="Book Antiqua"/>
          <w:sz w:val="24"/>
          <w:szCs w:val="24"/>
        </w:rPr>
        <w:t>2.2 Uygulanmakta Olan Planın Değerlendirilmesi</w:t>
      </w:r>
    </w:p>
    <w:p w14:paraId="314A1D2D" w14:textId="77777777" w:rsidR="00D92307" w:rsidRDefault="00D92307" w:rsidP="00D92307">
      <w:pPr>
        <w:spacing w:after="240" w:line="360" w:lineRule="auto"/>
        <w:jc w:val="both"/>
        <w:rPr>
          <w:rFonts w:ascii="Book Antiqua" w:hAnsi="Book Antiqua"/>
          <w:sz w:val="24"/>
          <w:szCs w:val="24"/>
        </w:rPr>
      </w:pPr>
      <w:r>
        <w:rPr>
          <w:rFonts w:ascii="Book Antiqua" w:hAnsi="Book Antiqua"/>
          <w:sz w:val="24"/>
          <w:szCs w:val="24"/>
        </w:rPr>
        <w:t>2.3 Mevzuat Analizi</w:t>
      </w:r>
    </w:p>
    <w:p w14:paraId="034E0AB7" w14:textId="77777777" w:rsidR="00D92307" w:rsidRDefault="00D92307" w:rsidP="00D92307">
      <w:pPr>
        <w:spacing w:after="240" w:line="360" w:lineRule="auto"/>
        <w:jc w:val="both"/>
        <w:rPr>
          <w:rFonts w:ascii="Book Antiqua" w:hAnsi="Book Antiqua"/>
          <w:sz w:val="24"/>
          <w:szCs w:val="24"/>
        </w:rPr>
      </w:pPr>
      <w:r>
        <w:rPr>
          <w:rFonts w:ascii="Book Antiqua" w:hAnsi="Book Antiqua"/>
          <w:sz w:val="24"/>
          <w:szCs w:val="24"/>
        </w:rPr>
        <w:t>2.4 Üst Politika Analizi</w:t>
      </w:r>
    </w:p>
    <w:p w14:paraId="63FDB48B" w14:textId="77777777" w:rsidR="00D92307" w:rsidRDefault="00D92307" w:rsidP="00D92307">
      <w:pPr>
        <w:spacing w:after="240" w:line="360" w:lineRule="auto"/>
        <w:jc w:val="both"/>
        <w:rPr>
          <w:rFonts w:ascii="Book Antiqua" w:hAnsi="Book Antiqua"/>
          <w:sz w:val="24"/>
          <w:szCs w:val="24"/>
        </w:rPr>
      </w:pPr>
      <w:r>
        <w:rPr>
          <w:rFonts w:ascii="Book Antiqua" w:hAnsi="Book Antiqua"/>
          <w:sz w:val="24"/>
          <w:szCs w:val="24"/>
        </w:rPr>
        <w:t>2.5 Faaliyet Alanları ve Ürün ve Hizmetlerin Belirlenmesi</w:t>
      </w:r>
    </w:p>
    <w:p w14:paraId="17041CD5" w14:textId="77777777" w:rsidR="00D92307" w:rsidRDefault="00D92307" w:rsidP="00D92307">
      <w:pPr>
        <w:spacing w:after="240" w:line="360" w:lineRule="auto"/>
        <w:jc w:val="both"/>
        <w:rPr>
          <w:rFonts w:ascii="Book Antiqua" w:hAnsi="Book Antiqua"/>
          <w:sz w:val="24"/>
          <w:szCs w:val="24"/>
        </w:rPr>
      </w:pPr>
      <w:r>
        <w:rPr>
          <w:rFonts w:ascii="Book Antiqua" w:hAnsi="Book Antiqua"/>
          <w:sz w:val="24"/>
          <w:szCs w:val="24"/>
        </w:rPr>
        <w:t>2.6</w:t>
      </w:r>
      <w:r w:rsidR="00C47CA2">
        <w:rPr>
          <w:rFonts w:ascii="Book Antiqua" w:hAnsi="Book Antiqua"/>
          <w:sz w:val="24"/>
          <w:szCs w:val="24"/>
        </w:rPr>
        <w:t xml:space="preserve"> Paydaş Analizi</w:t>
      </w:r>
    </w:p>
    <w:p w14:paraId="13D2C3D0" w14:textId="77777777" w:rsidR="00C47CA2" w:rsidRDefault="00C47CA2" w:rsidP="00D92307">
      <w:pPr>
        <w:spacing w:after="240" w:line="360" w:lineRule="auto"/>
        <w:jc w:val="both"/>
        <w:rPr>
          <w:rFonts w:ascii="Book Antiqua" w:hAnsi="Book Antiqua"/>
          <w:sz w:val="24"/>
          <w:szCs w:val="24"/>
        </w:rPr>
      </w:pPr>
      <w:r>
        <w:rPr>
          <w:rFonts w:ascii="Book Antiqua" w:hAnsi="Book Antiqua"/>
          <w:sz w:val="24"/>
          <w:szCs w:val="24"/>
        </w:rPr>
        <w:t>2.7 Kuruluş İçi Analiz</w:t>
      </w:r>
    </w:p>
    <w:p w14:paraId="17AED164" w14:textId="77777777" w:rsidR="00C47CA2" w:rsidRDefault="00C47CA2" w:rsidP="00C47CA2">
      <w:pPr>
        <w:spacing w:after="240" w:line="360" w:lineRule="auto"/>
        <w:jc w:val="both"/>
        <w:rPr>
          <w:rFonts w:ascii="Book Antiqua" w:hAnsi="Book Antiqua"/>
          <w:sz w:val="24"/>
          <w:szCs w:val="24"/>
        </w:rPr>
      </w:pPr>
      <w:r>
        <w:rPr>
          <w:rFonts w:ascii="Book Antiqua" w:hAnsi="Book Antiqua"/>
          <w:sz w:val="24"/>
          <w:szCs w:val="24"/>
        </w:rPr>
        <w:t xml:space="preserve">                2.7.1 Teşkilat Yapısı                      2.7.3 Teknolojik Düzey              2.7.5 </w:t>
      </w:r>
      <w:proofErr w:type="spellStart"/>
      <w:r>
        <w:rPr>
          <w:rFonts w:ascii="Book Antiqua" w:hAnsi="Book Antiqua"/>
          <w:sz w:val="24"/>
          <w:szCs w:val="24"/>
        </w:rPr>
        <w:t>İstatiski</w:t>
      </w:r>
      <w:proofErr w:type="spellEnd"/>
      <w:r>
        <w:rPr>
          <w:rFonts w:ascii="Book Antiqua" w:hAnsi="Book Antiqua"/>
          <w:sz w:val="24"/>
          <w:szCs w:val="24"/>
        </w:rPr>
        <w:t xml:space="preserve"> veriler</w:t>
      </w:r>
    </w:p>
    <w:p w14:paraId="28A3A01A" w14:textId="40114FD5" w:rsidR="00C47CA2" w:rsidRDefault="00C47CA2" w:rsidP="00C47CA2">
      <w:pPr>
        <w:spacing w:after="240" w:line="360" w:lineRule="auto"/>
        <w:jc w:val="both"/>
        <w:rPr>
          <w:rFonts w:ascii="Book Antiqua" w:hAnsi="Book Antiqua"/>
          <w:sz w:val="24"/>
          <w:szCs w:val="24"/>
        </w:rPr>
      </w:pPr>
      <w:r>
        <w:rPr>
          <w:rFonts w:ascii="Book Antiqua" w:hAnsi="Book Antiqua"/>
          <w:sz w:val="24"/>
          <w:szCs w:val="24"/>
        </w:rPr>
        <w:lastRenderedPageBreak/>
        <w:t xml:space="preserve">               </w:t>
      </w:r>
      <w:r w:rsidR="00BF3D67">
        <w:rPr>
          <w:rFonts w:ascii="Book Antiqua" w:hAnsi="Book Antiqua"/>
          <w:sz w:val="24"/>
          <w:szCs w:val="24"/>
        </w:rPr>
        <w:t>2.7.2 İnsan</w:t>
      </w:r>
      <w:r>
        <w:rPr>
          <w:rFonts w:ascii="Book Antiqua" w:hAnsi="Book Antiqua"/>
          <w:sz w:val="24"/>
          <w:szCs w:val="24"/>
        </w:rPr>
        <w:t xml:space="preserve"> Kaynakları                  2.7.4 Mali Kaynaklar</w:t>
      </w:r>
    </w:p>
    <w:p w14:paraId="2841D6D2" w14:textId="77777777" w:rsidR="00C47CA2" w:rsidRDefault="00C47CA2" w:rsidP="00C47CA2">
      <w:pPr>
        <w:spacing w:after="240" w:line="360" w:lineRule="auto"/>
        <w:jc w:val="both"/>
        <w:rPr>
          <w:rFonts w:ascii="Book Antiqua" w:hAnsi="Book Antiqua"/>
          <w:sz w:val="24"/>
          <w:szCs w:val="24"/>
        </w:rPr>
      </w:pPr>
      <w:r>
        <w:rPr>
          <w:rFonts w:ascii="Book Antiqua" w:hAnsi="Book Antiqua"/>
          <w:sz w:val="24"/>
          <w:szCs w:val="24"/>
        </w:rPr>
        <w:t>2.8 Dış Çevre Analizi</w:t>
      </w:r>
    </w:p>
    <w:p w14:paraId="00DAF3CF" w14:textId="77777777" w:rsidR="00C47CA2" w:rsidRDefault="00C47CA2" w:rsidP="00C47CA2">
      <w:pPr>
        <w:spacing w:after="240" w:line="360" w:lineRule="auto"/>
        <w:jc w:val="both"/>
        <w:rPr>
          <w:rFonts w:ascii="Book Antiqua" w:hAnsi="Book Antiqua"/>
          <w:sz w:val="24"/>
          <w:szCs w:val="24"/>
        </w:rPr>
      </w:pPr>
      <w:r>
        <w:rPr>
          <w:rFonts w:ascii="Book Antiqua" w:hAnsi="Book Antiqua"/>
          <w:sz w:val="24"/>
          <w:szCs w:val="24"/>
        </w:rPr>
        <w:t>2.9 Güçlü ve Zayıf Yönler ile Fırsatlar ve Tehditler (GZFT)</w:t>
      </w:r>
    </w:p>
    <w:p w14:paraId="6AC8048B" w14:textId="77777777" w:rsidR="00C47CA2" w:rsidRDefault="00C47CA2" w:rsidP="00C47CA2">
      <w:pPr>
        <w:spacing w:after="240" w:line="360" w:lineRule="auto"/>
        <w:jc w:val="both"/>
        <w:rPr>
          <w:rFonts w:ascii="Book Antiqua" w:hAnsi="Book Antiqua"/>
          <w:sz w:val="24"/>
          <w:szCs w:val="24"/>
        </w:rPr>
      </w:pPr>
      <w:r>
        <w:rPr>
          <w:rFonts w:ascii="Book Antiqua" w:hAnsi="Book Antiqua"/>
          <w:sz w:val="24"/>
          <w:szCs w:val="24"/>
        </w:rPr>
        <w:t>2.10 Tespit ve İhtiyaçlarının Belirlenmesi</w:t>
      </w:r>
    </w:p>
    <w:p w14:paraId="1663391E" w14:textId="77777777" w:rsidR="00C47CA2" w:rsidRPr="005239A8" w:rsidRDefault="00C47CA2" w:rsidP="00C47CA2">
      <w:pPr>
        <w:spacing w:after="240" w:line="360" w:lineRule="auto"/>
        <w:jc w:val="both"/>
        <w:rPr>
          <w:rFonts w:ascii="Book Antiqua" w:hAnsi="Book Antiqua"/>
          <w:b/>
          <w:sz w:val="24"/>
          <w:szCs w:val="24"/>
        </w:rPr>
      </w:pPr>
      <w:r w:rsidRPr="005239A8">
        <w:rPr>
          <w:rFonts w:ascii="Book Antiqua" w:hAnsi="Book Antiqua"/>
          <w:b/>
          <w:sz w:val="24"/>
          <w:szCs w:val="24"/>
        </w:rPr>
        <w:t>3.GELECEĞE BAKIŞ</w:t>
      </w:r>
    </w:p>
    <w:p w14:paraId="7792F336" w14:textId="77777777" w:rsidR="00C47CA2" w:rsidRDefault="00C47CA2" w:rsidP="00C47CA2">
      <w:pPr>
        <w:spacing w:after="240" w:line="360" w:lineRule="auto"/>
        <w:jc w:val="both"/>
        <w:rPr>
          <w:rFonts w:ascii="Book Antiqua" w:hAnsi="Book Antiqua"/>
          <w:sz w:val="24"/>
          <w:szCs w:val="24"/>
        </w:rPr>
      </w:pPr>
      <w:r>
        <w:rPr>
          <w:rFonts w:ascii="Book Antiqua" w:hAnsi="Book Antiqua"/>
          <w:b/>
          <w:sz w:val="24"/>
          <w:szCs w:val="24"/>
        </w:rPr>
        <w:t xml:space="preserve">3.1 </w:t>
      </w:r>
      <w:r w:rsidRPr="00C47CA2">
        <w:rPr>
          <w:rFonts w:ascii="Book Antiqua" w:hAnsi="Book Antiqua"/>
          <w:sz w:val="24"/>
          <w:szCs w:val="24"/>
        </w:rPr>
        <w:t xml:space="preserve">Misyon </w:t>
      </w:r>
    </w:p>
    <w:p w14:paraId="5B894B1D" w14:textId="77777777" w:rsidR="00C45947" w:rsidRDefault="00C45947" w:rsidP="00C47CA2">
      <w:pPr>
        <w:spacing w:after="240" w:line="360" w:lineRule="auto"/>
        <w:jc w:val="both"/>
        <w:rPr>
          <w:rFonts w:ascii="Book Antiqua" w:hAnsi="Book Antiqua"/>
          <w:sz w:val="24"/>
          <w:szCs w:val="24"/>
        </w:rPr>
      </w:pPr>
      <w:r>
        <w:rPr>
          <w:rFonts w:ascii="Book Antiqua" w:hAnsi="Book Antiqua"/>
          <w:sz w:val="24"/>
          <w:szCs w:val="24"/>
        </w:rPr>
        <w:t>3.2 Vizyon</w:t>
      </w:r>
    </w:p>
    <w:p w14:paraId="3D1371F9" w14:textId="77777777" w:rsidR="00C45947" w:rsidRDefault="00C45947" w:rsidP="00C47CA2">
      <w:pPr>
        <w:spacing w:after="240" w:line="360" w:lineRule="auto"/>
        <w:jc w:val="both"/>
        <w:rPr>
          <w:rFonts w:ascii="Book Antiqua" w:hAnsi="Book Antiqua"/>
          <w:sz w:val="24"/>
          <w:szCs w:val="24"/>
        </w:rPr>
      </w:pPr>
      <w:r>
        <w:rPr>
          <w:rFonts w:ascii="Book Antiqua" w:hAnsi="Book Antiqua"/>
          <w:sz w:val="24"/>
          <w:szCs w:val="24"/>
        </w:rPr>
        <w:t>3.3 Temel Değerler</w:t>
      </w:r>
    </w:p>
    <w:p w14:paraId="2E084083" w14:textId="3A43592E" w:rsidR="00C45947" w:rsidRDefault="00C45947" w:rsidP="00C47CA2">
      <w:pPr>
        <w:spacing w:after="240" w:line="360" w:lineRule="auto"/>
        <w:jc w:val="both"/>
        <w:rPr>
          <w:rFonts w:ascii="Book Antiqua" w:hAnsi="Book Antiqua"/>
          <w:b/>
          <w:sz w:val="24"/>
          <w:szCs w:val="24"/>
        </w:rPr>
      </w:pPr>
      <w:r>
        <w:rPr>
          <w:rFonts w:ascii="Book Antiqua" w:hAnsi="Book Antiqua"/>
          <w:sz w:val="24"/>
          <w:szCs w:val="24"/>
        </w:rPr>
        <w:t>4.</w:t>
      </w:r>
      <w:r w:rsidR="00BF3D67" w:rsidRPr="00C45947">
        <w:rPr>
          <w:rFonts w:ascii="Book Antiqua" w:hAnsi="Book Antiqua"/>
          <w:b/>
          <w:sz w:val="24"/>
          <w:szCs w:val="24"/>
        </w:rPr>
        <w:t>AMAÇ, HEDEF</w:t>
      </w:r>
      <w:r w:rsidRPr="00C45947">
        <w:rPr>
          <w:rFonts w:ascii="Book Antiqua" w:hAnsi="Book Antiqua"/>
          <w:b/>
          <w:sz w:val="24"/>
          <w:szCs w:val="24"/>
        </w:rPr>
        <w:t xml:space="preserve"> VE STRATEJİLERİN BELİRLENMESİ</w:t>
      </w:r>
    </w:p>
    <w:p w14:paraId="0D9FC061" w14:textId="77777777" w:rsidR="00C45947" w:rsidRDefault="00C45947" w:rsidP="00C47CA2">
      <w:pPr>
        <w:spacing w:after="240" w:line="360" w:lineRule="auto"/>
        <w:jc w:val="both"/>
        <w:rPr>
          <w:rFonts w:ascii="Book Antiqua" w:hAnsi="Book Antiqua"/>
          <w:sz w:val="24"/>
          <w:szCs w:val="24"/>
        </w:rPr>
      </w:pPr>
      <w:r w:rsidRPr="005239A8">
        <w:rPr>
          <w:rFonts w:ascii="Book Antiqua" w:hAnsi="Book Antiqua"/>
          <w:sz w:val="24"/>
          <w:szCs w:val="24"/>
        </w:rPr>
        <w:t>4</w:t>
      </w:r>
      <w:r>
        <w:rPr>
          <w:rFonts w:ascii="Book Antiqua" w:hAnsi="Book Antiqua"/>
          <w:b/>
          <w:sz w:val="24"/>
          <w:szCs w:val="24"/>
        </w:rPr>
        <w:t>.</w:t>
      </w:r>
      <w:r w:rsidRPr="005239A8">
        <w:rPr>
          <w:rFonts w:ascii="Book Antiqua" w:hAnsi="Book Antiqua"/>
          <w:sz w:val="24"/>
          <w:szCs w:val="24"/>
        </w:rPr>
        <w:t>1</w:t>
      </w:r>
      <w:r>
        <w:rPr>
          <w:rFonts w:ascii="Book Antiqua" w:hAnsi="Book Antiqua"/>
          <w:b/>
          <w:sz w:val="24"/>
          <w:szCs w:val="24"/>
        </w:rPr>
        <w:t xml:space="preserve"> </w:t>
      </w:r>
      <w:r>
        <w:rPr>
          <w:rFonts w:ascii="Book Antiqua" w:hAnsi="Book Antiqua"/>
          <w:sz w:val="24"/>
          <w:szCs w:val="24"/>
        </w:rPr>
        <w:t>Amaçlar</w:t>
      </w:r>
    </w:p>
    <w:p w14:paraId="44A3F419" w14:textId="77777777" w:rsidR="00C45947" w:rsidRDefault="00C45947" w:rsidP="00C47CA2">
      <w:pPr>
        <w:spacing w:after="240" w:line="360" w:lineRule="auto"/>
        <w:jc w:val="both"/>
        <w:rPr>
          <w:rFonts w:ascii="Book Antiqua" w:hAnsi="Book Antiqua"/>
          <w:sz w:val="24"/>
          <w:szCs w:val="24"/>
        </w:rPr>
      </w:pPr>
      <w:r w:rsidRPr="005239A8">
        <w:rPr>
          <w:rFonts w:ascii="Book Antiqua" w:hAnsi="Book Antiqua"/>
          <w:sz w:val="24"/>
          <w:szCs w:val="24"/>
        </w:rPr>
        <w:t>4</w:t>
      </w:r>
      <w:r w:rsidR="005239A8">
        <w:rPr>
          <w:rFonts w:ascii="Book Antiqua" w:hAnsi="Book Antiqua"/>
          <w:b/>
          <w:sz w:val="24"/>
          <w:szCs w:val="24"/>
        </w:rPr>
        <w:t>.</w:t>
      </w:r>
      <w:r w:rsidRPr="005239A8">
        <w:rPr>
          <w:rFonts w:ascii="Book Antiqua" w:hAnsi="Book Antiqua"/>
          <w:sz w:val="24"/>
          <w:szCs w:val="24"/>
        </w:rPr>
        <w:t>2</w:t>
      </w:r>
      <w:r>
        <w:rPr>
          <w:rFonts w:ascii="Book Antiqua" w:hAnsi="Book Antiqua"/>
          <w:sz w:val="24"/>
          <w:szCs w:val="24"/>
        </w:rPr>
        <w:t xml:space="preserve"> Hedefle</w:t>
      </w:r>
      <w:r w:rsidR="005239A8">
        <w:rPr>
          <w:rFonts w:ascii="Book Antiqua" w:hAnsi="Book Antiqua"/>
          <w:sz w:val="24"/>
          <w:szCs w:val="24"/>
        </w:rPr>
        <w:t>r</w:t>
      </w:r>
    </w:p>
    <w:p w14:paraId="60D83906" w14:textId="77777777" w:rsidR="00C45947" w:rsidRDefault="00C45947" w:rsidP="00C47CA2">
      <w:pPr>
        <w:spacing w:after="240" w:line="360" w:lineRule="auto"/>
        <w:jc w:val="both"/>
        <w:rPr>
          <w:rFonts w:ascii="Book Antiqua" w:hAnsi="Book Antiqua"/>
          <w:sz w:val="24"/>
          <w:szCs w:val="24"/>
        </w:rPr>
      </w:pPr>
      <w:r>
        <w:rPr>
          <w:rFonts w:ascii="Book Antiqua" w:hAnsi="Book Antiqua"/>
          <w:sz w:val="24"/>
          <w:szCs w:val="24"/>
        </w:rPr>
        <w:t>4.3 Performans Göstergeleri</w:t>
      </w:r>
    </w:p>
    <w:p w14:paraId="62108221" w14:textId="77777777" w:rsidR="00C45947" w:rsidRDefault="00C45947" w:rsidP="00C47CA2">
      <w:pPr>
        <w:spacing w:after="240" w:line="360" w:lineRule="auto"/>
        <w:jc w:val="both"/>
        <w:rPr>
          <w:rFonts w:ascii="Book Antiqua" w:hAnsi="Book Antiqua"/>
          <w:sz w:val="24"/>
          <w:szCs w:val="24"/>
        </w:rPr>
      </w:pPr>
      <w:r>
        <w:rPr>
          <w:rFonts w:ascii="Book Antiqua" w:hAnsi="Book Antiqua"/>
          <w:sz w:val="24"/>
          <w:szCs w:val="24"/>
        </w:rPr>
        <w:t>4.4 Stratejilerin Belirlenmesi</w:t>
      </w:r>
    </w:p>
    <w:p w14:paraId="2E5D1BDC" w14:textId="77777777" w:rsidR="005239A8" w:rsidRDefault="00C45947" w:rsidP="00C47CA2">
      <w:pPr>
        <w:spacing w:after="240" w:line="360" w:lineRule="auto"/>
        <w:jc w:val="both"/>
        <w:rPr>
          <w:rFonts w:ascii="Book Antiqua" w:hAnsi="Book Antiqua"/>
          <w:sz w:val="24"/>
          <w:szCs w:val="24"/>
        </w:rPr>
      </w:pPr>
      <w:r>
        <w:rPr>
          <w:rFonts w:ascii="Book Antiqua" w:hAnsi="Book Antiqua"/>
          <w:sz w:val="24"/>
          <w:szCs w:val="24"/>
        </w:rPr>
        <w:t>4.5 Maliyetlendirme</w:t>
      </w:r>
    </w:p>
    <w:p w14:paraId="450281AA" w14:textId="77777777" w:rsidR="005239A8" w:rsidRDefault="00C45947" w:rsidP="005239A8">
      <w:pPr>
        <w:spacing w:after="240" w:line="360" w:lineRule="auto"/>
        <w:jc w:val="both"/>
        <w:rPr>
          <w:rFonts w:ascii="Book Antiqua" w:hAnsi="Book Antiqua"/>
          <w:sz w:val="24"/>
          <w:szCs w:val="24"/>
        </w:rPr>
      </w:pPr>
      <w:r w:rsidRPr="00C45947">
        <w:rPr>
          <w:rFonts w:ascii="Book Antiqua" w:hAnsi="Book Antiqua"/>
          <w:b/>
          <w:sz w:val="24"/>
          <w:szCs w:val="24"/>
        </w:rPr>
        <w:lastRenderedPageBreak/>
        <w:t>5.İZLEME VE DEĞERLENDİRME</w:t>
      </w:r>
      <w:r w:rsidR="005239A8">
        <w:rPr>
          <w:rFonts w:ascii="Book Antiqua" w:hAnsi="Book Antiqua"/>
          <w:b/>
          <w:sz w:val="24"/>
          <w:szCs w:val="24"/>
        </w:rPr>
        <w:t xml:space="preserve">                       6.Tablo/Şekil/Grafikler/Ekler</w:t>
      </w:r>
      <w:r w:rsidR="00C92E6C" w:rsidRPr="00AF4E99">
        <w:rPr>
          <w:rFonts w:ascii="Book Antiqua" w:hAnsi="Book Antiqua"/>
          <w:sz w:val="24"/>
          <w:szCs w:val="24"/>
        </w:rPr>
        <w:t xml:space="preserve"> </w:t>
      </w:r>
      <w:bookmarkStart w:id="4" w:name="_Toc534886486"/>
      <w:bookmarkStart w:id="5" w:name="_Toc534896672"/>
      <w:bookmarkStart w:id="6" w:name="_Toc26242962"/>
    </w:p>
    <w:bookmarkEnd w:id="4"/>
    <w:bookmarkEnd w:id="5"/>
    <w:bookmarkEnd w:id="6"/>
    <w:p w14:paraId="0C35402F" w14:textId="77777777" w:rsidR="00C92E6C" w:rsidRPr="005239A8" w:rsidRDefault="005239A8" w:rsidP="005239A8">
      <w:pPr>
        <w:spacing w:after="240" w:line="360" w:lineRule="auto"/>
        <w:jc w:val="both"/>
        <w:rPr>
          <w:rFonts w:ascii="Book Antiqua" w:hAnsi="Book Antiqua"/>
          <w:sz w:val="24"/>
          <w:szCs w:val="24"/>
        </w:rPr>
      </w:pPr>
      <w:r w:rsidRPr="00C45947">
        <w:rPr>
          <w:rFonts w:ascii="Book Antiqua" w:hAnsi="Book Antiqua"/>
          <w:b/>
          <w:sz w:val="24"/>
          <w:szCs w:val="24"/>
        </w:rPr>
        <w:t>GİRİŞ VE STRATEJİK PLANIN HAZIRLIK SÜRECİ</w:t>
      </w:r>
    </w:p>
    <w:p w14:paraId="71EC145A" w14:textId="1EB8EF2F" w:rsidR="00C92E6C" w:rsidRPr="00F30497" w:rsidRDefault="00C92E6C" w:rsidP="00F30497">
      <w:pPr>
        <w:jc w:val="both"/>
        <w:rPr>
          <w:rFonts w:ascii="Book Antiqua" w:hAnsi="Book Antiqua"/>
          <w:b/>
          <w:color w:val="C45911" w:themeColor="accent2" w:themeShade="BF"/>
          <w:sz w:val="28"/>
        </w:rPr>
      </w:pPr>
      <w:r w:rsidRPr="00F30497">
        <w:rPr>
          <w:rFonts w:ascii="Book Antiqua" w:hAnsi="Book Antiqua"/>
          <w:b/>
          <w:color w:val="C45911" w:themeColor="accent2" w:themeShade="BF"/>
          <w:sz w:val="28"/>
        </w:rPr>
        <w:t xml:space="preserve">1.1. </w:t>
      </w:r>
      <w:proofErr w:type="spellStart"/>
      <w:r w:rsidR="003A34C8" w:rsidRPr="003A34C8">
        <w:rPr>
          <w:rFonts w:ascii="Book Antiqua" w:hAnsi="Book Antiqua"/>
          <w:b/>
          <w:color w:val="C45911" w:themeColor="accent2" w:themeShade="BF"/>
          <w:sz w:val="28"/>
        </w:rPr>
        <w:t>Düveretepe</w:t>
      </w:r>
      <w:proofErr w:type="spellEnd"/>
      <w:r w:rsidR="003A34C8" w:rsidRPr="003A34C8">
        <w:rPr>
          <w:rFonts w:ascii="Book Antiqua" w:hAnsi="Book Antiqua"/>
          <w:b/>
          <w:color w:val="C45911" w:themeColor="accent2" w:themeShade="BF"/>
          <w:sz w:val="28"/>
        </w:rPr>
        <w:t xml:space="preserve"> Yatılı Bölge Ortaokulu</w:t>
      </w:r>
      <w:r w:rsidR="00780196">
        <w:rPr>
          <w:rFonts w:ascii="Book Antiqua" w:hAnsi="Book Antiqua"/>
          <w:b/>
          <w:color w:val="C45911" w:themeColor="accent2" w:themeShade="BF"/>
          <w:sz w:val="28"/>
        </w:rPr>
        <w:t xml:space="preserve"> ve</w:t>
      </w:r>
      <w:r w:rsidR="003A34C8" w:rsidRPr="003A34C8">
        <w:rPr>
          <w:rFonts w:ascii="Book Antiqua" w:hAnsi="Book Antiqua"/>
          <w:b/>
          <w:color w:val="C45911" w:themeColor="accent2" w:themeShade="BF"/>
          <w:sz w:val="28"/>
        </w:rPr>
        <w:t xml:space="preserve"> İlkokulu</w:t>
      </w:r>
      <w:r w:rsidR="00780196">
        <w:rPr>
          <w:rFonts w:ascii="Book Antiqua" w:hAnsi="Book Antiqua"/>
          <w:b/>
          <w:color w:val="C45911" w:themeColor="accent2" w:themeShade="BF"/>
          <w:sz w:val="28"/>
        </w:rPr>
        <w:t xml:space="preserve"> </w:t>
      </w:r>
      <w:r w:rsidR="00295FF1">
        <w:rPr>
          <w:rFonts w:ascii="Book Antiqua" w:hAnsi="Book Antiqua"/>
          <w:b/>
          <w:color w:val="C45911" w:themeColor="accent2" w:themeShade="BF"/>
          <w:sz w:val="28"/>
        </w:rPr>
        <w:t xml:space="preserve">Müdürlüğü </w:t>
      </w:r>
      <w:r w:rsidR="00780196">
        <w:rPr>
          <w:rFonts w:ascii="Book Antiqua" w:hAnsi="Book Antiqua"/>
          <w:b/>
          <w:color w:val="C45911" w:themeColor="accent2" w:themeShade="BF"/>
          <w:sz w:val="28"/>
        </w:rPr>
        <w:t>2024-</w:t>
      </w:r>
      <w:r w:rsidR="00511F9B">
        <w:rPr>
          <w:rFonts w:ascii="Book Antiqua" w:hAnsi="Book Antiqua"/>
          <w:b/>
          <w:color w:val="C45911" w:themeColor="accent2" w:themeShade="BF"/>
          <w:sz w:val="28"/>
        </w:rPr>
        <w:t xml:space="preserve"> </w:t>
      </w:r>
      <w:r w:rsidR="00295FF1">
        <w:rPr>
          <w:rFonts w:ascii="Book Antiqua" w:hAnsi="Book Antiqua"/>
          <w:b/>
          <w:color w:val="C45911" w:themeColor="accent2" w:themeShade="BF"/>
          <w:sz w:val="28"/>
        </w:rPr>
        <w:t>2028</w:t>
      </w:r>
      <w:r w:rsidRPr="00F30497">
        <w:rPr>
          <w:rFonts w:ascii="Book Antiqua" w:hAnsi="Book Antiqua"/>
          <w:b/>
          <w:color w:val="C45911" w:themeColor="accent2" w:themeShade="BF"/>
          <w:sz w:val="28"/>
        </w:rPr>
        <w:t xml:space="preserve"> Stratejik Plan Hazırlık Süreci</w:t>
      </w:r>
    </w:p>
    <w:p w14:paraId="08D5B344" w14:textId="77777777" w:rsidR="00C92E6C" w:rsidRPr="00F30497" w:rsidRDefault="00C92E6C" w:rsidP="00F30497">
      <w:pPr>
        <w:jc w:val="both"/>
        <w:rPr>
          <w:rFonts w:ascii="Book Antiqua" w:hAnsi="Book Antiqua"/>
          <w:b/>
          <w:color w:val="C45911" w:themeColor="accent2" w:themeShade="BF"/>
          <w:sz w:val="28"/>
        </w:rPr>
      </w:pPr>
      <w:r w:rsidRPr="00F30497">
        <w:rPr>
          <w:rFonts w:ascii="Book Antiqua" w:hAnsi="Book Antiqua"/>
          <w:b/>
          <w:color w:val="C45911" w:themeColor="accent2" w:themeShade="BF"/>
          <w:sz w:val="28"/>
        </w:rPr>
        <w:t>1.2. Ekip ve Kurullar</w:t>
      </w:r>
    </w:p>
    <w:p w14:paraId="094AE0D8" w14:textId="77777777" w:rsidR="00C92E6C" w:rsidRPr="00F30497" w:rsidRDefault="00C92E6C" w:rsidP="00F30497">
      <w:pPr>
        <w:jc w:val="both"/>
        <w:rPr>
          <w:rFonts w:ascii="Book Antiqua" w:hAnsi="Book Antiqua"/>
          <w:b/>
          <w:color w:val="C45911" w:themeColor="accent2" w:themeShade="BF"/>
          <w:sz w:val="28"/>
        </w:rPr>
      </w:pPr>
      <w:r w:rsidRPr="00F30497">
        <w:rPr>
          <w:rFonts w:ascii="Book Antiqua" w:hAnsi="Book Antiqua"/>
          <w:b/>
          <w:color w:val="C45911" w:themeColor="accent2" w:themeShade="BF"/>
          <w:sz w:val="28"/>
        </w:rPr>
        <w:t>1.3. Stratejik Plan Modeli</w:t>
      </w:r>
    </w:p>
    <w:p w14:paraId="18A0673C" w14:textId="77777777" w:rsidR="00C92E6C" w:rsidRPr="00F30497" w:rsidRDefault="00C92E6C" w:rsidP="00F30497">
      <w:pPr>
        <w:jc w:val="both"/>
        <w:rPr>
          <w:rFonts w:ascii="Book Antiqua" w:hAnsi="Book Antiqua"/>
          <w:b/>
          <w:color w:val="C45911" w:themeColor="accent2" w:themeShade="BF"/>
          <w:sz w:val="28"/>
        </w:rPr>
      </w:pPr>
      <w:r w:rsidRPr="00F30497">
        <w:rPr>
          <w:rFonts w:ascii="Book Antiqua" w:hAnsi="Book Antiqua"/>
          <w:b/>
          <w:color w:val="C45911" w:themeColor="accent2" w:themeShade="BF"/>
          <w:sz w:val="28"/>
        </w:rPr>
        <w:t xml:space="preserve">1.4. Çalışma </w:t>
      </w:r>
      <w:r w:rsidR="00EB600D" w:rsidRPr="00F30497">
        <w:rPr>
          <w:rFonts w:ascii="Book Antiqua" w:hAnsi="Book Antiqua"/>
          <w:b/>
          <w:color w:val="C45911" w:themeColor="accent2" w:themeShade="BF"/>
          <w:sz w:val="28"/>
        </w:rPr>
        <w:t>T</w:t>
      </w:r>
      <w:r w:rsidRPr="00F30497">
        <w:rPr>
          <w:rFonts w:ascii="Book Antiqua" w:hAnsi="Book Antiqua"/>
          <w:b/>
          <w:color w:val="C45911" w:themeColor="accent2" w:themeShade="BF"/>
          <w:sz w:val="28"/>
        </w:rPr>
        <w:t>akvimi</w:t>
      </w:r>
    </w:p>
    <w:p w14:paraId="5CA51514" w14:textId="77777777" w:rsidR="00CA1505" w:rsidRDefault="00CA1505" w:rsidP="00AF4E99">
      <w:pPr>
        <w:spacing w:after="240" w:line="360" w:lineRule="auto"/>
        <w:jc w:val="both"/>
        <w:rPr>
          <w:rFonts w:ascii="Book Antiqua" w:hAnsi="Book Antiqua"/>
          <w:b/>
          <w:sz w:val="24"/>
          <w:szCs w:val="24"/>
        </w:rPr>
      </w:pPr>
    </w:p>
    <w:p w14:paraId="44268784" w14:textId="77777777" w:rsidR="000508CB" w:rsidRDefault="000508CB" w:rsidP="00EB600D">
      <w:pPr>
        <w:pStyle w:val="Balk2"/>
      </w:pPr>
      <w:bookmarkStart w:id="7" w:name="_Toc26242963"/>
    </w:p>
    <w:p w14:paraId="1529B856" w14:textId="77777777" w:rsidR="000508CB" w:rsidRDefault="000508CB" w:rsidP="00EB600D">
      <w:pPr>
        <w:pStyle w:val="Balk2"/>
      </w:pPr>
    </w:p>
    <w:p w14:paraId="7C916580" w14:textId="181A0FCC" w:rsidR="00C92E6C" w:rsidRPr="00297704" w:rsidRDefault="00297704" w:rsidP="00EB600D">
      <w:pPr>
        <w:pStyle w:val="Balk2"/>
      </w:pPr>
      <w:r w:rsidRPr="00297704">
        <w:t xml:space="preserve">1.1. </w:t>
      </w:r>
      <w:proofErr w:type="spellStart"/>
      <w:r w:rsidR="003A34C8" w:rsidRPr="003A34C8">
        <w:t>Düveretepe</w:t>
      </w:r>
      <w:proofErr w:type="spellEnd"/>
      <w:r w:rsidR="003A34C8" w:rsidRPr="003A34C8">
        <w:t xml:space="preserve"> Yatılı Bölge Ortaokulu </w:t>
      </w:r>
      <w:r w:rsidR="006F739C">
        <w:t xml:space="preserve">ve </w:t>
      </w:r>
      <w:r w:rsidR="003A34C8" w:rsidRPr="003A34C8">
        <w:t xml:space="preserve">İlkokulu Müdürlüğü </w:t>
      </w:r>
      <w:r w:rsidR="006F739C">
        <w:t>2024-</w:t>
      </w:r>
      <w:r w:rsidR="00511F9B">
        <w:t xml:space="preserve"> </w:t>
      </w:r>
      <w:r w:rsidR="00295FF1">
        <w:t>2028</w:t>
      </w:r>
      <w:r w:rsidR="00C92E6C" w:rsidRPr="00297704">
        <w:t xml:space="preserve"> Stratejik Plan Hazırlık Süreci</w:t>
      </w:r>
      <w:bookmarkEnd w:id="7"/>
    </w:p>
    <w:p w14:paraId="70EFCA6C" w14:textId="77777777" w:rsidR="003E650C" w:rsidRPr="003E650C" w:rsidRDefault="003E650C" w:rsidP="003E650C">
      <w:pPr>
        <w:pStyle w:val="Balk2"/>
        <w:rPr>
          <w:rFonts w:eastAsiaTheme="minorHAnsi" w:cstheme="minorBidi"/>
          <w:b w:val="0"/>
          <w:bCs w:val="0"/>
          <w:color w:val="auto"/>
          <w:sz w:val="24"/>
          <w:szCs w:val="24"/>
          <w:lang w:eastAsia="en-US"/>
        </w:rPr>
      </w:pPr>
      <w:bookmarkStart w:id="8" w:name="_Toc26242964"/>
      <w:r w:rsidRPr="003E650C">
        <w:rPr>
          <w:rFonts w:eastAsiaTheme="minorHAnsi" w:cstheme="minorBidi"/>
          <w:b w:val="0"/>
          <w:bCs w:val="0"/>
          <w:color w:val="auto"/>
          <w:sz w:val="24"/>
          <w:szCs w:val="24"/>
          <w:lang w:eastAsia="en-US"/>
        </w:rPr>
        <w:t>Stratejik planlama çalışmalarında farklı görevlere ve donanımlara sahip birçok kişinin bir araya gelmiştir. Plan, kurumumuz ve paydaşlarımız tarafından sahiplenerek uzun soluklu bir çalışma neticesinde hazırlanmıştır.</w:t>
      </w:r>
    </w:p>
    <w:p w14:paraId="3A3572DE" w14:textId="73E0A156" w:rsidR="003E650C" w:rsidRDefault="000508CB" w:rsidP="00511F9B">
      <w:pPr>
        <w:pStyle w:val="Balk2"/>
        <w:jc w:val="both"/>
        <w:rPr>
          <w:rFonts w:eastAsiaTheme="minorHAnsi" w:cstheme="minorBidi"/>
          <w:b w:val="0"/>
          <w:bCs w:val="0"/>
          <w:color w:val="auto"/>
          <w:sz w:val="24"/>
          <w:szCs w:val="24"/>
          <w:lang w:eastAsia="en-US"/>
        </w:rPr>
      </w:pPr>
      <w:proofErr w:type="spellStart"/>
      <w:r w:rsidRPr="000508CB">
        <w:rPr>
          <w:b w:val="0"/>
          <w:color w:val="000000" w:themeColor="text1"/>
          <w:sz w:val="24"/>
          <w:szCs w:val="24"/>
        </w:rPr>
        <w:t>Düveretepe</w:t>
      </w:r>
      <w:proofErr w:type="spellEnd"/>
      <w:r w:rsidRPr="000508CB">
        <w:rPr>
          <w:b w:val="0"/>
          <w:color w:val="000000" w:themeColor="text1"/>
          <w:sz w:val="24"/>
          <w:szCs w:val="24"/>
        </w:rPr>
        <w:t xml:space="preserve"> Yatılı Bölge Ortaokulu </w:t>
      </w:r>
      <w:r w:rsidR="00B05BEB">
        <w:rPr>
          <w:b w:val="0"/>
          <w:color w:val="000000" w:themeColor="text1"/>
          <w:sz w:val="24"/>
          <w:szCs w:val="24"/>
        </w:rPr>
        <w:t xml:space="preserve">ve </w:t>
      </w:r>
      <w:r w:rsidRPr="000508CB">
        <w:rPr>
          <w:b w:val="0"/>
          <w:color w:val="000000" w:themeColor="text1"/>
          <w:sz w:val="24"/>
          <w:szCs w:val="24"/>
        </w:rPr>
        <w:t>İlkokulu Müdürlüğü</w:t>
      </w:r>
      <w:r w:rsidRPr="000508CB">
        <w:rPr>
          <w:rFonts w:eastAsiaTheme="minorHAnsi" w:cstheme="minorBidi"/>
          <w:b w:val="0"/>
          <w:bCs w:val="0"/>
          <w:color w:val="auto"/>
          <w:sz w:val="24"/>
          <w:szCs w:val="24"/>
          <w:lang w:eastAsia="en-US"/>
        </w:rPr>
        <w:t xml:space="preserve"> </w:t>
      </w:r>
      <w:r w:rsidR="003E650C" w:rsidRPr="003E650C">
        <w:rPr>
          <w:rFonts w:eastAsiaTheme="minorHAnsi" w:cstheme="minorBidi"/>
          <w:b w:val="0"/>
          <w:bCs w:val="0"/>
          <w:color w:val="auto"/>
          <w:sz w:val="24"/>
          <w:szCs w:val="24"/>
          <w:lang w:eastAsia="en-US"/>
        </w:rPr>
        <w:t>olarak Stratejik planlama çalışmalarının başarısının büyük ölçüde plan öncesi hazırlıkların iyi yapılmasına bağlı olduğu anlayışı ile planlama çalışmalarına başlanmıştır. Kamu Yönetimi Reformu kapsamında çıkarılan 5018 sayılı Kamu Mali Yönetimi ve Kontrol Kanunu tüm kamu kurum ve kuruluşlarının Stratejik Planını hazırlamasını zorunlu kılmıştır. Milli Eğitim Müdürlüğümüz de 2018/16 Sayılı Stratejik Planlama Genelgesi ve Eki Hazırlık Programı ile Kalkınma Bakanlığı’nın Stratejik Planlama Kılavuzuna uygun olarak başlatılmıştır.</w:t>
      </w:r>
    </w:p>
    <w:p w14:paraId="2F847C33" w14:textId="77777777" w:rsidR="00897301" w:rsidRPr="008F4ED8" w:rsidRDefault="00897301" w:rsidP="008F4ED8">
      <w:pPr>
        <w:spacing w:after="240" w:line="360" w:lineRule="auto"/>
        <w:jc w:val="both"/>
        <w:rPr>
          <w:rFonts w:ascii="Book Antiqua" w:hAnsi="Book Antiqua"/>
          <w:sz w:val="24"/>
          <w:szCs w:val="24"/>
        </w:rPr>
      </w:pPr>
      <w:r w:rsidRPr="00AF4E99">
        <w:rPr>
          <w:rFonts w:ascii="Book Antiqua" w:hAnsi="Book Antiqua"/>
          <w:sz w:val="24"/>
          <w:szCs w:val="24"/>
        </w:rPr>
        <w:lastRenderedPageBreak/>
        <w:t>Stratejik planlama hazırlık süreci:</w:t>
      </w:r>
    </w:p>
    <w:p w14:paraId="089D8A4C" w14:textId="77777777" w:rsidR="003E650C" w:rsidRPr="003E650C" w:rsidRDefault="003E650C" w:rsidP="00511F9B">
      <w:pPr>
        <w:pStyle w:val="Balk2"/>
        <w:jc w:val="both"/>
        <w:rPr>
          <w:rFonts w:eastAsiaTheme="minorHAnsi" w:cstheme="minorBidi"/>
          <w:b w:val="0"/>
          <w:bCs w:val="0"/>
          <w:color w:val="auto"/>
          <w:sz w:val="24"/>
          <w:szCs w:val="24"/>
          <w:lang w:eastAsia="en-US"/>
        </w:rPr>
      </w:pPr>
      <w:r w:rsidRPr="003E650C">
        <w:rPr>
          <w:rFonts w:eastAsiaTheme="minorHAnsi" w:cstheme="minorBidi"/>
          <w:b w:val="0"/>
          <w:bCs w:val="0"/>
          <w:color w:val="auto"/>
          <w:sz w:val="24"/>
          <w:szCs w:val="24"/>
          <w:lang w:eastAsia="en-US"/>
        </w:rPr>
        <w:t>İlgili Yönerge gereği Stratejik Plan Üst Yöne</w:t>
      </w:r>
      <w:r w:rsidR="003C7103">
        <w:rPr>
          <w:rFonts w:eastAsiaTheme="minorHAnsi" w:cstheme="minorBidi"/>
          <w:b w:val="0"/>
          <w:bCs w:val="0"/>
          <w:color w:val="auto"/>
          <w:sz w:val="24"/>
          <w:szCs w:val="24"/>
          <w:lang w:eastAsia="en-US"/>
        </w:rPr>
        <w:t xml:space="preserve">ticisi okul müdürü İbrahim KARTALMIŞ </w:t>
      </w:r>
      <w:r w:rsidR="00295FF1" w:rsidRPr="003E650C">
        <w:rPr>
          <w:rFonts w:eastAsiaTheme="minorHAnsi" w:cstheme="minorBidi"/>
          <w:b w:val="0"/>
          <w:bCs w:val="0"/>
          <w:color w:val="auto"/>
          <w:sz w:val="24"/>
          <w:szCs w:val="24"/>
          <w:lang w:eastAsia="en-US"/>
        </w:rPr>
        <w:t>yönetiminde</w:t>
      </w:r>
      <w:r w:rsidRPr="003E650C">
        <w:rPr>
          <w:rFonts w:eastAsiaTheme="minorHAnsi" w:cstheme="minorBidi"/>
          <w:b w:val="0"/>
          <w:bCs w:val="0"/>
          <w:color w:val="auto"/>
          <w:sz w:val="24"/>
          <w:szCs w:val="24"/>
          <w:lang w:eastAsia="en-US"/>
        </w:rPr>
        <w:t xml:space="preserve"> planlama ekibi oluşturulmuştur. Ekip üyeleri oluşturulurken üyelerin bilgi ve ilgi alanları dikkate alınmış, planlama ekibiyle yapılan hazırlık toplantısında Stratejik Plan için gerekli ihtiyaçlar ve bunların temin yolları belirlenmiştir. İş planı oluşturulup ilgili kişilere görevleri dağıtılmıştır.</w:t>
      </w:r>
    </w:p>
    <w:p w14:paraId="1ECF29F4" w14:textId="4BCD1112" w:rsidR="003E650C" w:rsidRPr="003E650C" w:rsidRDefault="003E650C" w:rsidP="00511F9B">
      <w:pPr>
        <w:pStyle w:val="Balk2"/>
        <w:jc w:val="both"/>
        <w:rPr>
          <w:rFonts w:eastAsiaTheme="minorHAnsi" w:cstheme="minorBidi"/>
          <w:b w:val="0"/>
          <w:bCs w:val="0"/>
          <w:color w:val="auto"/>
          <w:sz w:val="24"/>
          <w:szCs w:val="24"/>
          <w:lang w:eastAsia="en-US"/>
        </w:rPr>
      </w:pPr>
      <w:r w:rsidRPr="003E650C">
        <w:rPr>
          <w:rFonts w:eastAsiaTheme="minorHAnsi" w:cstheme="minorBidi"/>
          <w:b w:val="0"/>
          <w:bCs w:val="0"/>
          <w:color w:val="auto"/>
          <w:sz w:val="24"/>
          <w:szCs w:val="24"/>
          <w:lang w:eastAsia="en-US"/>
        </w:rPr>
        <w:t>Sındırgı İlçe</w:t>
      </w:r>
      <w:r w:rsidR="00295FF1">
        <w:rPr>
          <w:rFonts w:eastAsiaTheme="minorHAnsi" w:cstheme="minorBidi"/>
          <w:b w:val="0"/>
          <w:bCs w:val="0"/>
          <w:color w:val="auto"/>
          <w:sz w:val="24"/>
          <w:szCs w:val="24"/>
          <w:lang w:eastAsia="en-US"/>
        </w:rPr>
        <w:t xml:space="preserve"> Millî Eğitim Müdürlüğü’nün 2024-2028</w:t>
      </w:r>
      <w:r w:rsidRPr="003E650C">
        <w:rPr>
          <w:rFonts w:eastAsiaTheme="minorHAnsi" w:cstheme="minorBidi"/>
          <w:b w:val="0"/>
          <w:bCs w:val="0"/>
          <w:color w:val="auto"/>
          <w:sz w:val="24"/>
          <w:szCs w:val="24"/>
          <w:lang w:eastAsia="en-US"/>
        </w:rPr>
        <w:t xml:space="preserve"> yıllarını kapsayacak stratejik planı hazırlık çalışmaları 2018/16 Sayılı Stratejik Planlama Genelgesi ve Eki Hazırlık Programına uygun olarak başlatılmıştır. </w:t>
      </w:r>
      <w:proofErr w:type="spellStart"/>
      <w:r w:rsidR="003A34C8" w:rsidRPr="003A34C8">
        <w:rPr>
          <w:rFonts w:eastAsiaTheme="minorHAnsi" w:cstheme="minorBidi"/>
          <w:b w:val="0"/>
          <w:bCs w:val="0"/>
          <w:color w:val="auto"/>
          <w:sz w:val="24"/>
          <w:szCs w:val="24"/>
          <w:lang w:eastAsia="en-US"/>
        </w:rPr>
        <w:t>Düveretepe</w:t>
      </w:r>
      <w:proofErr w:type="spellEnd"/>
      <w:r w:rsidR="003A34C8" w:rsidRPr="003A34C8">
        <w:rPr>
          <w:rFonts w:eastAsiaTheme="minorHAnsi" w:cstheme="minorBidi"/>
          <w:b w:val="0"/>
          <w:bCs w:val="0"/>
          <w:color w:val="auto"/>
          <w:sz w:val="24"/>
          <w:szCs w:val="24"/>
          <w:lang w:eastAsia="en-US"/>
        </w:rPr>
        <w:t xml:space="preserve"> Yatılı Bölge Ortaokulu </w:t>
      </w:r>
      <w:r w:rsidR="00170BCF">
        <w:rPr>
          <w:rFonts w:eastAsiaTheme="minorHAnsi" w:cstheme="minorBidi"/>
          <w:b w:val="0"/>
          <w:bCs w:val="0"/>
          <w:color w:val="auto"/>
          <w:sz w:val="24"/>
          <w:szCs w:val="24"/>
          <w:lang w:eastAsia="en-US"/>
        </w:rPr>
        <w:t xml:space="preserve">ve </w:t>
      </w:r>
      <w:r w:rsidR="003A34C8" w:rsidRPr="003A34C8">
        <w:rPr>
          <w:rFonts w:eastAsiaTheme="minorHAnsi" w:cstheme="minorBidi"/>
          <w:b w:val="0"/>
          <w:bCs w:val="0"/>
          <w:color w:val="auto"/>
          <w:sz w:val="24"/>
          <w:szCs w:val="24"/>
          <w:lang w:eastAsia="en-US"/>
        </w:rPr>
        <w:t xml:space="preserve">İlkokulu Müdürlüğü </w:t>
      </w:r>
      <w:r w:rsidR="00295FF1">
        <w:rPr>
          <w:rFonts w:eastAsiaTheme="minorHAnsi" w:cstheme="minorBidi"/>
          <w:b w:val="0"/>
          <w:bCs w:val="0"/>
          <w:color w:val="auto"/>
          <w:sz w:val="24"/>
          <w:szCs w:val="24"/>
          <w:lang w:eastAsia="en-US"/>
        </w:rPr>
        <w:t>2024-2028</w:t>
      </w:r>
      <w:r w:rsidRPr="003E650C">
        <w:rPr>
          <w:rFonts w:eastAsiaTheme="minorHAnsi" w:cstheme="minorBidi"/>
          <w:b w:val="0"/>
          <w:bCs w:val="0"/>
          <w:color w:val="auto"/>
          <w:sz w:val="24"/>
          <w:szCs w:val="24"/>
          <w:lang w:eastAsia="en-US"/>
        </w:rPr>
        <w:t xml:space="preserve"> Stratejik P</w:t>
      </w:r>
      <w:r w:rsidR="00295FF1">
        <w:rPr>
          <w:rFonts w:eastAsiaTheme="minorHAnsi" w:cstheme="minorBidi"/>
          <w:b w:val="0"/>
          <w:bCs w:val="0"/>
          <w:color w:val="auto"/>
          <w:sz w:val="24"/>
          <w:szCs w:val="24"/>
          <w:lang w:eastAsia="en-US"/>
        </w:rPr>
        <w:t>lanı Millî Eğitim Bakanlığı 2024-2028</w:t>
      </w:r>
      <w:r w:rsidRPr="003E650C">
        <w:rPr>
          <w:rFonts w:eastAsiaTheme="minorHAnsi" w:cstheme="minorBidi"/>
          <w:b w:val="0"/>
          <w:bCs w:val="0"/>
          <w:color w:val="auto"/>
          <w:sz w:val="24"/>
          <w:szCs w:val="24"/>
          <w:lang w:eastAsia="en-US"/>
        </w:rPr>
        <w:t xml:space="preserve"> Stratejik Plan Taslağı’na göre hazırlanmıştır.</w:t>
      </w:r>
      <w:r w:rsidR="003A34C8" w:rsidRPr="003A34C8">
        <w:t xml:space="preserve"> </w:t>
      </w:r>
      <w:proofErr w:type="spellStart"/>
      <w:r w:rsidR="003A34C8" w:rsidRPr="003A34C8">
        <w:rPr>
          <w:rFonts w:eastAsiaTheme="minorHAnsi" w:cstheme="minorBidi"/>
          <w:b w:val="0"/>
          <w:bCs w:val="0"/>
          <w:color w:val="auto"/>
          <w:sz w:val="24"/>
          <w:szCs w:val="24"/>
          <w:lang w:eastAsia="en-US"/>
        </w:rPr>
        <w:t>Düveretepe</w:t>
      </w:r>
      <w:proofErr w:type="spellEnd"/>
      <w:r w:rsidR="003A34C8" w:rsidRPr="003A34C8">
        <w:rPr>
          <w:rFonts w:eastAsiaTheme="minorHAnsi" w:cstheme="minorBidi"/>
          <w:b w:val="0"/>
          <w:bCs w:val="0"/>
          <w:color w:val="auto"/>
          <w:sz w:val="24"/>
          <w:szCs w:val="24"/>
          <w:lang w:eastAsia="en-US"/>
        </w:rPr>
        <w:t xml:space="preserve"> Yatılı Bölge Ortaokulu </w:t>
      </w:r>
      <w:r w:rsidR="001247FD">
        <w:rPr>
          <w:rFonts w:eastAsiaTheme="minorHAnsi" w:cstheme="minorBidi"/>
          <w:b w:val="0"/>
          <w:bCs w:val="0"/>
          <w:color w:val="auto"/>
          <w:sz w:val="24"/>
          <w:szCs w:val="24"/>
          <w:lang w:eastAsia="en-US"/>
        </w:rPr>
        <w:t xml:space="preserve">ve </w:t>
      </w:r>
      <w:r w:rsidR="003A34C8" w:rsidRPr="003A34C8">
        <w:rPr>
          <w:rFonts w:eastAsiaTheme="minorHAnsi" w:cstheme="minorBidi"/>
          <w:b w:val="0"/>
          <w:bCs w:val="0"/>
          <w:color w:val="auto"/>
          <w:sz w:val="24"/>
          <w:szCs w:val="24"/>
          <w:lang w:eastAsia="en-US"/>
        </w:rPr>
        <w:t>İlkokulu Müdürlüğü</w:t>
      </w:r>
      <w:r w:rsidRPr="003E650C">
        <w:rPr>
          <w:rFonts w:eastAsiaTheme="minorHAnsi" w:cstheme="minorBidi"/>
          <w:b w:val="0"/>
          <w:bCs w:val="0"/>
          <w:color w:val="auto"/>
          <w:sz w:val="24"/>
          <w:szCs w:val="24"/>
          <w:lang w:eastAsia="en-US"/>
        </w:rPr>
        <w:t xml:space="preserve"> </w:t>
      </w:r>
      <w:r w:rsidR="00295FF1">
        <w:rPr>
          <w:rFonts w:eastAsiaTheme="minorHAnsi" w:cstheme="minorBidi"/>
          <w:b w:val="0"/>
          <w:bCs w:val="0"/>
          <w:color w:val="auto"/>
          <w:sz w:val="24"/>
          <w:szCs w:val="24"/>
          <w:lang w:eastAsia="en-US"/>
        </w:rPr>
        <w:t>2024-2028</w:t>
      </w:r>
      <w:r w:rsidRPr="003E650C">
        <w:rPr>
          <w:rFonts w:eastAsiaTheme="minorHAnsi" w:cstheme="minorBidi"/>
          <w:b w:val="0"/>
          <w:bCs w:val="0"/>
          <w:color w:val="auto"/>
          <w:sz w:val="24"/>
          <w:szCs w:val="24"/>
          <w:lang w:eastAsia="en-US"/>
        </w:rPr>
        <w:t xml:space="preserve"> Stratejik Planı Millî Eğitim Bakanlığı Strateji Geliştirme Başkanlığı tarafından hazırlanan çalışma takviminde belirtilen esaslara uygun olarak aşağıdaki basamaklarla gerçekleştirilmiştir:</w:t>
      </w:r>
    </w:p>
    <w:p w14:paraId="0C892CCB" w14:textId="77777777" w:rsidR="00300063" w:rsidRDefault="003E650C" w:rsidP="00300063">
      <w:pPr>
        <w:pStyle w:val="Balk2"/>
        <w:jc w:val="both"/>
        <w:rPr>
          <w:rFonts w:eastAsiaTheme="minorHAnsi" w:cstheme="minorBidi"/>
          <w:b w:val="0"/>
          <w:bCs w:val="0"/>
          <w:color w:val="auto"/>
          <w:sz w:val="24"/>
          <w:szCs w:val="24"/>
          <w:lang w:eastAsia="en-US"/>
        </w:rPr>
      </w:pPr>
      <w:r w:rsidRPr="003E650C">
        <w:rPr>
          <w:rFonts w:eastAsiaTheme="minorHAnsi" w:cstheme="minorBidi"/>
          <w:b w:val="0"/>
          <w:bCs w:val="0"/>
          <w:color w:val="auto"/>
          <w:sz w:val="24"/>
          <w:szCs w:val="24"/>
          <w:lang w:eastAsia="en-US"/>
        </w:rPr>
        <w:t>1.</w:t>
      </w:r>
      <w:r w:rsidRPr="003E650C">
        <w:rPr>
          <w:rFonts w:eastAsiaTheme="minorHAnsi" w:cstheme="minorBidi"/>
          <w:b w:val="0"/>
          <w:bCs w:val="0"/>
          <w:color w:val="auto"/>
          <w:sz w:val="24"/>
          <w:szCs w:val="24"/>
          <w:lang w:eastAsia="en-US"/>
        </w:rPr>
        <w:tab/>
      </w:r>
      <w:r w:rsidR="00897301" w:rsidRPr="00897301">
        <w:rPr>
          <w:b w:val="0"/>
          <w:color w:val="auto"/>
          <w:sz w:val="24"/>
          <w:szCs w:val="24"/>
        </w:rPr>
        <w:t>06.10.2022 tarihinde Millî Eğitim Bakanlığı Strateji Geliştirme Başkanlı</w:t>
      </w:r>
      <w:r w:rsidR="00897301">
        <w:rPr>
          <w:b w:val="0"/>
          <w:color w:val="auto"/>
          <w:sz w:val="24"/>
          <w:szCs w:val="24"/>
        </w:rPr>
        <w:t xml:space="preserve">ğı’nın 2022/21 </w:t>
      </w:r>
      <w:proofErr w:type="spellStart"/>
      <w:r w:rsidR="00897301">
        <w:rPr>
          <w:b w:val="0"/>
          <w:color w:val="auto"/>
          <w:sz w:val="24"/>
          <w:szCs w:val="24"/>
        </w:rPr>
        <w:t>nolu</w:t>
      </w:r>
      <w:proofErr w:type="spellEnd"/>
      <w:r w:rsidR="00897301">
        <w:rPr>
          <w:b w:val="0"/>
          <w:color w:val="auto"/>
          <w:sz w:val="24"/>
          <w:szCs w:val="24"/>
        </w:rPr>
        <w:t xml:space="preserve"> Genelgesi,</w:t>
      </w:r>
      <w:r w:rsidR="00897301" w:rsidRPr="00897301">
        <w:rPr>
          <w:b w:val="0"/>
          <w:color w:val="auto"/>
          <w:sz w:val="24"/>
          <w:szCs w:val="24"/>
        </w:rPr>
        <w:t xml:space="preserve"> 2024-2028 Stratejik Plan Hazırlık Programı ile</w:t>
      </w:r>
      <w:r w:rsidR="00897301" w:rsidRPr="003E650C">
        <w:rPr>
          <w:rFonts w:eastAsiaTheme="minorHAnsi" w:cstheme="minorBidi"/>
          <w:b w:val="0"/>
          <w:bCs w:val="0"/>
          <w:color w:val="auto"/>
          <w:sz w:val="24"/>
          <w:szCs w:val="24"/>
          <w:lang w:eastAsia="en-US"/>
        </w:rPr>
        <w:t xml:space="preserve"> </w:t>
      </w:r>
      <w:r w:rsidRPr="003E650C">
        <w:rPr>
          <w:rFonts w:eastAsiaTheme="minorHAnsi" w:cstheme="minorBidi"/>
          <w:b w:val="0"/>
          <w:bCs w:val="0"/>
          <w:color w:val="auto"/>
          <w:sz w:val="24"/>
          <w:szCs w:val="24"/>
          <w:lang w:eastAsia="en-US"/>
        </w:rPr>
        <w:t>İl Milli Eğitim Müdürlüğü</w:t>
      </w:r>
      <w:r w:rsidR="00300063">
        <w:rPr>
          <w:rFonts w:eastAsiaTheme="minorHAnsi" w:cstheme="minorBidi"/>
          <w:b w:val="0"/>
          <w:bCs w:val="0"/>
          <w:color w:val="auto"/>
          <w:sz w:val="24"/>
          <w:szCs w:val="24"/>
          <w:lang w:eastAsia="en-US"/>
        </w:rPr>
        <w:t>müz</w:t>
      </w:r>
      <w:r w:rsidR="00897301">
        <w:rPr>
          <w:rFonts w:eastAsiaTheme="minorHAnsi" w:cstheme="minorBidi"/>
          <w:b w:val="0"/>
          <w:bCs w:val="0"/>
          <w:color w:val="auto"/>
          <w:sz w:val="24"/>
          <w:szCs w:val="24"/>
          <w:lang w:eastAsia="en-US"/>
        </w:rPr>
        <w:t xml:space="preserve"> </w:t>
      </w:r>
      <w:r w:rsidR="00300063">
        <w:rPr>
          <w:rFonts w:eastAsiaTheme="minorHAnsi" w:cstheme="minorBidi"/>
          <w:b w:val="0"/>
          <w:bCs w:val="0"/>
          <w:color w:val="auto"/>
          <w:sz w:val="24"/>
          <w:szCs w:val="24"/>
          <w:lang w:eastAsia="en-US"/>
        </w:rPr>
        <w:t>tarafından</w:t>
      </w:r>
      <w:r w:rsidR="00897301">
        <w:rPr>
          <w:rFonts w:eastAsiaTheme="minorHAnsi" w:cstheme="minorBidi"/>
          <w:b w:val="0"/>
          <w:bCs w:val="0"/>
          <w:color w:val="auto"/>
          <w:sz w:val="24"/>
          <w:szCs w:val="24"/>
          <w:lang w:eastAsia="en-US"/>
        </w:rPr>
        <w:t xml:space="preserve"> </w:t>
      </w:r>
      <w:r w:rsidR="00300063">
        <w:rPr>
          <w:rFonts w:eastAsiaTheme="minorHAnsi" w:cstheme="minorBidi"/>
          <w:b w:val="0"/>
          <w:bCs w:val="0"/>
          <w:color w:val="auto"/>
          <w:sz w:val="24"/>
          <w:szCs w:val="24"/>
          <w:lang w:eastAsia="en-US"/>
        </w:rPr>
        <w:t>11.10.2022 tarih ve 60542480 sayılı yazı</w:t>
      </w:r>
      <w:r w:rsidR="00897301">
        <w:rPr>
          <w:rFonts w:eastAsiaTheme="minorHAnsi" w:cstheme="minorBidi"/>
          <w:b w:val="0"/>
          <w:bCs w:val="0"/>
          <w:color w:val="auto"/>
          <w:sz w:val="24"/>
          <w:szCs w:val="24"/>
          <w:lang w:eastAsia="en-US"/>
        </w:rPr>
        <w:t>sı</w:t>
      </w:r>
      <w:r w:rsidR="00300063">
        <w:rPr>
          <w:rFonts w:eastAsiaTheme="minorHAnsi" w:cstheme="minorBidi"/>
          <w:b w:val="0"/>
          <w:bCs w:val="0"/>
          <w:color w:val="auto"/>
          <w:sz w:val="24"/>
          <w:szCs w:val="24"/>
          <w:lang w:eastAsia="en-US"/>
        </w:rPr>
        <w:t xml:space="preserve"> ile </w:t>
      </w:r>
      <w:r w:rsidRPr="003E650C">
        <w:rPr>
          <w:rFonts w:eastAsiaTheme="minorHAnsi" w:cstheme="minorBidi"/>
          <w:b w:val="0"/>
          <w:bCs w:val="0"/>
          <w:color w:val="auto"/>
          <w:sz w:val="24"/>
          <w:szCs w:val="24"/>
          <w:lang w:eastAsia="en-US"/>
        </w:rPr>
        <w:t>çalışmalar ilçemiz düzeyinde yürütülmeye başlamıştır.</w:t>
      </w:r>
    </w:p>
    <w:p w14:paraId="05880F3D" w14:textId="77777777" w:rsidR="00897301" w:rsidRDefault="00897301" w:rsidP="00300063">
      <w:pPr>
        <w:pStyle w:val="Balk2"/>
        <w:jc w:val="both"/>
        <w:rPr>
          <w:rFonts w:eastAsiaTheme="minorHAnsi" w:cstheme="minorBidi"/>
          <w:b w:val="0"/>
          <w:bCs w:val="0"/>
          <w:color w:val="auto"/>
          <w:sz w:val="24"/>
          <w:szCs w:val="24"/>
          <w:lang w:eastAsia="en-US"/>
        </w:rPr>
      </w:pPr>
      <w:r>
        <w:rPr>
          <w:rFonts w:eastAsiaTheme="minorHAnsi" w:cstheme="minorBidi"/>
          <w:b w:val="0"/>
          <w:bCs w:val="0"/>
          <w:color w:val="auto"/>
          <w:sz w:val="24"/>
          <w:szCs w:val="24"/>
          <w:lang w:eastAsia="en-US"/>
        </w:rPr>
        <w:t xml:space="preserve">2. 02.10.2023 tarihinde Balıkesir ili ilçe stratejik planlama ekipleri temsilcileri ile bilgilendirme </w:t>
      </w:r>
      <w:r w:rsidR="00BA79F8">
        <w:rPr>
          <w:rFonts w:eastAsiaTheme="minorHAnsi" w:cstheme="minorBidi"/>
          <w:b w:val="0"/>
          <w:bCs w:val="0"/>
          <w:color w:val="auto"/>
          <w:sz w:val="24"/>
          <w:szCs w:val="24"/>
          <w:lang w:eastAsia="en-US"/>
        </w:rPr>
        <w:t>toplantıları yapılmıştır.</w:t>
      </w:r>
    </w:p>
    <w:p w14:paraId="4FBD4012" w14:textId="77777777" w:rsidR="00C92E6C" w:rsidRPr="00F96195" w:rsidRDefault="00C92E6C" w:rsidP="003E650C">
      <w:pPr>
        <w:pStyle w:val="Balk2"/>
      </w:pPr>
      <w:r w:rsidRPr="00F96195">
        <w:t>1.2. Ekip ve Kurullar</w:t>
      </w:r>
      <w:bookmarkEnd w:id="8"/>
    </w:p>
    <w:p w14:paraId="2A4FD320" w14:textId="77777777" w:rsidR="00C92E6C" w:rsidRPr="00AF4E99" w:rsidRDefault="00C92E6C" w:rsidP="00AF4E99">
      <w:pPr>
        <w:spacing w:line="360" w:lineRule="auto"/>
        <w:jc w:val="both"/>
        <w:rPr>
          <w:rFonts w:ascii="Book Antiqua" w:eastAsia="Calibri" w:hAnsi="Book Antiqua" w:cs="Times New Roman"/>
          <w:sz w:val="24"/>
          <w:szCs w:val="24"/>
        </w:rPr>
      </w:pPr>
      <w:r w:rsidRPr="00AF4E99">
        <w:rPr>
          <w:rFonts w:ascii="Book Antiqua" w:eastAsia="Calibri" w:hAnsi="Book Antiqua" w:cs="Times New Roman"/>
          <w:sz w:val="24"/>
          <w:szCs w:val="24"/>
        </w:rPr>
        <w:t xml:space="preserve">Hazırlık Programının yayınlanmasının ardından </w:t>
      </w:r>
      <w:r w:rsidRPr="00AF4E99">
        <w:rPr>
          <w:rFonts w:ascii="Book Antiqua" w:hAnsi="Book Antiqua"/>
          <w:sz w:val="24"/>
          <w:szCs w:val="24"/>
        </w:rPr>
        <w:t>programda belirtildiği şekilde strateji geliştirme kurulu ve stratejik planlama ekibi kurulmuştur.</w:t>
      </w:r>
    </w:p>
    <w:p w14:paraId="53632B45" w14:textId="551FB437" w:rsidR="00C92E6C" w:rsidRPr="00AF4E99" w:rsidRDefault="00C92E6C" w:rsidP="00AF4E99">
      <w:pPr>
        <w:spacing w:line="360" w:lineRule="auto"/>
        <w:jc w:val="both"/>
        <w:rPr>
          <w:rFonts w:ascii="Book Antiqua" w:eastAsia="Calibri" w:hAnsi="Book Antiqua" w:cs="Times New Roman"/>
          <w:sz w:val="24"/>
          <w:szCs w:val="24"/>
        </w:rPr>
      </w:pPr>
      <w:r w:rsidRPr="00AF4E99">
        <w:rPr>
          <w:rFonts w:ascii="Book Antiqua" w:eastAsia="Calibri" w:hAnsi="Book Antiqua" w:cs="Times New Roman"/>
          <w:b/>
          <w:i/>
          <w:sz w:val="24"/>
          <w:szCs w:val="24"/>
        </w:rPr>
        <w:t>Strateji Geliştirme Kurulu</w:t>
      </w:r>
      <w:r w:rsidRPr="00AF4E99">
        <w:rPr>
          <w:rFonts w:ascii="Book Antiqua" w:hAnsi="Book Antiqua"/>
          <w:b/>
          <w:sz w:val="24"/>
          <w:szCs w:val="24"/>
        </w:rPr>
        <w:t>:</w:t>
      </w:r>
      <w:r w:rsidR="00BA79F8">
        <w:rPr>
          <w:rFonts w:ascii="Book Antiqua" w:hAnsi="Book Antiqua"/>
          <w:b/>
          <w:sz w:val="24"/>
          <w:szCs w:val="24"/>
        </w:rPr>
        <w:t xml:space="preserve"> </w:t>
      </w:r>
      <w:r w:rsidRPr="00AF4E99">
        <w:rPr>
          <w:rFonts w:ascii="Book Antiqua" w:hAnsi="Book Antiqua"/>
          <w:sz w:val="24"/>
          <w:szCs w:val="24"/>
        </w:rPr>
        <w:t>Strateji</w:t>
      </w:r>
      <w:r w:rsidRPr="00AF4E99">
        <w:rPr>
          <w:rFonts w:ascii="Book Antiqua" w:eastAsia="Calibri" w:hAnsi="Book Antiqua" w:cs="Times New Roman"/>
          <w:sz w:val="24"/>
          <w:szCs w:val="24"/>
        </w:rPr>
        <w:t xml:space="preserve"> geliştirme </w:t>
      </w:r>
      <w:r w:rsidRPr="00AF4E99">
        <w:rPr>
          <w:rFonts w:ascii="Book Antiqua" w:hAnsi="Book Antiqua"/>
          <w:sz w:val="24"/>
          <w:szCs w:val="24"/>
        </w:rPr>
        <w:t>kurulu</w:t>
      </w:r>
      <w:r w:rsidRPr="00AF4E99">
        <w:rPr>
          <w:rFonts w:ascii="Book Antiqua" w:eastAsia="Calibri" w:hAnsi="Book Antiqua" w:cs="Times New Roman"/>
          <w:sz w:val="24"/>
          <w:szCs w:val="24"/>
        </w:rPr>
        <w:t xml:space="preserve"> stratejik planlama çalışmalarını takip etmek ve ekiplerden bilgi alarak çalışmaları yönlendirmek üzere </w:t>
      </w:r>
      <w:r w:rsidR="002934CA">
        <w:rPr>
          <w:rFonts w:ascii="Book Antiqua" w:eastAsia="Calibri" w:hAnsi="Book Antiqua" w:cs="Times New Roman"/>
          <w:sz w:val="24"/>
          <w:szCs w:val="24"/>
        </w:rPr>
        <w:t>Okul Müdürü</w:t>
      </w:r>
      <w:r w:rsidRPr="00AF4E99">
        <w:rPr>
          <w:rFonts w:ascii="Book Antiqua" w:hAnsi="Book Antiqua"/>
          <w:sz w:val="24"/>
          <w:szCs w:val="24"/>
        </w:rPr>
        <w:t xml:space="preserve">, </w:t>
      </w:r>
      <w:r w:rsidR="002934CA">
        <w:rPr>
          <w:rFonts w:ascii="Book Antiqua" w:hAnsi="Book Antiqua"/>
          <w:sz w:val="24"/>
          <w:szCs w:val="24"/>
        </w:rPr>
        <w:t xml:space="preserve">Müdür </w:t>
      </w:r>
      <w:r w:rsidR="003C69ED">
        <w:rPr>
          <w:rFonts w:ascii="Book Antiqua" w:hAnsi="Book Antiqua"/>
          <w:sz w:val="24"/>
          <w:szCs w:val="24"/>
        </w:rPr>
        <w:t xml:space="preserve">Yardımcısının </w:t>
      </w:r>
      <w:r w:rsidR="003C69ED" w:rsidRPr="00AF4E99">
        <w:rPr>
          <w:rFonts w:ascii="Book Antiqua" w:hAnsi="Book Antiqua"/>
          <w:sz w:val="24"/>
          <w:szCs w:val="24"/>
        </w:rPr>
        <w:t>katılımıyla</w:t>
      </w:r>
      <w:r w:rsidRPr="00AF4E99">
        <w:rPr>
          <w:rFonts w:ascii="Book Antiqua" w:hAnsi="Book Antiqua"/>
          <w:sz w:val="24"/>
          <w:szCs w:val="24"/>
        </w:rPr>
        <w:t xml:space="preserve"> kurulmuştur (Tablo 1).</w:t>
      </w:r>
    </w:p>
    <w:p w14:paraId="7D9F9AD3" w14:textId="70F6E82C" w:rsidR="000508CB" w:rsidRPr="003C69ED" w:rsidRDefault="00C92E6C" w:rsidP="003C69ED">
      <w:pPr>
        <w:spacing w:line="360" w:lineRule="auto"/>
        <w:jc w:val="both"/>
        <w:rPr>
          <w:rFonts w:ascii="Book Antiqua" w:eastAsia="Calibri" w:hAnsi="Book Antiqua" w:cs="Times New Roman"/>
          <w:bCs/>
          <w:sz w:val="24"/>
          <w:szCs w:val="24"/>
        </w:rPr>
      </w:pPr>
      <w:r w:rsidRPr="00AF4E99">
        <w:rPr>
          <w:rFonts w:ascii="Book Antiqua" w:eastAsia="Calibri" w:hAnsi="Book Antiqua" w:cs="Times New Roman"/>
          <w:b/>
          <w:bCs/>
          <w:i/>
          <w:sz w:val="24"/>
          <w:szCs w:val="24"/>
        </w:rPr>
        <w:lastRenderedPageBreak/>
        <w:t xml:space="preserve">Stratejik Planlama </w:t>
      </w:r>
      <w:r w:rsidRPr="00AF4E99">
        <w:rPr>
          <w:rFonts w:ascii="Book Antiqua" w:hAnsi="Book Antiqua"/>
          <w:b/>
          <w:bCs/>
          <w:i/>
          <w:sz w:val="24"/>
          <w:szCs w:val="24"/>
        </w:rPr>
        <w:t>Ekibi:</w:t>
      </w:r>
      <w:r w:rsidR="002934CA" w:rsidRPr="002934CA">
        <w:rPr>
          <w:szCs w:val="24"/>
        </w:rPr>
        <w:t xml:space="preserve"> </w:t>
      </w:r>
      <w:r w:rsidR="002934CA" w:rsidRPr="002934CA">
        <w:rPr>
          <w:rFonts w:ascii="Book Antiqua" w:hAnsi="Book Antiqua"/>
          <w:sz w:val="24"/>
          <w:szCs w:val="24"/>
        </w:rPr>
        <w:t>2019-2023 dönemi stratejik plan hazırlanması süreci Üst Kurul ve Stratejik Plan Ekibinin oluşturulması ile başlamıştır.</w:t>
      </w:r>
      <w:r w:rsidR="002934CA" w:rsidRPr="002934CA">
        <w:rPr>
          <w:rFonts w:ascii="Book Antiqua" w:hAnsi="Book Antiqua"/>
          <w:szCs w:val="24"/>
        </w:rPr>
        <w:t xml:space="preserve"> </w:t>
      </w:r>
      <w:r w:rsidR="0071266B" w:rsidRPr="002934CA">
        <w:rPr>
          <w:rFonts w:ascii="Book Antiqua" w:hAnsi="Book Antiqua"/>
          <w:b/>
          <w:bCs/>
          <w:i/>
          <w:sz w:val="24"/>
          <w:szCs w:val="24"/>
        </w:rPr>
        <w:t xml:space="preserve"> </w:t>
      </w:r>
      <w:r w:rsidRPr="002934CA">
        <w:rPr>
          <w:rFonts w:ascii="Book Antiqua" w:eastAsia="Calibri" w:hAnsi="Book Antiqua" w:cs="Times New Roman"/>
          <w:bCs/>
          <w:sz w:val="24"/>
          <w:szCs w:val="24"/>
        </w:rPr>
        <w:t xml:space="preserve"> </w:t>
      </w:r>
      <w:r w:rsidRPr="00AF4E99">
        <w:rPr>
          <w:rFonts w:ascii="Book Antiqua" w:eastAsia="Calibri" w:hAnsi="Book Antiqua" w:cs="Times New Roman"/>
          <w:bCs/>
          <w:sz w:val="24"/>
          <w:szCs w:val="24"/>
        </w:rPr>
        <w:t>(Tablo 2).</w:t>
      </w:r>
      <w:bookmarkStart w:id="9" w:name="_Toc536091200"/>
    </w:p>
    <w:p w14:paraId="6F037C2C" w14:textId="77777777" w:rsidR="00C92E6C" w:rsidRPr="004C3F50" w:rsidRDefault="004C3F50" w:rsidP="004C3F50">
      <w:pPr>
        <w:pStyle w:val="ResimYazs"/>
      </w:pPr>
      <w:r w:rsidRPr="004C3F50">
        <w:rPr>
          <w:b/>
        </w:rPr>
        <w:t xml:space="preserve">Tablo </w:t>
      </w:r>
      <w:r w:rsidR="00854CEE" w:rsidRPr="004C3F50">
        <w:rPr>
          <w:b/>
        </w:rPr>
        <w:fldChar w:fldCharType="begin"/>
      </w:r>
      <w:r w:rsidRPr="004C3F50">
        <w:rPr>
          <w:b/>
        </w:rPr>
        <w:instrText xml:space="preserve"> SEQ Tablo \* ARABIC </w:instrText>
      </w:r>
      <w:r w:rsidR="00854CEE" w:rsidRPr="004C3F50">
        <w:rPr>
          <w:b/>
        </w:rPr>
        <w:fldChar w:fldCharType="separate"/>
      </w:r>
      <w:r w:rsidR="00B529F4">
        <w:rPr>
          <w:b/>
          <w:noProof/>
        </w:rPr>
        <w:t>1</w:t>
      </w:r>
      <w:r w:rsidR="00854CEE" w:rsidRPr="004C3F50">
        <w:rPr>
          <w:b/>
        </w:rPr>
        <w:fldChar w:fldCharType="end"/>
      </w:r>
      <w:r w:rsidRPr="004C3F50">
        <w:rPr>
          <w:b/>
        </w:rPr>
        <w:t>.</w:t>
      </w:r>
      <w:r w:rsidR="0071266B">
        <w:rPr>
          <w:b/>
        </w:rPr>
        <w:t xml:space="preserve"> </w:t>
      </w:r>
      <w:r w:rsidRPr="00FE20D4">
        <w:t>Strateji Geliştirme Kurulu</w:t>
      </w:r>
      <w:bookmarkEnd w:id="9"/>
    </w:p>
    <w:tbl>
      <w:tblPr>
        <w:tblStyle w:val="TabloKlavuzu"/>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104"/>
        <w:gridCol w:w="6125"/>
        <w:gridCol w:w="8154"/>
      </w:tblGrid>
      <w:tr w:rsidR="00C92E6C" w:rsidRPr="00AF4E99" w14:paraId="0E93169E" w14:textId="77777777" w:rsidTr="00885BA2">
        <w:trPr>
          <w:trHeight w:val="427"/>
        </w:trPr>
        <w:tc>
          <w:tcPr>
            <w:tcW w:w="1104" w:type="dxa"/>
          </w:tcPr>
          <w:p w14:paraId="73BF96FF" w14:textId="77777777" w:rsidR="00C92E6C" w:rsidRPr="00D866D9" w:rsidRDefault="00C92E6C" w:rsidP="00D866D9">
            <w:pPr>
              <w:spacing w:after="0" w:line="240" w:lineRule="auto"/>
              <w:jc w:val="both"/>
              <w:rPr>
                <w:rFonts w:ascii="Book Antiqua" w:hAnsi="Book Antiqua"/>
                <w:b/>
                <w:sz w:val="24"/>
                <w:szCs w:val="24"/>
              </w:rPr>
            </w:pPr>
            <w:r w:rsidRPr="00D866D9">
              <w:rPr>
                <w:rFonts w:ascii="Book Antiqua" w:hAnsi="Book Antiqua"/>
                <w:b/>
                <w:sz w:val="24"/>
                <w:szCs w:val="24"/>
              </w:rPr>
              <w:t>Sıra No</w:t>
            </w:r>
          </w:p>
        </w:tc>
        <w:tc>
          <w:tcPr>
            <w:tcW w:w="6125" w:type="dxa"/>
          </w:tcPr>
          <w:p w14:paraId="1810ADF3" w14:textId="77777777" w:rsidR="00C92E6C" w:rsidRPr="00D866D9" w:rsidRDefault="00C92E6C" w:rsidP="00D866D9">
            <w:pPr>
              <w:spacing w:after="0" w:line="240" w:lineRule="auto"/>
              <w:jc w:val="both"/>
              <w:rPr>
                <w:rFonts w:ascii="Book Antiqua" w:hAnsi="Book Antiqua"/>
                <w:b/>
                <w:sz w:val="24"/>
                <w:szCs w:val="24"/>
              </w:rPr>
            </w:pPr>
            <w:r w:rsidRPr="00D866D9">
              <w:rPr>
                <w:rFonts w:ascii="Book Antiqua" w:hAnsi="Book Antiqua"/>
                <w:b/>
                <w:sz w:val="24"/>
                <w:szCs w:val="24"/>
              </w:rPr>
              <w:t>Adı SOYADI</w:t>
            </w:r>
          </w:p>
        </w:tc>
        <w:tc>
          <w:tcPr>
            <w:tcW w:w="8154" w:type="dxa"/>
          </w:tcPr>
          <w:p w14:paraId="52EDF9C0" w14:textId="77777777" w:rsidR="00C92E6C" w:rsidRPr="00D866D9" w:rsidRDefault="00C92E6C" w:rsidP="00D866D9">
            <w:pPr>
              <w:spacing w:after="0" w:line="240" w:lineRule="auto"/>
              <w:jc w:val="both"/>
              <w:rPr>
                <w:rFonts w:ascii="Book Antiqua" w:hAnsi="Book Antiqua"/>
                <w:b/>
                <w:sz w:val="24"/>
                <w:szCs w:val="24"/>
              </w:rPr>
            </w:pPr>
            <w:proofErr w:type="spellStart"/>
            <w:r w:rsidRPr="00D866D9">
              <w:rPr>
                <w:rFonts w:ascii="Book Antiqua" w:hAnsi="Book Antiqua"/>
                <w:b/>
                <w:sz w:val="24"/>
                <w:szCs w:val="24"/>
              </w:rPr>
              <w:t>Ünvanı</w:t>
            </w:r>
            <w:proofErr w:type="spellEnd"/>
          </w:p>
        </w:tc>
      </w:tr>
      <w:tr w:rsidR="00C92E6C" w:rsidRPr="00AF4E99" w14:paraId="6D0795F0" w14:textId="77777777" w:rsidTr="00D866D9">
        <w:trPr>
          <w:trHeight w:val="195"/>
        </w:trPr>
        <w:tc>
          <w:tcPr>
            <w:tcW w:w="1104" w:type="dxa"/>
          </w:tcPr>
          <w:p w14:paraId="3BD75309" w14:textId="77777777" w:rsidR="00C92E6C" w:rsidRPr="00D866D9" w:rsidRDefault="00C92E6C" w:rsidP="00D866D9">
            <w:pPr>
              <w:spacing w:after="0" w:line="240" w:lineRule="auto"/>
              <w:jc w:val="both"/>
              <w:rPr>
                <w:rFonts w:ascii="Book Antiqua" w:hAnsi="Book Antiqua"/>
                <w:b/>
                <w:sz w:val="24"/>
                <w:szCs w:val="24"/>
              </w:rPr>
            </w:pPr>
            <w:r w:rsidRPr="00D866D9">
              <w:rPr>
                <w:rFonts w:ascii="Book Antiqua" w:hAnsi="Book Antiqua"/>
                <w:b/>
                <w:sz w:val="24"/>
                <w:szCs w:val="24"/>
              </w:rPr>
              <w:t>1</w:t>
            </w:r>
          </w:p>
        </w:tc>
        <w:tc>
          <w:tcPr>
            <w:tcW w:w="6125" w:type="dxa"/>
          </w:tcPr>
          <w:p w14:paraId="4E995D7B" w14:textId="77777777" w:rsidR="00C92E6C" w:rsidRPr="00D866D9" w:rsidRDefault="002934CA" w:rsidP="00D866D9">
            <w:pPr>
              <w:spacing w:after="0" w:line="240" w:lineRule="auto"/>
              <w:jc w:val="both"/>
              <w:rPr>
                <w:rFonts w:ascii="Book Antiqua" w:hAnsi="Book Antiqua"/>
                <w:sz w:val="24"/>
                <w:szCs w:val="24"/>
              </w:rPr>
            </w:pPr>
            <w:r>
              <w:rPr>
                <w:rFonts w:ascii="Book Antiqua" w:hAnsi="Book Antiqua"/>
                <w:sz w:val="24"/>
                <w:szCs w:val="24"/>
              </w:rPr>
              <w:t>İbrahim KARTALMIŞ</w:t>
            </w:r>
          </w:p>
        </w:tc>
        <w:tc>
          <w:tcPr>
            <w:tcW w:w="8154" w:type="dxa"/>
          </w:tcPr>
          <w:p w14:paraId="6CA41006" w14:textId="77777777" w:rsidR="00C92E6C" w:rsidRPr="00D866D9" w:rsidRDefault="002934CA" w:rsidP="00D866D9">
            <w:pPr>
              <w:spacing w:after="0" w:line="240" w:lineRule="auto"/>
              <w:jc w:val="both"/>
              <w:rPr>
                <w:rFonts w:ascii="Book Antiqua" w:hAnsi="Book Antiqua"/>
                <w:sz w:val="24"/>
                <w:szCs w:val="24"/>
              </w:rPr>
            </w:pPr>
            <w:r>
              <w:rPr>
                <w:rFonts w:ascii="Book Antiqua" w:hAnsi="Book Antiqua"/>
                <w:sz w:val="24"/>
                <w:szCs w:val="24"/>
              </w:rPr>
              <w:t>Okul Müdürü</w:t>
            </w:r>
          </w:p>
        </w:tc>
      </w:tr>
      <w:tr w:rsidR="00C92E6C" w:rsidRPr="00AF4E99" w14:paraId="2A14663A" w14:textId="77777777" w:rsidTr="00D866D9">
        <w:trPr>
          <w:trHeight w:val="190"/>
        </w:trPr>
        <w:tc>
          <w:tcPr>
            <w:tcW w:w="1104" w:type="dxa"/>
          </w:tcPr>
          <w:p w14:paraId="570FF76C" w14:textId="77777777" w:rsidR="00C92E6C" w:rsidRPr="00D866D9" w:rsidRDefault="00BA79F8" w:rsidP="00D866D9">
            <w:pPr>
              <w:spacing w:after="0" w:line="240" w:lineRule="auto"/>
              <w:jc w:val="both"/>
              <w:rPr>
                <w:rFonts w:ascii="Book Antiqua" w:hAnsi="Book Antiqua"/>
                <w:b/>
                <w:sz w:val="24"/>
                <w:szCs w:val="24"/>
              </w:rPr>
            </w:pPr>
            <w:r>
              <w:rPr>
                <w:rFonts w:ascii="Book Antiqua" w:hAnsi="Book Antiqua"/>
                <w:b/>
                <w:sz w:val="24"/>
                <w:szCs w:val="24"/>
              </w:rPr>
              <w:t>2</w:t>
            </w:r>
          </w:p>
        </w:tc>
        <w:tc>
          <w:tcPr>
            <w:tcW w:w="6125" w:type="dxa"/>
          </w:tcPr>
          <w:p w14:paraId="1A93BEFB" w14:textId="266C6397" w:rsidR="00C92E6C" w:rsidRPr="008B1255" w:rsidRDefault="00BB74E5" w:rsidP="00D866D9">
            <w:pPr>
              <w:spacing w:after="0" w:line="240" w:lineRule="auto"/>
              <w:jc w:val="both"/>
              <w:rPr>
                <w:rFonts w:ascii="Book Antiqua" w:hAnsi="Book Antiqua"/>
                <w:sz w:val="24"/>
                <w:szCs w:val="24"/>
              </w:rPr>
            </w:pPr>
            <w:r>
              <w:rPr>
                <w:rFonts w:ascii="Book Antiqua" w:hAnsi="Book Antiqua"/>
                <w:sz w:val="24"/>
                <w:szCs w:val="24"/>
              </w:rPr>
              <w:t>Yalçın AVCI</w:t>
            </w:r>
          </w:p>
        </w:tc>
        <w:tc>
          <w:tcPr>
            <w:tcW w:w="8154" w:type="dxa"/>
          </w:tcPr>
          <w:p w14:paraId="3112675F" w14:textId="77777777" w:rsidR="00C92E6C" w:rsidRPr="00D866D9" w:rsidRDefault="002934CA" w:rsidP="00D866D9">
            <w:pPr>
              <w:spacing w:after="0" w:line="240" w:lineRule="auto"/>
              <w:jc w:val="both"/>
              <w:rPr>
                <w:rFonts w:ascii="Book Antiqua" w:hAnsi="Book Antiqua"/>
                <w:sz w:val="24"/>
                <w:szCs w:val="24"/>
              </w:rPr>
            </w:pPr>
            <w:r>
              <w:rPr>
                <w:rFonts w:ascii="Book Antiqua" w:hAnsi="Book Antiqua"/>
                <w:sz w:val="24"/>
                <w:szCs w:val="24"/>
              </w:rPr>
              <w:t>Pansiyon Müdür Yardımcısı</w:t>
            </w:r>
          </w:p>
        </w:tc>
      </w:tr>
      <w:tr w:rsidR="00C92E6C" w:rsidRPr="00AF4E99" w14:paraId="23EF7378" w14:textId="77777777" w:rsidTr="00D866D9">
        <w:trPr>
          <w:trHeight w:val="190"/>
        </w:trPr>
        <w:tc>
          <w:tcPr>
            <w:tcW w:w="1104" w:type="dxa"/>
          </w:tcPr>
          <w:p w14:paraId="6BA29A2E" w14:textId="77777777" w:rsidR="00C92E6C" w:rsidRPr="00D866D9" w:rsidRDefault="00BA79F8" w:rsidP="00D866D9">
            <w:pPr>
              <w:spacing w:after="0" w:line="240" w:lineRule="auto"/>
              <w:jc w:val="both"/>
              <w:rPr>
                <w:rFonts w:ascii="Book Antiqua" w:hAnsi="Book Antiqua"/>
                <w:b/>
                <w:sz w:val="24"/>
                <w:szCs w:val="24"/>
              </w:rPr>
            </w:pPr>
            <w:r>
              <w:rPr>
                <w:rFonts w:ascii="Book Antiqua" w:hAnsi="Book Antiqua"/>
                <w:b/>
                <w:sz w:val="24"/>
                <w:szCs w:val="24"/>
              </w:rPr>
              <w:t>3</w:t>
            </w:r>
          </w:p>
        </w:tc>
        <w:tc>
          <w:tcPr>
            <w:tcW w:w="6125" w:type="dxa"/>
          </w:tcPr>
          <w:p w14:paraId="5801D21E" w14:textId="77777777" w:rsidR="00C92E6C" w:rsidRPr="008B1255" w:rsidRDefault="002934CA" w:rsidP="00D866D9">
            <w:pPr>
              <w:spacing w:after="0" w:line="240" w:lineRule="auto"/>
              <w:jc w:val="both"/>
              <w:rPr>
                <w:rFonts w:ascii="Book Antiqua" w:hAnsi="Book Antiqua"/>
                <w:sz w:val="24"/>
                <w:szCs w:val="24"/>
              </w:rPr>
            </w:pPr>
            <w:r>
              <w:rPr>
                <w:rFonts w:ascii="Book Antiqua" w:hAnsi="Book Antiqua"/>
                <w:sz w:val="24"/>
                <w:szCs w:val="24"/>
              </w:rPr>
              <w:t>Fatma ACAR</w:t>
            </w:r>
          </w:p>
        </w:tc>
        <w:tc>
          <w:tcPr>
            <w:tcW w:w="8154" w:type="dxa"/>
          </w:tcPr>
          <w:p w14:paraId="58E6A908" w14:textId="77777777" w:rsidR="00C92E6C" w:rsidRPr="00D866D9" w:rsidRDefault="002934CA" w:rsidP="00D866D9">
            <w:pPr>
              <w:spacing w:after="0" w:line="240" w:lineRule="auto"/>
              <w:jc w:val="both"/>
              <w:rPr>
                <w:rFonts w:ascii="Book Antiqua" w:hAnsi="Book Antiqua"/>
                <w:sz w:val="24"/>
                <w:szCs w:val="24"/>
              </w:rPr>
            </w:pPr>
            <w:r>
              <w:rPr>
                <w:rFonts w:ascii="Book Antiqua" w:hAnsi="Book Antiqua"/>
                <w:sz w:val="24"/>
                <w:szCs w:val="24"/>
              </w:rPr>
              <w:t>Okul Rehber Öğretmeni</w:t>
            </w:r>
          </w:p>
        </w:tc>
      </w:tr>
      <w:tr w:rsidR="00BA79F8" w:rsidRPr="00AF4E99" w14:paraId="65675E1E" w14:textId="77777777" w:rsidTr="00D866D9">
        <w:trPr>
          <w:trHeight w:val="190"/>
        </w:trPr>
        <w:tc>
          <w:tcPr>
            <w:tcW w:w="1104" w:type="dxa"/>
          </w:tcPr>
          <w:p w14:paraId="342D9B16" w14:textId="77777777" w:rsidR="00BA79F8" w:rsidRDefault="00BA79F8" w:rsidP="00D866D9">
            <w:pPr>
              <w:spacing w:after="0" w:line="240" w:lineRule="auto"/>
              <w:jc w:val="both"/>
              <w:rPr>
                <w:rFonts w:ascii="Book Antiqua" w:hAnsi="Book Antiqua"/>
                <w:b/>
                <w:sz w:val="24"/>
                <w:szCs w:val="24"/>
              </w:rPr>
            </w:pPr>
            <w:r>
              <w:rPr>
                <w:rFonts w:ascii="Book Antiqua" w:hAnsi="Book Antiqua"/>
                <w:b/>
                <w:sz w:val="24"/>
                <w:szCs w:val="24"/>
              </w:rPr>
              <w:t>4</w:t>
            </w:r>
          </w:p>
        </w:tc>
        <w:tc>
          <w:tcPr>
            <w:tcW w:w="6125" w:type="dxa"/>
          </w:tcPr>
          <w:p w14:paraId="54A36253" w14:textId="07429077" w:rsidR="00BA79F8" w:rsidRDefault="00BB74E5" w:rsidP="00D866D9">
            <w:pPr>
              <w:spacing w:after="0" w:line="240" w:lineRule="auto"/>
              <w:jc w:val="both"/>
              <w:rPr>
                <w:rFonts w:ascii="Book Antiqua" w:hAnsi="Book Antiqua"/>
                <w:sz w:val="24"/>
                <w:szCs w:val="24"/>
              </w:rPr>
            </w:pPr>
            <w:r>
              <w:rPr>
                <w:rFonts w:ascii="Book Antiqua" w:hAnsi="Book Antiqua"/>
                <w:sz w:val="24"/>
                <w:szCs w:val="24"/>
              </w:rPr>
              <w:t>Sosyal Bilgiler Öğretmeni</w:t>
            </w:r>
          </w:p>
        </w:tc>
        <w:tc>
          <w:tcPr>
            <w:tcW w:w="8154" w:type="dxa"/>
          </w:tcPr>
          <w:p w14:paraId="1AFFE0FF" w14:textId="77777777" w:rsidR="00BA79F8" w:rsidRPr="00D866D9" w:rsidRDefault="002934CA" w:rsidP="00D866D9">
            <w:pPr>
              <w:spacing w:after="0" w:line="240" w:lineRule="auto"/>
              <w:jc w:val="both"/>
              <w:rPr>
                <w:rFonts w:ascii="Book Antiqua" w:hAnsi="Book Antiqua"/>
                <w:sz w:val="24"/>
                <w:szCs w:val="24"/>
              </w:rPr>
            </w:pPr>
            <w:r>
              <w:rPr>
                <w:rFonts w:ascii="Book Antiqua" w:hAnsi="Book Antiqua"/>
                <w:sz w:val="24"/>
                <w:szCs w:val="24"/>
              </w:rPr>
              <w:t xml:space="preserve">Sosyal </w:t>
            </w:r>
            <w:proofErr w:type="spellStart"/>
            <w:r>
              <w:rPr>
                <w:rFonts w:ascii="Book Antiqua" w:hAnsi="Book Antiqua"/>
                <w:sz w:val="24"/>
                <w:szCs w:val="24"/>
              </w:rPr>
              <w:t>Bigiler</w:t>
            </w:r>
            <w:proofErr w:type="spellEnd"/>
            <w:r>
              <w:rPr>
                <w:rFonts w:ascii="Book Antiqua" w:hAnsi="Book Antiqua"/>
                <w:sz w:val="24"/>
                <w:szCs w:val="24"/>
              </w:rPr>
              <w:t xml:space="preserve"> Öğretmeni</w:t>
            </w:r>
          </w:p>
        </w:tc>
      </w:tr>
      <w:tr w:rsidR="00BA79F8" w:rsidRPr="00AF4E99" w14:paraId="6C5A1AE5" w14:textId="77777777" w:rsidTr="00D866D9">
        <w:trPr>
          <w:trHeight w:val="190"/>
        </w:trPr>
        <w:tc>
          <w:tcPr>
            <w:tcW w:w="1104" w:type="dxa"/>
          </w:tcPr>
          <w:p w14:paraId="499289AD" w14:textId="77777777" w:rsidR="00BA79F8" w:rsidRDefault="00BA79F8" w:rsidP="00D866D9">
            <w:pPr>
              <w:spacing w:after="0" w:line="240" w:lineRule="auto"/>
              <w:jc w:val="both"/>
              <w:rPr>
                <w:rFonts w:ascii="Book Antiqua" w:hAnsi="Book Antiqua"/>
                <w:b/>
                <w:sz w:val="24"/>
                <w:szCs w:val="24"/>
              </w:rPr>
            </w:pPr>
            <w:r>
              <w:rPr>
                <w:rFonts w:ascii="Book Antiqua" w:hAnsi="Book Antiqua"/>
                <w:b/>
                <w:sz w:val="24"/>
                <w:szCs w:val="24"/>
              </w:rPr>
              <w:t>5</w:t>
            </w:r>
          </w:p>
        </w:tc>
        <w:tc>
          <w:tcPr>
            <w:tcW w:w="6125" w:type="dxa"/>
          </w:tcPr>
          <w:p w14:paraId="15B89774" w14:textId="48BE2F62" w:rsidR="00BA79F8" w:rsidRDefault="00BB74E5" w:rsidP="00D866D9">
            <w:pPr>
              <w:spacing w:after="0" w:line="240" w:lineRule="auto"/>
              <w:jc w:val="both"/>
              <w:rPr>
                <w:rFonts w:ascii="Book Antiqua" w:hAnsi="Book Antiqua"/>
                <w:sz w:val="24"/>
                <w:szCs w:val="24"/>
              </w:rPr>
            </w:pPr>
            <w:r>
              <w:rPr>
                <w:rFonts w:ascii="Book Antiqua" w:hAnsi="Book Antiqua"/>
                <w:sz w:val="24"/>
                <w:szCs w:val="24"/>
              </w:rPr>
              <w:t>Gülay PEKBAK</w:t>
            </w:r>
          </w:p>
        </w:tc>
        <w:tc>
          <w:tcPr>
            <w:tcW w:w="8154" w:type="dxa"/>
          </w:tcPr>
          <w:p w14:paraId="6596FC4E" w14:textId="77777777" w:rsidR="00BA79F8" w:rsidRPr="00D866D9" w:rsidRDefault="002934CA" w:rsidP="00D866D9">
            <w:pPr>
              <w:spacing w:after="0" w:line="240" w:lineRule="auto"/>
              <w:jc w:val="both"/>
              <w:rPr>
                <w:rFonts w:ascii="Book Antiqua" w:hAnsi="Book Antiqua"/>
                <w:sz w:val="24"/>
                <w:szCs w:val="24"/>
              </w:rPr>
            </w:pPr>
            <w:r>
              <w:rPr>
                <w:rFonts w:ascii="Book Antiqua" w:hAnsi="Book Antiqua"/>
                <w:sz w:val="24"/>
                <w:szCs w:val="24"/>
              </w:rPr>
              <w:t>Okul Aile Birliği Başkanı</w:t>
            </w:r>
          </w:p>
        </w:tc>
      </w:tr>
    </w:tbl>
    <w:p w14:paraId="08246F21" w14:textId="4D2CD9B0" w:rsidR="005239A8" w:rsidRPr="003C69ED" w:rsidRDefault="00010824" w:rsidP="003C69ED">
      <w:pPr>
        <w:spacing w:after="240" w:line="360" w:lineRule="auto"/>
        <w:jc w:val="both"/>
        <w:rPr>
          <w:rFonts w:ascii="Book Antiqua" w:hAnsi="Book Antiqua"/>
          <w:sz w:val="24"/>
          <w:szCs w:val="24"/>
        </w:rPr>
      </w:pPr>
      <w:r>
        <w:rPr>
          <w:rFonts w:ascii="Book Antiqua" w:hAnsi="Book Antiqua"/>
          <w:sz w:val="24"/>
          <w:szCs w:val="24"/>
        </w:rPr>
        <w:br/>
      </w:r>
      <w:r w:rsidR="00C92E6C" w:rsidRPr="00AF4E99">
        <w:rPr>
          <w:rFonts w:ascii="Book Antiqua" w:hAnsi="Book Antiqua"/>
          <w:sz w:val="24"/>
          <w:szCs w:val="24"/>
        </w:rPr>
        <w:t xml:space="preserve">Strateji Geliştirme Kurulu, </w:t>
      </w:r>
      <w:r w:rsidR="00885BA2">
        <w:rPr>
          <w:rFonts w:ascii="Book Antiqua" w:hAnsi="Book Antiqua"/>
          <w:sz w:val="24"/>
          <w:szCs w:val="24"/>
        </w:rPr>
        <w:t>Millî Eğitim Bakanlığı’n</w:t>
      </w:r>
      <w:r w:rsidR="0071266B">
        <w:rPr>
          <w:rFonts w:ascii="Book Antiqua" w:hAnsi="Book Antiqua"/>
          <w:sz w:val="24"/>
          <w:szCs w:val="24"/>
        </w:rPr>
        <w:t>ın 2024-2028</w:t>
      </w:r>
      <w:r w:rsidR="00C92E6C" w:rsidRPr="00AF4E99">
        <w:rPr>
          <w:rFonts w:ascii="Book Antiqua" w:hAnsi="Book Antiqua"/>
          <w:sz w:val="24"/>
          <w:szCs w:val="24"/>
        </w:rPr>
        <w:t xml:space="preserve"> Stratejik Plan Hazırlık Programında belirttiği doğrultuda oluşturulmuştur. Strateji Geliştirme Kurulu’nda </w:t>
      </w:r>
      <w:r w:rsidR="00823BAC">
        <w:rPr>
          <w:rFonts w:ascii="Book Antiqua" w:hAnsi="Book Antiqua"/>
          <w:sz w:val="24"/>
          <w:szCs w:val="24"/>
        </w:rPr>
        <w:t>Stratej</w:t>
      </w:r>
      <w:r w:rsidR="002934CA">
        <w:rPr>
          <w:rFonts w:ascii="Book Antiqua" w:hAnsi="Book Antiqua"/>
          <w:sz w:val="24"/>
          <w:szCs w:val="24"/>
        </w:rPr>
        <w:t xml:space="preserve">i geliştirme </w:t>
      </w:r>
      <w:r w:rsidR="003C69ED">
        <w:rPr>
          <w:rFonts w:ascii="Book Antiqua" w:hAnsi="Book Antiqua"/>
          <w:sz w:val="24"/>
          <w:szCs w:val="24"/>
        </w:rPr>
        <w:t>kurulundan sorumlu</w:t>
      </w:r>
      <w:r w:rsidR="002934CA">
        <w:rPr>
          <w:rFonts w:ascii="Book Antiqua" w:hAnsi="Book Antiqua"/>
          <w:sz w:val="24"/>
          <w:szCs w:val="24"/>
        </w:rPr>
        <w:t xml:space="preserve"> Okul </w:t>
      </w:r>
      <w:r w:rsidR="003C69ED">
        <w:rPr>
          <w:rFonts w:ascii="Book Antiqua" w:hAnsi="Book Antiqua"/>
          <w:sz w:val="24"/>
          <w:szCs w:val="24"/>
        </w:rPr>
        <w:t>Müdürü,</w:t>
      </w:r>
      <w:r w:rsidR="002934CA">
        <w:rPr>
          <w:rFonts w:ascii="Book Antiqua" w:hAnsi="Book Antiqua"/>
          <w:sz w:val="24"/>
          <w:szCs w:val="24"/>
        </w:rPr>
        <w:t xml:space="preserve"> 1</w:t>
      </w:r>
      <w:r w:rsidR="00823BAC">
        <w:rPr>
          <w:rFonts w:ascii="Book Antiqua" w:hAnsi="Book Antiqua"/>
          <w:sz w:val="24"/>
          <w:szCs w:val="24"/>
        </w:rPr>
        <w:t xml:space="preserve"> </w:t>
      </w:r>
      <w:r w:rsidR="002934CA">
        <w:rPr>
          <w:rFonts w:ascii="Book Antiqua" w:hAnsi="Book Antiqua"/>
          <w:sz w:val="24"/>
          <w:szCs w:val="24"/>
        </w:rPr>
        <w:t>Müdür Yardımcısı</w:t>
      </w:r>
      <w:r w:rsidR="00823BAC">
        <w:rPr>
          <w:rFonts w:ascii="Book Antiqua" w:hAnsi="Book Antiqua"/>
          <w:sz w:val="24"/>
          <w:szCs w:val="24"/>
        </w:rPr>
        <w:t xml:space="preserve">, 2 </w:t>
      </w:r>
      <w:r w:rsidR="002934CA">
        <w:rPr>
          <w:rFonts w:ascii="Book Antiqua" w:hAnsi="Book Antiqua"/>
          <w:sz w:val="24"/>
          <w:szCs w:val="24"/>
        </w:rPr>
        <w:t xml:space="preserve">Öğretmen ve </w:t>
      </w:r>
      <w:r w:rsidR="003C69ED">
        <w:rPr>
          <w:rFonts w:ascii="Book Antiqua" w:hAnsi="Book Antiqua"/>
          <w:sz w:val="24"/>
          <w:szCs w:val="24"/>
        </w:rPr>
        <w:t>1 Veli</w:t>
      </w:r>
      <w:r w:rsidR="002934CA">
        <w:rPr>
          <w:rFonts w:ascii="Book Antiqua" w:hAnsi="Book Antiqua"/>
          <w:sz w:val="24"/>
          <w:szCs w:val="24"/>
        </w:rPr>
        <w:t xml:space="preserve"> </w:t>
      </w:r>
      <w:r w:rsidR="00823BAC">
        <w:rPr>
          <w:rFonts w:ascii="Book Antiqua" w:hAnsi="Book Antiqua"/>
          <w:sz w:val="24"/>
          <w:szCs w:val="24"/>
        </w:rPr>
        <w:t>bulunmaktadır.</w:t>
      </w:r>
      <w:bookmarkStart w:id="10" w:name="_Toc536091201"/>
    </w:p>
    <w:p w14:paraId="78C7EE92" w14:textId="77777777" w:rsidR="00C92E6C" w:rsidRPr="004C3F50" w:rsidRDefault="004C3F50" w:rsidP="00AF4E99">
      <w:pPr>
        <w:spacing w:after="120" w:line="360" w:lineRule="auto"/>
        <w:jc w:val="both"/>
        <w:rPr>
          <w:rFonts w:ascii="Book Antiqua" w:hAnsi="Book Antiqua"/>
          <w:sz w:val="24"/>
          <w:szCs w:val="24"/>
        </w:rPr>
      </w:pPr>
      <w:r w:rsidRPr="004C3F50">
        <w:rPr>
          <w:rFonts w:ascii="Book Antiqua" w:hAnsi="Book Antiqua"/>
          <w:b/>
          <w:sz w:val="24"/>
          <w:szCs w:val="24"/>
        </w:rPr>
        <w:t xml:space="preserve">Tablo </w:t>
      </w:r>
      <w:r w:rsidR="00854CEE" w:rsidRPr="004C3F50">
        <w:rPr>
          <w:rFonts w:ascii="Book Antiqua" w:hAnsi="Book Antiqua"/>
          <w:b/>
          <w:sz w:val="24"/>
          <w:szCs w:val="24"/>
        </w:rPr>
        <w:fldChar w:fldCharType="begin"/>
      </w:r>
      <w:r w:rsidRPr="004C3F50">
        <w:rPr>
          <w:rFonts w:ascii="Book Antiqua" w:hAnsi="Book Antiqua"/>
          <w:b/>
          <w:sz w:val="24"/>
          <w:szCs w:val="24"/>
        </w:rPr>
        <w:instrText xml:space="preserve"> SEQ Tablo \* ARABIC </w:instrText>
      </w:r>
      <w:r w:rsidR="00854CEE" w:rsidRPr="004C3F50">
        <w:rPr>
          <w:rFonts w:ascii="Book Antiqua" w:hAnsi="Book Antiqua"/>
          <w:b/>
          <w:sz w:val="24"/>
          <w:szCs w:val="24"/>
        </w:rPr>
        <w:fldChar w:fldCharType="separate"/>
      </w:r>
      <w:r w:rsidR="00B529F4">
        <w:rPr>
          <w:rFonts w:ascii="Book Antiqua" w:hAnsi="Book Antiqua"/>
          <w:b/>
          <w:noProof/>
          <w:sz w:val="24"/>
          <w:szCs w:val="24"/>
        </w:rPr>
        <w:t>2</w:t>
      </w:r>
      <w:r w:rsidR="00854CEE" w:rsidRPr="004C3F50">
        <w:rPr>
          <w:rFonts w:ascii="Book Antiqua" w:hAnsi="Book Antiqua"/>
          <w:b/>
          <w:sz w:val="24"/>
          <w:szCs w:val="24"/>
        </w:rPr>
        <w:fldChar w:fldCharType="end"/>
      </w:r>
      <w:r w:rsidRPr="004C3F50">
        <w:rPr>
          <w:rFonts w:ascii="Book Antiqua" w:hAnsi="Book Antiqua"/>
          <w:b/>
          <w:sz w:val="24"/>
          <w:szCs w:val="24"/>
        </w:rPr>
        <w:t>.</w:t>
      </w:r>
      <w:r w:rsidRPr="004C3F50">
        <w:rPr>
          <w:rFonts w:ascii="Book Antiqua" w:hAnsi="Book Antiqua"/>
          <w:sz w:val="24"/>
          <w:szCs w:val="24"/>
        </w:rPr>
        <w:t xml:space="preserve"> Stratejik Planlama Ekibi</w:t>
      </w:r>
      <w:bookmarkEnd w:id="10"/>
    </w:p>
    <w:tbl>
      <w:tblPr>
        <w:tblStyle w:val="TabloKlavuzu"/>
        <w:tblW w:w="15526" w:type="dxa"/>
        <w:tblBorders>
          <w:left w:val="none" w:sz="0" w:space="0" w:color="auto"/>
          <w:right w:val="none" w:sz="0" w:space="0" w:color="auto"/>
          <w:insideV w:val="none" w:sz="0" w:space="0" w:color="auto"/>
        </w:tblBorders>
        <w:tblLook w:val="04A0" w:firstRow="1" w:lastRow="0" w:firstColumn="1" w:lastColumn="0" w:noHBand="0" w:noVBand="1"/>
      </w:tblPr>
      <w:tblGrid>
        <w:gridCol w:w="1059"/>
        <w:gridCol w:w="4294"/>
        <w:gridCol w:w="3549"/>
        <w:gridCol w:w="6624"/>
      </w:tblGrid>
      <w:tr w:rsidR="00C92E6C" w:rsidRPr="00AF4E99" w14:paraId="52B47FED" w14:textId="77777777" w:rsidTr="00823BAC">
        <w:trPr>
          <w:trHeight w:val="543"/>
        </w:trPr>
        <w:tc>
          <w:tcPr>
            <w:tcW w:w="1059" w:type="dxa"/>
            <w:vAlign w:val="center"/>
          </w:tcPr>
          <w:p w14:paraId="29184FFA" w14:textId="77777777" w:rsidR="00C92E6C" w:rsidRPr="0076239A" w:rsidRDefault="00C92E6C" w:rsidP="00823BAC">
            <w:pPr>
              <w:spacing w:after="0" w:line="240" w:lineRule="auto"/>
              <w:rPr>
                <w:rFonts w:ascii="Book Antiqua" w:hAnsi="Book Antiqua"/>
                <w:b/>
                <w:sz w:val="24"/>
                <w:szCs w:val="24"/>
              </w:rPr>
            </w:pPr>
            <w:r w:rsidRPr="0076239A">
              <w:rPr>
                <w:rFonts w:ascii="Book Antiqua" w:hAnsi="Book Antiqua"/>
                <w:b/>
                <w:sz w:val="24"/>
                <w:szCs w:val="24"/>
              </w:rPr>
              <w:t>Sıra No</w:t>
            </w:r>
          </w:p>
        </w:tc>
        <w:tc>
          <w:tcPr>
            <w:tcW w:w="4294" w:type="dxa"/>
            <w:vAlign w:val="center"/>
          </w:tcPr>
          <w:p w14:paraId="24C0E3E4" w14:textId="77777777" w:rsidR="00C92E6C" w:rsidRPr="0076239A" w:rsidRDefault="00C92E6C" w:rsidP="00823BAC">
            <w:pPr>
              <w:spacing w:after="0" w:line="240" w:lineRule="auto"/>
              <w:rPr>
                <w:rFonts w:ascii="Book Antiqua" w:hAnsi="Book Antiqua"/>
                <w:b/>
                <w:sz w:val="24"/>
                <w:szCs w:val="24"/>
              </w:rPr>
            </w:pPr>
            <w:r w:rsidRPr="0076239A">
              <w:rPr>
                <w:rFonts w:ascii="Book Antiqua" w:hAnsi="Book Antiqua"/>
                <w:b/>
                <w:sz w:val="24"/>
                <w:szCs w:val="24"/>
              </w:rPr>
              <w:t>Adı SOYADI</w:t>
            </w:r>
          </w:p>
        </w:tc>
        <w:tc>
          <w:tcPr>
            <w:tcW w:w="3549" w:type="dxa"/>
            <w:vAlign w:val="center"/>
          </w:tcPr>
          <w:p w14:paraId="16F372E7" w14:textId="77777777" w:rsidR="00C92E6C" w:rsidRPr="0076239A" w:rsidRDefault="00C92E6C" w:rsidP="00823BAC">
            <w:pPr>
              <w:spacing w:after="0" w:line="240" w:lineRule="auto"/>
              <w:rPr>
                <w:rFonts w:ascii="Book Antiqua" w:hAnsi="Book Antiqua"/>
                <w:b/>
                <w:sz w:val="24"/>
                <w:szCs w:val="24"/>
              </w:rPr>
            </w:pPr>
            <w:proofErr w:type="spellStart"/>
            <w:r w:rsidRPr="0076239A">
              <w:rPr>
                <w:rFonts w:ascii="Book Antiqua" w:hAnsi="Book Antiqua"/>
                <w:b/>
                <w:sz w:val="24"/>
                <w:szCs w:val="24"/>
              </w:rPr>
              <w:t>Ünvanı</w:t>
            </w:r>
            <w:proofErr w:type="spellEnd"/>
          </w:p>
        </w:tc>
        <w:tc>
          <w:tcPr>
            <w:tcW w:w="6624" w:type="dxa"/>
            <w:vAlign w:val="center"/>
          </w:tcPr>
          <w:p w14:paraId="148BCFED" w14:textId="77777777" w:rsidR="00C92E6C" w:rsidRPr="0076239A" w:rsidRDefault="00C92E6C" w:rsidP="00823BAC">
            <w:pPr>
              <w:spacing w:after="0" w:line="240" w:lineRule="auto"/>
              <w:rPr>
                <w:rFonts w:ascii="Book Antiqua" w:hAnsi="Book Antiqua"/>
                <w:b/>
                <w:sz w:val="24"/>
                <w:szCs w:val="24"/>
              </w:rPr>
            </w:pPr>
          </w:p>
        </w:tc>
      </w:tr>
      <w:tr w:rsidR="00C92E6C" w:rsidRPr="00AF4E99" w14:paraId="25F5E337" w14:textId="77777777" w:rsidTr="00823BAC">
        <w:trPr>
          <w:trHeight w:val="543"/>
        </w:trPr>
        <w:tc>
          <w:tcPr>
            <w:tcW w:w="1059" w:type="dxa"/>
            <w:vAlign w:val="center"/>
          </w:tcPr>
          <w:p w14:paraId="719C9637" w14:textId="77777777" w:rsidR="00C92E6C" w:rsidRPr="00D866D9" w:rsidRDefault="00C92E6C" w:rsidP="00823BAC">
            <w:pPr>
              <w:spacing w:after="0" w:line="240" w:lineRule="auto"/>
              <w:rPr>
                <w:rFonts w:ascii="Book Antiqua" w:hAnsi="Book Antiqua"/>
                <w:sz w:val="24"/>
                <w:szCs w:val="24"/>
              </w:rPr>
            </w:pPr>
            <w:r w:rsidRPr="00D866D9">
              <w:rPr>
                <w:rFonts w:ascii="Book Antiqua" w:hAnsi="Book Antiqua"/>
                <w:sz w:val="24"/>
                <w:szCs w:val="24"/>
              </w:rPr>
              <w:t>1</w:t>
            </w:r>
          </w:p>
        </w:tc>
        <w:tc>
          <w:tcPr>
            <w:tcW w:w="4294" w:type="dxa"/>
            <w:vAlign w:val="center"/>
          </w:tcPr>
          <w:p w14:paraId="1F3BA422" w14:textId="746552F0" w:rsidR="00C92E6C" w:rsidRPr="00D866D9" w:rsidRDefault="00BB74E5" w:rsidP="00823BAC">
            <w:pPr>
              <w:spacing w:after="0" w:line="240" w:lineRule="auto"/>
              <w:rPr>
                <w:rFonts w:ascii="Book Antiqua" w:hAnsi="Book Antiqua"/>
                <w:sz w:val="24"/>
                <w:szCs w:val="24"/>
              </w:rPr>
            </w:pPr>
            <w:r>
              <w:rPr>
                <w:rFonts w:ascii="Book Antiqua" w:hAnsi="Book Antiqua"/>
                <w:sz w:val="24"/>
                <w:szCs w:val="24"/>
              </w:rPr>
              <w:t>Yalçın AVCI</w:t>
            </w:r>
          </w:p>
        </w:tc>
        <w:tc>
          <w:tcPr>
            <w:tcW w:w="3549" w:type="dxa"/>
            <w:vAlign w:val="center"/>
          </w:tcPr>
          <w:p w14:paraId="4E147269" w14:textId="77777777" w:rsidR="00C92E6C" w:rsidRPr="00D866D9" w:rsidRDefault="00F013CC" w:rsidP="00823BAC">
            <w:pPr>
              <w:spacing w:after="0" w:line="240" w:lineRule="auto"/>
              <w:rPr>
                <w:rFonts w:ascii="Book Antiqua" w:hAnsi="Book Antiqua"/>
                <w:sz w:val="24"/>
                <w:szCs w:val="24"/>
              </w:rPr>
            </w:pPr>
            <w:r>
              <w:rPr>
                <w:rFonts w:ascii="Book Antiqua" w:hAnsi="Book Antiqua"/>
                <w:sz w:val="24"/>
                <w:szCs w:val="24"/>
              </w:rPr>
              <w:t>Müdür Yardımcısı</w:t>
            </w:r>
          </w:p>
        </w:tc>
        <w:tc>
          <w:tcPr>
            <w:tcW w:w="6624" w:type="dxa"/>
            <w:vAlign w:val="center"/>
          </w:tcPr>
          <w:p w14:paraId="0175F99E" w14:textId="77777777" w:rsidR="00C92E6C" w:rsidRPr="00D866D9" w:rsidRDefault="00C92E6C" w:rsidP="00823BAC">
            <w:pPr>
              <w:spacing w:after="0" w:line="240" w:lineRule="auto"/>
              <w:rPr>
                <w:rFonts w:ascii="Book Antiqua" w:hAnsi="Book Antiqua"/>
                <w:sz w:val="24"/>
                <w:szCs w:val="24"/>
              </w:rPr>
            </w:pPr>
          </w:p>
        </w:tc>
      </w:tr>
      <w:tr w:rsidR="00C92E6C" w:rsidRPr="00AF4E99" w14:paraId="11C346CD" w14:textId="77777777" w:rsidTr="00823BAC">
        <w:trPr>
          <w:trHeight w:val="543"/>
        </w:trPr>
        <w:tc>
          <w:tcPr>
            <w:tcW w:w="1059" w:type="dxa"/>
            <w:vAlign w:val="center"/>
          </w:tcPr>
          <w:p w14:paraId="651A6D07" w14:textId="77777777" w:rsidR="00C92E6C" w:rsidRPr="00D866D9" w:rsidRDefault="00C92E6C" w:rsidP="00823BAC">
            <w:pPr>
              <w:spacing w:after="0" w:line="240" w:lineRule="auto"/>
              <w:rPr>
                <w:rFonts w:ascii="Book Antiqua" w:hAnsi="Book Antiqua"/>
                <w:sz w:val="24"/>
                <w:szCs w:val="24"/>
              </w:rPr>
            </w:pPr>
            <w:r w:rsidRPr="00D866D9">
              <w:rPr>
                <w:rFonts w:ascii="Book Antiqua" w:hAnsi="Book Antiqua"/>
                <w:sz w:val="24"/>
                <w:szCs w:val="24"/>
              </w:rPr>
              <w:t>2</w:t>
            </w:r>
          </w:p>
        </w:tc>
        <w:tc>
          <w:tcPr>
            <w:tcW w:w="4294" w:type="dxa"/>
            <w:vAlign w:val="center"/>
          </w:tcPr>
          <w:p w14:paraId="41D585CA" w14:textId="77777777" w:rsidR="00F013CC" w:rsidRPr="00D866D9" w:rsidRDefault="00F013CC" w:rsidP="00823BAC">
            <w:pPr>
              <w:spacing w:after="0" w:line="240" w:lineRule="auto"/>
              <w:rPr>
                <w:rFonts w:ascii="Book Antiqua" w:hAnsi="Book Antiqua"/>
                <w:sz w:val="24"/>
                <w:szCs w:val="24"/>
              </w:rPr>
            </w:pPr>
            <w:r>
              <w:rPr>
                <w:rFonts w:ascii="Book Antiqua" w:hAnsi="Book Antiqua"/>
                <w:sz w:val="24"/>
                <w:szCs w:val="24"/>
              </w:rPr>
              <w:t>Fatma ACAR</w:t>
            </w:r>
          </w:p>
        </w:tc>
        <w:tc>
          <w:tcPr>
            <w:tcW w:w="3549" w:type="dxa"/>
            <w:vAlign w:val="center"/>
          </w:tcPr>
          <w:p w14:paraId="377A6941" w14:textId="77777777" w:rsidR="00C92E6C" w:rsidRPr="00D866D9" w:rsidRDefault="00F013CC" w:rsidP="00823BAC">
            <w:pPr>
              <w:spacing w:after="0" w:line="240" w:lineRule="auto"/>
              <w:rPr>
                <w:rFonts w:ascii="Book Antiqua" w:hAnsi="Book Antiqua"/>
                <w:sz w:val="24"/>
                <w:szCs w:val="24"/>
              </w:rPr>
            </w:pPr>
            <w:r>
              <w:rPr>
                <w:rFonts w:ascii="Book Antiqua" w:hAnsi="Book Antiqua"/>
                <w:sz w:val="24"/>
                <w:szCs w:val="24"/>
              </w:rPr>
              <w:t>Rehber Öğretmen</w:t>
            </w:r>
          </w:p>
        </w:tc>
        <w:tc>
          <w:tcPr>
            <w:tcW w:w="6624" w:type="dxa"/>
            <w:vAlign w:val="center"/>
          </w:tcPr>
          <w:p w14:paraId="6E24B867" w14:textId="77777777" w:rsidR="00C92E6C" w:rsidRPr="00D866D9" w:rsidRDefault="00C92E6C" w:rsidP="00823BAC">
            <w:pPr>
              <w:spacing w:after="0" w:line="240" w:lineRule="auto"/>
              <w:rPr>
                <w:rFonts w:ascii="Book Antiqua" w:hAnsi="Book Antiqua"/>
                <w:sz w:val="24"/>
                <w:szCs w:val="24"/>
              </w:rPr>
            </w:pPr>
          </w:p>
        </w:tc>
      </w:tr>
      <w:tr w:rsidR="00C92E6C" w:rsidRPr="00AF4E99" w14:paraId="286B273C" w14:textId="77777777" w:rsidTr="00823BAC">
        <w:trPr>
          <w:trHeight w:val="543"/>
        </w:trPr>
        <w:tc>
          <w:tcPr>
            <w:tcW w:w="1059" w:type="dxa"/>
            <w:vAlign w:val="center"/>
          </w:tcPr>
          <w:p w14:paraId="0B7FD1DC" w14:textId="77777777" w:rsidR="00C92E6C" w:rsidRPr="00D866D9" w:rsidRDefault="00C92E6C" w:rsidP="00823BAC">
            <w:pPr>
              <w:spacing w:after="0" w:line="240" w:lineRule="auto"/>
              <w:rPr>
                <w:rFonts w:ascii="Book Antiqua" w:hAnsi="Book Antiqua"/>
                <w:sz w:val="24"/>
                <w:szCs w:val="24"/>
              </w:rPr>
            </w:pPr>
            <w:r w:rsidRPr="00D866D9">
              <w:rPr>
                <w:rFonts w:ascii="Book Antiqua" w:hAnsi="Book Antiqua"/>
                <w:sz w:val="24"/>
                <w:szCs w:val="24"/>
              </w:rPr>
              <w:t>3</w:t>
            </w:r>
          </w:p>
        </w:tc>
        <w:tc>
          <w:tcPr>
            <w:tcW w:w="4294" w:type="dxa"/>
            <w:vAlign w:val="center"/>
          </w:tcPr>
          <w:p w14:paraId="41A29EEB" w14:textId="77777777" w:rsidR="00C92E6C" w:rsidRPr="00D866D9" w:rsidRDefault="00F013CC" w:rsidP="00823BAC">
            <w:pPr>
              <w:spacing w:after="0" w:line="240" w:lineRule="auto"/>
              <w:rPr>
                <w:rFonts w:ascii="Book Antiqua" w:hAnsi="Book Antiqua"/>
                <w:sz w:val="24"/>
                <w:szCs w:val="24"/>
              </w:rPr>
            </w:pPr>
            <w:r>
              <w:rPr>
                <w:rFonts w:ascii="Book Antiqua" w:hAnsi="Book Antiqua"/>
                <w:sz w:val="24"/>
                <w:szCs w:val="24"/>
              </w:rPr>
              <w:t>Yalçın AVCI</w:t>
            </w:r>
          </w:p>
        </w:tc>
        <w:tc>
          <w:tcPr>
            <w:tcW w:w="3549" w:type="dxa"/>
            <w:vAlign w:val="center"/>
          </w:tcPr>
          <w:p w14:paraId="16B7677A" w14:textId="77777777" w:rsidR="00C92E6C" w:rsidRPr="00D866D9" w:rsidRDefault="00F013CC" w:rsidP="00823BAC">
            <w:pPr>
              <w:spacing w:after="0" w:line="240" w:lineRule="auto"/>
              <w:rPr>
                <w:rFonts w:ascii="Book Antiqua" w:hAnsi="Book Antiqua"/>
                <w:sz w:val="24"/>
                <w:szCs w:val="24"/>
              </w:rPr>
            </w:pPr>
            <w:r>
              <w:rPr>
                <w:rFonts w:ascii="Book Antiqua" w:hAnsi="Book Antiqua"/>
                <w:sz w:val="24"/>
                <w:szCs w:val="24"/>
              </w:rPr>
              <w:t>Sosyal Bilgiler Öğretmeni</w:t>
            </w:r>
          </w:p>
        </w:tc>
        <w:tc>
          <w:tcPr>
            <w:tcW w:w="6624" w:type="dxa"/>
            <w:vAlign w:val="center"/>
          </w:tcPr>
          <w:p w14:paraId="15097F73" w14:textId="77777777" w:rsidR="00C92E6C" w:rsidRPr="00D866D9" w:rsidRDefault="00C92E6C" w:rsidP="00823BAC">
            <w:pPr>
              <w:spacing w:after="0" w:line="240" w:lineRule="auto"/>
              <w:rPr>
                <w:rFonts w:ascii="Book Antiqua" w:hAnsi="Book Antiqua"/>
                <w:sz w:val="24"/>
                <w:szCs w:val="24"/>
              </w:rPr>
            </w:pPr>
          </w:p>
        </w:tc>
      </w:tr>
      <w:tr w:rsidR="00C92E6C" w:rsidRPr="00AF4E99" w14:paraId="02EAC510" w14:textId="77777777" w:rsidTr="00823BAC">
        <w:trPr>
          <w:trHeight w:val="543"/>
        </w:trPr>
        <w:tc>
          <w:tcPr>
            <w:tcW w:w="1059" w:type="dxa"/>
            <w:vAlign w:val="center"/>
          </w:tcPr>
          <w:p w14:paraId="31CCF513" w14:textId="77777777" w:rsidR="00C92E6C" w:rsidRPr="00D866D9" w:rsidRDefault="00823BAC" w:rsidP="00823BAC">
            <w:pPr>
              <w:spacing w:after="0" w:line="240" w:lineRule="auto"/>
              <w:rPr>
                <w:rFonts w:ascii="Book Antiqua" w:hAnsi="Book Antiqua"/>
                <w:sz w:val="24"/>
                <w:szCs w:val="24"/>
              </w:rPr>
            </w:pPr>
            <w:r>
              <w:rPr>
                <w:rFonts w:ascii="Book Antiqua" w:hAnsi="Book Antiqua"/>
                <w:sz w:val="24"/>
                <w:szCs w:val="24"/>
              </w:rPr>
              <w:t>4</w:t>
            </w:r>
          </w:p>
        </w:tc>
        <w:tc>
          <w:tcPr>
            <w:tcW w:w="4294" w:type="dxa"/>
            <w:vAlign w:val="center"/>
          </w:tcPr>
          <w:p w14:paraId="1EE2B04C" w14:textId="77777777" w:rsidR="00C92E6C" w:rsidRPr="00D866D9" w:rsidRDefault="00F013CC" w:rsidP="00823BAC">
            <w:pPr>
              <w:spacing w:after="0" w:line="240" w:lineRule="auto"/>
              <w:rPr>
                <w:rFonts w:ascii="Book Antiqua" w:hAnsi="Book Antiqua"/>
                <w:sz w:val="24"/>
                <w:szCs w:val="24"/>
              </w:rPr>
            </w:pPr>
            <w:r>
              <w:rPr>
                <w:rFonts w:ascii="Book Antiqua" w:hAnsi="Book Antiqua"/>
                <w:sz w:val="24"/>
                <w:szCs w:val="24"/>
              </w:rPr>
              <w:t>Furkan TURHAN</w:t>
            </w:r>
          </w:p>
        </w:tc>
        <w:tc>
          <w:tcPr>
            <w:tcW w:w="3549" w:type="dxa"/>
            <w:vAlign w:val="center"/>
          </w:tcPr>
          <w:p w14:paraId="799217A4" w14:textId="77777777" w:rsidR="00C92E6C" w:rsidRPr="00D866D9" w:rsidRDefault="00F013CC" w:rsidP="00823BAC">
            <w:pPr>
              <w:spacing w:after="0" w:line="240" w:lineRule="auto"/>
              <w:rPr>
                <w:rFonts w:ascii="Book Antiqua" w:hAnsi="Book Antiqua"/>
                <w:sz w:val="24"/>
                <w:szCs w:val="24"/>
              </w:rPr>
            </w:pPr>
            <w:r>
              <w:rPr>
                <w:rFonts w:ascii="Book Antiqua" w:hAnsi="Book Antiqua"/>
                <w:sz w:val="24"/>
                <w:szCs w:val="24"/>
              </w:rPr>
              <w:t>Matematik Öğretmeni</w:t>
            </w:r>
          </w:p>
        </w:tc>
        <w:tc>
          <w:tcPr>
            <w:tcW w:w="6624" w:type="dxa"/>
            <w:vAlign w:val="center"/>
          </w:tcPr>
          <w:p w14:paraId="74A1EC15" w14:textId="77777777" w:rsidR="00C92E6C" w:rsidRPr="00D866D9" w:rsidRDefault="00C92E6C" w:rsidP="00823BAC">
            <w:pPr>
              <w:spacing w:after="0" w:line="240" w:lineRule="auto"/>
              <w:rPr>
                <w:rFonts w:ascii="Book Antiqua" w:hAnsi="Book Antiqua"/>
                <w:sz w:val="24"/>
                <w:szCs w:val="24"/>
              </w:rPr>
            </w:pPr>
          </w:p>
        </w:tc>
      </w:tr>
      <w:tr w:rsidR="00C92E6C" w:rsidRPr="00AF4E99" w14:paraId="405109D0" w14:textId="77777777" w:rsidTr="00823BAC">
        <w:trPr>
          <w:trHeight w:val="543"/>
        </w:trPr>
        <w:tc>
          <w:tcPr>
            <w:tcW w:w="1059" w:type="dxa"/>
            <w:vAlign w:val="center"/>
          </w:tcPr>
          <w:p w14:paraId="0396ABCA" w14:textId="77777777" w:rsidR="00C92E6C" w:rsidRPr="00D866D9" w:rsidRDefault="00823BAC" w:rsidP="00823BAC">
            <w:pPr>
              <w:spacing w:after="0" w:line="240" w:lineRule="auto"/>
              <w:rPr>
                <w:rFonts w:ascii="Book Antiqua" w:hAnsi="Book Antiqua"/>
                <w:sz w:val="24"/>
                <w:szCs w:val="24"/>
              </w:rPr>
            </w:pPr>
            <w:r>
              <w:rPr>
                <w:rFonts w:ascii="Book Antiqua" w:hAnsi="Book Antiqua"/>
                <w:sz w:val="24"/>
                <w:szCs w:val="24"/>
              </w:rPr>
              <w:t>5</w:t>
            </w:r>
          </w:p>
        </w:tc>
        <w:tc>
          <w:tcPr>
            <w:tcW w:w="4294" w:type="dxa"/>
            <w:vAlign w:val="center"/>
          </w:tcPr>
          <w:p w14:paraId="464927F8" w14:textId="77777777" w:rsidR="00C92E6C" w:rsidRPr="00D866D9" w:rsidRDefault="00F013CC" w:rsidP="00823BAC">
            <w:pPr>
              <w:spacing w:after="0" w:line="240" w:lineRule="auto"/>
              <w:rPr>
                <w:rFonts w:ascii="Book Antiqua" w:hAnsi="Book Antiqua"/>
                <w:sz w:val="24"/>
                <w:szCs w:val="24"/>
              </w:rPr>
            </w:pPr>
            <w:r>
              <w:rPr>
                <w:rFonts w:ascii="Book Antiqua" w:hAnsi="Book Antiqua"/>
                <w:sz w:val="24"/>
                <w:szCs w:val="24"/>
              </w:rPr>
              <w:t>Yakup AĞSAY</w:t>
            </w:r>
          </w:p>
        </w:tc>
        <w:tc>
          <w:tcPr>
            <w:tcW w:w="3549" w:type="dxa"/>
            <w:vAlign w:val="center"/>
          </w:tcPr>
          <w:p w14:paraId="7F8F3FC7" w14:textId="77777777" w:rsidR="00C92E6C" w:rsidRPr="00D866D9" w:rsidRDefault="00F013CC" w:rsidP="00823BAC">
            <w:pPr>
              <w:spacing w:after="0" w:line="240" w:lineRule="auto"/>
              <w:rPr>
                <w:rFonts w:ascii="Book Antiqua" w:hAnsi="Book Antiqua"/>
                <w:sz w:val="24"/>
                <w:szCs w:val="24"/>
              </w:rPr>
            </w:pPr>
            <w:r>
              <w:rPr>
                <w:rFonts w:ascii="Book Antiqua" w:hAnsi="Book Antiqua"/>
                <w:sz w:val="24"/>
                <w:szCs w:val="24"/>
              </w:rPr>
              <w:t>Beden Eğitimi Öğretmeni</w:t>
            </w:r>
          </w:p>
        </w:tc>
        <w:tc>
          <w:tcPr>
            <w:tcW w:w="6624" w:type="dxa"/>
            <w:vAlign w:val="center"/>
          </w:tcPr>
          <w:p w14:paraId="358EBF63" w14:textId="77777777" w:rsidR="00C92E6C" w:rsidRPr="00D866D9" w:rsidRDefault="00C92E6C" w:rsidP="00823BAC">
            <w:pPr>
              <w:spacing w:after="0" w:line="240" w:lineRule="auto"/>
              <w:rPr>
                <w:rFonts w:ascii="Book Antiqua" w:hAnsi="Book Antiqua"/>
                <w:sz w:val="24"/>
                <w:szCs w:val="24"/>
              </w:rPr>
            </w:pPr>
          </w:p>
        </w:tc>
      </w:tr>
      <w:tr w:rsidR="00C92E6C" w:rsidRPr="00AF4E99" w14:paraId="0694B2D6" w14:textId="77777777" w:rsidTr="00823BAC">
        <w:trPr>
          <w:trHeight w:val="543"/>
        </w:trPr>
        <w:tc>
          <w:tcPr>
            <w:tcW w:w="1059" w:type="dxa"/>
            <w:vAlign w:val="center"/>
          </w:tcPr>
          <w:p w14:paraId="7FF24A06" w14:textId="77777777" w:rsidR="00C92E6C" w:rsidRPr="00D866D9" w:rsidRDefault="00823BAC" w:rsidP="00823BAC">
            <w:pPr>
              <w:spacing w:after="0" w:line="240" w:lineRule="auto"/>
              <w:rPr>
                <w:rFonts w:ascii="Book Antiqua" w:hAnsi="Book Antiqua"/>
                <w:sz w:val="24"/>
                <w:szCs w:val="24"/>
              </w:rPr>
            </w:pPr>
            <w:r>
              <w:rPr>
                <w:rFonts w:ascii="Book Antiqua" w:hAnsi="Book Antiqua"/>
                <w:sz w:val="24"/>
                <w:szCs w:val="24"/>
              </w:rPr>
              <w:lastRenderedPageBreak/>
              <w:t>6</w:t>
            </w:r>
          </w:p>
        </w:tc>
        <w:tc>
          <w:tcPr>
            <w:tcW w:w="4294" w:type="dxa"/>
            <w:vAlign w:val="center"/>
          </w:tcPr>
          <w:p w14:paraId="0D0EC3BD" w14:textId="77777777" w:rsidR="00C92E6C" w:rsidRPr="00D866D9" w:rsidRDefault="005B0508" w:rsidP="00823BAC">
            <w:pPr>
              <w:spacing w:after="0" w:line="240" w:lineRule="auto"/>
              <w:rPr>
                <w:rFonts w:ascii="Book Antiqua" w:hAnsi="Book Antiqua"/>
                <w:sz w:val="24"/>
                <w:szCs w:val="24"/>
              </w:rPr>
            </w:pPr>
            <w:r>
              <w:rPr>
                <w:rFonts w:ascii="Book Antiqua" w:hAnsi="Book Antiqua"/>
                <w:sz w:val="24"/>
                <w:szCs w:val="24"/>
              </w:rPr>
              <w:t>Okan AKSOY</w:t>
            </w:r>
          </w:p>
        </w:tc>
        <w:tc>
          <w:tcPr>
            <w:tcW w:w="3549" w:type="dxa"/>
            <w:vAlign w:val="center"/>
          </w:tcPr>
          <w:p w14:paraId="0A77F15F" w14:textId="0A83B31E" w:rsidR="00C92E6C" w:rsidRPr="00D866D9" w:rsidRDefault="007E489C" w:rsidP="00823BAC">
            <w:pPr>
              <w:spacing w:after="0" w:line="240" w:lineRule="auto"/>
              <w:rPr>
                <w:rFonts w:ascii="Book Antiqua" w:hAnsi="Book Antiqua"/>
                <w:sz w:val="24"/>
                <w:szCs w:val="24"/>
              </w:rPr>
            </w:pPr>
            <w:r>
              <w:rPr>
                <w:rFonts w:ascii="Book Antiqua" w:hAnsi="Book Antiqua"/>
                <w:sz w:val="24"/>
                <w:szCs w:val="24"/>
              </w:rPr>
              <w:t>Sınıf Öğretmeni</w:t>
            </w:r>
          </w:p>
        </w:tc>
        <w:tc>
          <w:tcPr>
            <w:tcW w:w="6624" w:type="dxa"/>
            <w:vAlign w:val="center"/>
          </w:tcPr>
          <w:p w14:paraId="36737678" w14:textId="77777777" w:rsidR="00C92E6C" w:rsidRPr="00D866D9" w:rsidRDefault="00C92E6C" w:rsidP="00823BAC">
            <w:pPr>
              <w:spacing w:after="0" w:line="240" w:lineRule="auto"/>
              <w:rPr>
                <w:rFonts w:ascii="Book Antiqua" w:hAnsi="Book Antiqua"/>
                <w:sz w:val="24"/>
                <w:szCs w:val="24"/>
              </w:rPr>
            </w:pPr>
          </w:p>
        </w:tc>
      </w:tr>
      <w:tr w:rsidR="00C92E6C" w:rsidRPr="00AF4E99" w14:paraId="0A0B7F85" w14:textId="77777777" w:rsidTr="00823BAC">
        <w:trPr>
          <w:trHeight w:val="543"/>
        </w:trPr>
        <w:tc>
          <w:tcPr>
            <w:tcW w:w="1059" w:type="dxa"/>
            <w:vAlign w:val="center"/>
          </w:tcPr>
          <w:p w14:paraId="119D7C09" w14:textId="77777777" w:rsidR="00C92E6C" w:rsidRPr="00D866D9" w:rsidRDefault="00823BAC" w:rsidP="00823BAC">
            <w:pPr>
              <w:spacing w:after="0" w:line="240" w:lineRule="auto"/>
              <w:rPr>
                <w:rFonts w:ascii="Book Antiqua" w:hAnsi="Book Antiqua"/>
                <w:sz w:val="24"/>
                <w:szCs w:val="24"/>
              </w:rPr>
            </w:pPr>
            <w:r>
              <w:rPr>
                <w:rFonts w:ascii="Book Antiqua" w:hAnsi="Book Antiqua"/>
                <w:sz w:val="24"/>
                <w:szCs w:val="24"/>
              </w:rPr>
              <w:t>7</w:t>
            </w:r>
          </w:p>
        </w:tc>
        <w:tc>
          <w:tcPr>
            <w:tcW w:w="4294" w:type="dxa"/>
            <w:vAlign w:val="center"/>
          </w:tcPr>
          <w:p w14:paraId="61AC12E6" w14:textId="3A1F139D" w:rsidR="00C92E6C" w:rsidRPr="00D866D9" w:rsidRDefault="00BB74E5" w:rsidP="00823BAC">
            <w:pPr>
              <w:spacing w:after="0" w:line="240" w:lineRule="auto"/>
              <w:rPr>
                <w:rFonts w:ascii="Book Antiqua" w:hAnsi="Book Antiqua"/>
                <w:sz w:val="24"/>
                <w:szCs w:val="24"/>
              </w:rPr>
            </w:pPr>
            <w:r>
              <w:rPr>
                <w:rFonts w:ascii="Book Antiqua" w:hAnsi="Book Antiqua"/>
                <w:sz w:val="24"/>
                <w:szCs w:val="24"/>
              </w:rPr>
              <w:t>Şengül KÖSEOĞLU</w:t>
            </w:r>
          </w:p>
        </w:tc>
        <w:tc>
          <w:tcPr>
            <w:tcW w:w="3549" w:type="dxa"/>
            <w:vAlign w:val="center"/>
          </w:tcPr>
          <w:p w14:paraId="215DF326" w14:textId="77777777" w:rsidR="00C92E6C" w:rsidRPr="00D866D9" w:rsidRDefault="00F013CC" w:rsidP="00823BAC">
            <w:pPr>
              <w:spacing w:after="0" w:line="240" w:lineRule="auto"/>
              <w:rPr>
                <w:rFonts w:ascii="Book Antiqua" w:hAnsi="Book Antiqua"/>
                <w:sz w:val="24"/>
                <w:szCs w:val="24"/>
              </w:rPr>
            </w:pPr>
            <w:r>
              <w:rPr>
                <w:rFonts w:ascii="Book Antiqua" w:hAnsi="Book Antiqua"/>
                <w:sz w:val="24"/>
                <w:szCs w:val="24"/>
              </w:rPr>
              <w:t>Veli</w:t>
            </w:r>
          </w:p>
        </w:tc>
        <w:tc>
          <w:tcPr>
            <w:tcW w:w="6624" w:type="dxa"/>
            <w:vAlign w:val="center"/>
          </w:tcPr>
          <w:p w14:paraId="2C45BA5E" w14:textId="77777777" w:rsidR="00C92E6C" w:rsidRPr="00D866D9" w:rsidRDefault="00C92E6C" w:rsidP="00823BAC">
            <w:pPr>
              <w:spacing w:after="0" w:line="240" w:lineRule="auto"/>
              <w:rPr>
                <w:rFonts w:ascii="Book Antiqua" w:hAnsi="Book Antiqua"/>
                <w:sz w:val="24"/>
                <w:szCs w:val="24"/>
              </w:rPr>
            </w:pPr>
          </w:p>
        </w:tc>
      </w:tr>
    </w:tbl>
    <w:p w14:paraId="7627BCD9" w14:textId="77777777" w:rsidR="00634814" w:rsidRDefault="00634814" w:rsidP="001C4D9E">
      <w:pPr>
        <w:spacing w:after="240" w:line="360" w:lineRule="auto"/>
        <w:jc w:val="both"/>
        <w:rPr>
          <w:rFonts w:ascii="Book Antiqua" w:hAnsi="Book Antiqua"/>
          <w:sz w:val="24"/>
          <w:szCs w:val="24"/>
        </w:rPr>
      </w:pPr>
    </w:p>
    <w:p w14:paraId="6D84BF20" w14:textId="77777777" w:rsidR="00DA7606" w:rsidRDefault="00F013CC" w:rsidP="001C4D9E">
      <w:pPr>
        <w:spacing w:after="240" w:line="360" w:lineRule="auto"/>
        <w:jc w:val="both"/>
        <w:rPr>
          <w:rFonts w:ascii="Book Antiqua" w:hAnsi="Book Antiqua"/>
          <w:sz w:val="24"/>
          <w:szCs w:val="24"/>
        </w:rPr>
      </w:pPr>
      <w:r>
        <w:rPr>
          <w:rFonts w:ascii="Book Antiqua" w:hAnsi="Book Antiqua"/>
          <w:sz w:val="24"/>
          <w:szCs w:val="24"/>
        </w:rPr>
        <w:t>Düvertepe Yatılı Bölge Ortaokulu</w:t>
      </w:r>
      <w:r w:rsidR="005E108E">
        <w:rPr>
          <w:rFonts w:ascii="Book Antiqua" w:hAnsi="Book Antiqua"/>
          <w:sz w:val="24"/>
          <w:szCs w:val="24"/>
        </w:rPr>
        <w:t xml:space="preserve"> ve İlkokulu</w:t>
      </w:r>
      <w:r>
        <w:rPr>
          <w:rFonts w:ascii="Book Antiqua" w:hAnsi="Book Antiqua"/>
          <w:sz w:val="24"/>
          <w:szCs w:val="24"/>
        </w:rPr>
        <w:t xml:space="preserve"> </w:t>
      </w:r>
      <w:r w:rsidR="00634814">
        <w:rPr>
          <w:rFonts w:ascii="Book Antiqua" w:hAnsi="Book Antiqua"/>
          <w:sz w:val="24"/>
          <w:szCs w:val="24"/>
        </w:rPr>
        <w:t>2024-2028</w:t>
      </w:r>
      <w:r w:rsidR="00C92E6C" w:rsidRPr="00AF4E99">
        <w:rPr>
          <w:rFonts w:ascii="Book Antiqua" w:hAnsi="Book Antiqua"/>
          <w:sz w:val="24"/>
          <w:szCs w:val="24"/>
        </w:rPr>
        <w:t xml:space="preserve"> Stratejik planının hazırlanması sürecinde; üst politika belgeleri, durum analizi raporları, iç ve dış paydaşların görüş ve önerileri ve strateji geliştirme kurulunun önerilerin</w:t>
      </w:r>
      <w:r w:rsidR="00D866D9">
        <w:rPr>
          <w:rFonts w:ascii="Book Antiqua" w:hAnsi="Book Antiqua"/>
          <w:sz w:val="24"/>
          <w:szCs w:val="24"/>
        </w:rPr>
        <w:t>den faydalanılmıştır (Şekil 1).</w:t>
      </w:r>
      <w:bookmarkStart w:id="11" w:name="_Toc535921201"/>
    </w:p>
    <w:p w14:paraId="18A516DA" w14:textId="77777777" w:rsidR="003A34C8" w:rsidRDefault="003A34C8" w:rsidP="00DA7606">
      <w:pPr>
        <w:spacing w:after="240" w:line="360" w:lineRule="auto"/>
        <w:jc w:val="both"/>
        <w:rPr>
          <w:b/>
        </w:rPr>
      </w:pPr>
    </w:p>
    <w:p w14:paraId="106A7626" w14:textId="77777777" w:rsidR="005239A8" w:rsidRDefault="005239A8" w:rsidP="00DA7606">
      <w:pPr>
        <w:spacing w:after="240" w:line="360" w:lineRule="auto"/>
        <w:jc w:val="both"/>
        <w:rPr>
          <w:b/>
        </w:rPr>
      </w:pPr>
    </w:p>
    <w:p w14:paraId="5F43582F" w14:textId="77777777" w:rsidR="005239A8" w:rsidRDefault="005239A8" w:rsidP="00DA7606">
      <w:pPr>
        <w:spacing w:after="240" w:line="360" w:lineRule="auto"/>
        <w:jc w:val="both"/>
        <w:rPr>
          <w:b/>
        </w:rPr>
      </w:pPr>
    </w:p>
    <w:p w14:paraId="0A6E45DB" w14:textId="77777777" w:rsidR="007E489C" w:rsidRDefault="007E489C" w:rsidP="00DA7606">
      <w:pPr>
        <w:spacing w:after="240" w:line="360" w:lineRule="auto"/>
        <w:jc w:val="both"/>
        <w:rPr>
          <w:b/>
        </w:rPr>
      </w:pPr>
    </w:p>
    <w:p w14:paraId="52D4922E" w14:textId="77777777" w:rsidR="007E489C" w:rsidRDefault="007E489C" w:rsidP="00DA7606">
      <w:pPr>
        <w:spacing w:after="240" w:line="360" w:lineRule="auto"/>
        <w:jc w:val="both"/>
        <w:rPr>
          <w:b/>
        </w:rPr>
      </w:pPr>
    </w:p>
    <w:p w14:paraId="46AB5576" w14:textId="77777777" w:rsidR="007E489C" w:rsidRDefault="007E489C" w:rsidP="00DA7606">
      <w:pPr>
        <w:spacing w:after="240" w:line="360" w:lineRule="auto"/>
        <w:jc w:val="both"/>
        <w:rPr>
          <w:b/>
        </w:rPr>
      </w:pPr>
    </w:p>
    <w:p w14:paraId="657376DE" w14:textId="77777777" w:rsidR="007E489C" w:rsidRDefault="007E489C" w:rsidP="00DA7606">
      <w:pPr>
        <w:spacing w:after="240" w:line="360" w:lineRule="auto"/>
        <w:jc w:val="both"/>
        <w:rPr>
          <w:b/>
        </w:rPr>
      </w:pPr>
    </w:p>
    <w:p w14:paraId="4792259C" w14:textId="77777777" w:rsidR="007E489C" w:rsidRDefault="007E489C" w:rsidP="00DA7606">
      <w:pPr>
        <w:spacing w:after="240" w:line="360" w:lineRule="auto"/>
        <w:jc w:val="both"/>
        <w:rPr>
          <w:b/>
        </w:rPr>
      </w:pPr>
    </w:p>
    <w:p w14:paraId="0B4E82BF" w14:textId="77777777" w:rsidR="007E489C" w:rsidRDefault="007E489C" w:rsidP="00DA7606">
      <w:pPr>
        <w:spacing w:after="240" w:line="360" w:lineRule="auto"/>
        <w:jc w:val="both"/>
        <w:rPr>
          <w:b/>
        </w:rPr>
      </w:pPr>
    </w:p>
    <w:p w14:paraId="359AEEBF" w14:textId="77777777" w:rsidR="005239A8" w:rsidRDefault="005239A8" w:rsidP="00DA7606">
      <w:pPr>
        <w:spacing w:after="240" w:line="360" w:lineRule="auto"/>
        <w:jc w:val="both"/>
        <w:rPr>
          <w:b/>
        </w:rPr>
      </w:pPr>
    </w:p>
    <w:p w14:paraId="13C5EFE7" w14:textId="384E66BA" w:rsidR="0076239A" w:rsidRPr="0076239A" w:rsidRDefault="0076239A" w:rsidP="00DA7606">
      <w:pPr>
        <w:spacing w:after="240" w:line="360" w:lineRule="auto"/>
        <w:jc w:val="both"/>
      </w:pPr>
      <w:r w:rsidRPr="0076239A">
        <w:rPr>
          <w:b/>
        </w:rPr>
        <w:lastRenderedPageBreak/>
        <w:t xml:space="preserve">Şekil </w:t>
      </w:r>
      <w:r w:rsidR="00854CEE" w:rsidRPr="0076239A">
        <w:rPr>
          <w:b/>
        </w:rPr>
        <w:fldChar w:fldCharType="begin"/>
      </w:r>
      <w:r w:rsidRPr="0076239A">
        <w:rPr>
          <w:b/>
        </w:rPr>
        <w:instrText xml:space="preserve"> SEQ Şekil \* ARABIC </w:instrText>
      </w:r>
      <w:r w:rsidR="00854CEE" w:rsidRPr="0076239A">
        <w:rPr>
          <w:b/>
        </w:rPr>
        <w:fldChar w:fldCharType="separate"/>
      </w:r>
      <w:r w:rsidR="00B529F4">
        <w:rPr>
          <w:b/>
          <w:noProof/>
        </w:rPr>
        <w:t>1</w:t>
      </w:r>
      <w:r w:rsidR="00854CEE" w:rsidRPr="0076239A">
        <w:rPr>
          <w:b/>
        </w:rPr>
        <w:fldChar w:fldCharType="end"/>
      </w:r>
      <w:r w:rsidRPr="0076239A">
        <w:rPr>
          <w:b/>
        </w:rPr>
        <w:t>.</w:t>
      </w:r>
      <w:r w:rsidRPr="007F0DE1">
        <w:t>Stratejik Plan Oluşum Şeması</w:t>
      </w:r>
      <w:bookmarkEnd w:id="11"/>
      <w:r w:rsidR="00FE0A75">
        <w:rPr>
          <w:rFonts w:ascii="Book Antiqua" w:hAnsi="Book Antiqua" w:cs="Times New Roman"/>
          <w:noProof/>
          <w:sz w:val="24"/>
          <w:szCs w:val="24"/>
          <w:lang w:eastAsia="tr-TR"/>
        </w:rPr>
        <mc:AlternateContent>
          <mc:Choice Requires="wps">
            <w:drawing>
              <wp:anchor distT="0" distB="0" distL="114300" distR="114300" simplePos="0" relativeHeight="251706368" behindDoc="0" locked="0" layoutInCell="1" allowOverlap="1" wp14:anchorId="0914C0E1" wp14:editId="07072621">
                <wp:simplePos x="0" y="0"/>
                <wp:positionH relativeFrom="margin">
                  <wp:align>center</wp:align>
                </wp:positionH>
                <wp:positionV relativeFrom="paragraph">
                  <wp:posOffset>140970</wp:posOffset>
                </wp:positionV>
                <wp:extent cx="1457325" cy="1209675"/>
                <wp:effectExtent l="0" t="0" r="9525" b="9525"/>
                <wp:wrapNone/>
                <wp:docPr id="65" name="Oval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57325" cy="1209675"/>
                        </a:xfrm>
                        <a:prstGeom prst="ellipse">
                          <a:avLst/>
                        </a:prstGeom>
                        <a:solidFill>
                          <a:schemeClr val="accent2">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3CBB2DE" w14:textId="77777777" w:rsidR="006A3B7C" w:rsidRPr="00010824" w:rsidRDefault="006A3B7C" w:rsidP="005C6AC0">
                            <w:pPr>
                              <w:jc w:val="center"/>
                              <w:rPr>
                                <w:rFonts w:ascii="Book Antiqua" w:hAnsi="Book Antiqua"/>
                                <w:b/>
                                <w:sz w:val="24"/>
                                <w:szCs w:val="24"/>
                              </w:rPr>
                            </w:pPr>
                            <w:r w:rsidRPr="00010824">
                              <w:rPr>
                                <w:rFonts w:ascii="Book Antiqua" w:hAnsi="Book Antiqua"/>
                                <w:b/>
                                <w:sz w:val="24"/>
                                <w:szCs w:val="24"/>
                              </w:rPr>
                              <w:t>Durum Analizi Raporları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914C0E1" id="Oval 6" o:spid="_x0000_s1027" style="position:absolute;left:0;text-align:left;margin-left:0;margin-top:11.1pt;width:114.75pt;height:95.25pt;z-index:2517063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" fillcolor="#c45911 [2405]" strokecolor="#1f4d78 [1604]" strokeweight="1pt">
                <v:stroke joinstyle="miter"/>
                <v:path arrowok="t"/>
                <v:textbox>
                  <w:txbxContent>
                    <w:p w14:paraId="13CBB2DE" w14:textId="77777777" w:rsidR="006A3B7C" w:rsidRPr="00010824" w:rsidRDefault="006A3B7C" w:rsidP="005C6AC0">
                      <w:pPr>
                        <w:jc w:val="center"/>
                        <w:rPr>
                          <w:rFonts w:ascii="Book Antiqua" w:hAnsi="Book Antiqua"/>
                          <w:b/>
                          <w:sz w:val="24"/>
                          <w:szCs w:val="24"/>
                        </w:rPr>
                      </w:pPr>
                      <w:r w:rsidRPr="00010824">
                        <w:rPr>
                          <w:rFonts w:ascii="Book Antiqua" w:hAnsi="Book Antiqua"/>
                          <w:b/>
                          <w:sz w:val="24"/>
                          <w:szCs w:val="24"/>
                        </w:rPr>
                        <w:t>Durum Analizi Raporları</w:t>
                      </w:r>
                    </w:p>
                  </w:txbxContent>
                </v:textbox>
                <w10:wrap anchorx="margin"/>
              </v:oval>
            </w:pict>
          </mc:Fallback>
        </mc:AlternateContent>
      </w:r>
    </w:p>
    <w:p w14:paraId="2B913494" w14:textId="77777777" w:rsidR="00C92E6C" w:rsidRPr="00AF4E99" w:rsidRDefault="00C92E6C" w:rsidP="0070626C"/>
    <w:p w14:paraId="7C9AEC6D" w14:textId="0D3351BF" w:rsidR="00C92E6C" w:rsidRDefault="00FE0A75" w:rsidP="003446CA">
      <w:pPr>
        <w:tabs>
          <w:tab w:val="left" w:pos="3330"/>
        </w:tabs>
        <w:kinsoku w:val="0"/>
        <w:overflowPunct w:val="0"/>
        <w:autoSpaceDE w:val="0"/>
        <w:autoSpaceDN w:val="0"/>
        <w:adjustRightInd w:val="0"/>
        <w:spacing w:after="0" w:line="360" w:lineRule="auto"/>
        <w:ind w:left="1755"/>
        <w:jc w:val="both"/>
        <w:rPr>
          <w:rFonts w:ascii="Book Antiqua" w:hAnsi="Book Antiqua" w:cs="Times New Roman"/>
          <w:sz w:val="24"/>
          <w:szCs w:val="24"/>
        </w:rPr>
      </w:pPr>
      <w:r>
        <w:rPr>
          <w:rFonts w:ascii="Book Antiqua" w:hAnsi="Book Antiqua" w:cs="Times New Roman"/>
          <w:noProof/>
          <w:sz w:val="24"/>
          <w:szCs w:val="24"/>
          <w:lang w:eastAsia="tr-TR"/>
        </w:rPr>
        <mc:AlternateContent>
          <mc:Choice Requires="wps">
            <w:drawing>
              <wp:anchor distT="0" distB="0" distL="114300" distR="114300" simplePos="0" relativeHeight="251704320" behindDoc="0" locked="0" layoutInCell="1" allowOverlap="1" wp14:anchorId="7C383F97" wp14:editId="32F21C45">
                <wp:simplePos x="0" y="0"/>
                <wp:positionH relativeFrom="column">
                  <wp:posOffset>6002655</wp:posOffset>
                </wp:positionH>
                <wp:positionV relativeFrom="paragraph">
                  <wp:posOffset>11430</wp:posOffset>
                </wp:positionV>
                <wp:extent cx="1447800" cy="1219200"/>
                <wp:effectExtent l="0" t="0" r="0" b="0"/>
                <wp:wrapNone/>
                <wp:docPr id="64" name="Oval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7800" cy="1219200"/>
                        </a:xfrm>
                        <a:prstGeom prst="ellipse">
                          <a:avLst/>
                        </a:prstGeom>
                        <a:solidFill>
                          <a:schemeClr val="accent2">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971B15A" w14:textId="77777777" w:rsidR="006A3B7C" w:rsidRPr="00010824" w:rsidRDefault="006A3B7C" w:rsidP="005C6AC0">
                            <w:pPr>
                              <w:jc w:val="center"/>
                              <w:rPr>
                                <w:rFonts w:ascii="Book Antiqua" w:hAnsi="Book Antiqua"/>
                                <w:b/>
                                <w:sz w:val="24"/>
                                <w:szCs w:val="24"/>
                              </w:rPr>
                            </w:pPr>
                            <w:r w:rsidRPr="00010824">
                              <w:rPr>
                                <w:rFonts w:ascii="Book Antiqua" w:hAnsi="Book Antiqua"/>
                                <w:b/>
                                <w:sz w:val="24"/>
                                <w:szCs w:val="24"/>
                              </w:rPr>
                              <w:t>İlçe MEM Stratejik Planları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C383F97" id="Oval 5" o:spid="_x0000_s1028" style="position:absolute;left:0;text-align:left;margin-left:472.65pt;margin-top:.9pt;width:114pt;height:96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" fillcolor="#c45911 [2405]" strokecolor="#1f4d78 [1604]" strokeweight="1pt">
                <v:stroke joinstyle="miter"/>
                <v:path arrowok="t"/>
                <v:textbox>
                  <w:txbxContent>
                    <w:p w14:paraId="0971B15A" w14:textId="77777777" w:rsidR="006A3B7C" w:rsidRPr="00010824" w:rsidRDefault="006A3B7C" w:rsidP="005C6AC0">
                      <w:pPr>
                        <w:jc w:val="center"/>
                        <w:rPr>
                          <w:rFonts w:ascii="Book Antiqua" w:hAnsi="Book Antiqua"/>
                          <w:b/>
                          <w:sz w:val="24"/>
                          <w:szCs w:val="24"/>
                        </w:rPr>
                      </w:pPr>
                      <w:r w:rsidRPr="00010824">
                        <w:rPr>
                          <w:rFonts w:ascii="Book Antiqua" w:hAnsi="Book Antiqua"/>
                          <w:b/>
                          <w:sz w:val="24"/>
                          <w:szCs w:val="24"/>
                        </w:rPr>
                        <w:t>İlçe MEM Stratejik Planları</w:t>
                      </w:r>
                    </w:p>
                  </w:txbxContent>
                </v:textbox>
              </v:oval>
            </w:pict>
          </mc:Fallback>
        </mc:AlternateContent>
      </w:r>
      <w:r>
        <w:rPr>
          <w:rFonts w:ascii="Book Antiqua" w:hAnsi="Book Antiqua" w:cs="Times New Roman"/>
          <w:noProof/>
          <w:sz w:val="24"/>
          <w:szCs w:val="24"/>
          <w:lang w:eastAsia="tr-TR"/>
        </w:rPr>
        <mc:AlternateContent>
          <mc:Choice Requires="wps">
            <w:drawing>
              <wp:anchor distT="0" distB="0" distL="114300" distR="114300" simplePos="0" relativeHeight="251700224" behindDoc="0" locked="0" layoutInCell="1" allowOverlap="1" wp14:anchorId="14EC8B7B" wp14:editId="1CB5D859">
                <wp:simplePos x="0" y="0"/>
                <wp:positionH relativeFrom="column">
                  <wp:posOffset>2297430</wp:posOffset>
                </wp:positionH>
                <wp:positionV relativeFrom="paragraph">
                  <wp:posOffset>11430</wp:posOffset>
                </wp:positionV>
                <wp:extent cx="1421130" cy="1333500"/>
                <wp:effectExtent l="0" t="0" r="7620" b="0"/>
                <wp:wrapNone/>
                <wp:docPr id="62" name="Oval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21130" cy="1333500"/>
                        </a:xfrm>
                        <a:prstGeom prst="ellipse">
                          <a:avLst/>
                        </a:prstGeom>
                        <a:solidFill>
                          <a:schemeClr val="accent2">
                            <a:lumMod val="75000"/>
                          </a:schemeClr>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FECCF8D" w14:textId="77777777" w:rsidR="006A3B7C" w:rsidRPr="00010824" w:rsidRDefault="006A3B7C" w:rsidP="005C6AC0">
                            <w:pPr>
                              <w:jc w:val="center"/>
                              <w:rPr>
                                <w:rFonts w:ascii="Book Antiqua" w:hAnsi="Book Antiqua"/>
                                <w:b/>
                                <w:sz w:val="24"/>
                                <w:szCs w:val="24"/>
                              </w:rPr>
                            </w:pPr>
                            <w:proofErr w:type="gramStart"/>
                            <w:r w:rsidRPr="00010824">
                              <w:rPr>
                                <w:rFonts w:ascii="Book Antiqua" w:hAnsi="Book Antiqua"/>
                                <w:b/>
                                <w:sz w:val="24"/>
                                <w:szCs w:val="24"/>
                              </w:rPr>
                              <w:t>iç</w:t>
                            </w:r>
                            <w:proofErr w:type="gramEnd"/>
                            <w:r w:rsidRPr="00010824">
                              <w:rPr>
                                <w:rFonts w:ascii="Book Antiqua" w:hAnsi="Book Antiqua"/>
                                <w:b/>
                                <w:sz w:val="24"/>
                                <w:szCs w:val="24"/>
                              </w:rPr>
                              <w:t xml:space="preserve"> ve Dış Paydaşların Görüş Ve Önerileri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4EC8B7B" id="Oval 4" o:spid="_x0000_s1029" style="position:absolute;left:0;text-align:left;margin-left:180.9pt;margin-top:.9pt;width:111.9pt;height:10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" fillcolor="#c45911 [2405]" strokecolor="#c45911 [2405]" strokeweight="1pt">
                <v:stroke joinstyle="miter"/>
                <v:path arrowok="t"/>
                <v:textbox>
                  <w:txbxContent>
                    <w:p w14:paraId="3FECCF8D" w14:textId="77777777" w:rsidR="006A3B7C" w:rsidRPr="00010824" w:rsidRDefault="006A3B7C" w:rsidP="005C6AC0">
                      <w:pPr>
                        <w:jc w:val="center"/>
                        <w:rPr>
                          <w:rFonts w:ascii="Book Antiqua" w:hAnsi="Book Antiqua"/>
                          <w:b/>
                          <w:sz w:val="24"/>
                          <w:szCs w:val="24"/>
                        </w:rPr>
                      </w:pPr>
                      <w:proofErr w:type="gramStart"/>
                      <w:r w:rsidRPr="00010824">
                        <w:rPr>
                          <w:rFonts w:ascii="Book Antiqua" w:hAnsi="Book Antiqua"/>
                          <w:b/>
                          <w:sz w:val="24"/>
                          <w:szCs w:val="24"/>
                        </w:rPr>
                        <w:t>iç</w:t>
                      </w:r>
                      <w:proofErr w:type="gramEnd"/>
                      <w:r w:rsidRPr="00010824">
                        <w:rPr>
                          <w:rFonts w:ascii="Book Antiqua" w:hAnsi="Book Antiqua"/>
                          <w:b/>
                          <w:sz w:val="24"/>
                          <w:szCs w:val="24"/>
                        </w:rPr>
                        <w:t xml:space="preserve"> ve Dış Paydaşların Görüş Ve Önerileri</w:t>
                      </w:r>
                    </w:p>
                  </w:txbxContent>
                </v:textbox>
              </v:oval>
            </w:pict>
          </mc:Fallback>
        </mc:AlternateContent>
      </w:r>
      <w:r w:rsidR="003446CA">
        <w:rPr>
          <w:rFonts w:ascii="Book Antiqua" w:hAnsi="Book Antiqua" w:cs="Times New Roman"/>
          <w:sz w:val="24"/>
          <w:szCs w:val="24"/>
        </w:rPr>
        <w:tab/>
      </w:r>
    </w:p>
    <w:p w14:paraId="5E6D098E" w14:textId="77777777" w:rsidR="00D353C4" w:rsidRDefault="00D353C4" w:rsidP="00AF4E99">
      <w:pPr>
        <w:kinsoku w:val="0"/>
        <w:overflowPunct w:val="0"/>
        <w:autoSpaceDE w:val="0"/>
        <w:autoSpaceDN w:val="0"/>
        <w:adjustRightInd w:val="0"/>
        <w:spacing w:after="0" w:line="360" w:lineRule="auto"/>
        <w:ind w:left="1755"/>
        <w:jc w:val="both"/>
        <w:rPr>
          <w:rFonts w:ascii="Book Antiqua" w:hAnsi="Book Antiqua" w:cs="Times New Roman"/>
          <w:sz w:val="24"/>
          <w:szCs w:val="24"/>
        </w:rPr>
      </w:pPr>
    </w:p>
    <w:p w14:paraId="18148573" w14:textId="77777777" w:rsidR="00D353C4" w:rsidRDefault="00D353C4" w:rsidP="00AF4E99">
      <w:pPr>
        <w:kinsoku w:val="0"/>
        <w:overflowPunct w:val="0"/>
        <w:autoSpaceDE w:val="0"/>
        <w:autoSpaceDN w:val="0"/>
        <w:adjustRightInd w:val="0"/>
        <w:spacing w:after="0" w:line="360" w:lineRule="auto"/>
        <w:ind w:left="1755"/>
        <w:jc w:val="both"/>
        <w:rPr>
          <w:rFonts w:ascii="Book Antiqua" w:hAnsi="Book Antiqua" w:cs="Times New Roman"/>
          <w:sz w:val="24"/>
          <w:szCs w:val="24"/>
        </w:rPr>
      </w:pPr>
    </w:p>
    <w:p w14:paraId="66503FBA" w14:textId="7C31E035" w:rsidR="00D353C4" w:rsidRDefault="00FE0A75" w:rsidP="00AF4E99">
      <w:pPr>
        <w:kinsoku w:val="0"/>
        <w:overflowPunct w:val="0"/>
        <w:autoSpaceDE w:val="0"/>
        <w:autoSpaceDN w:val="0"/>
        <w:adjustRightInd w:val="0"/>
        <w:spacing w:after="0" w:line="360" w:lineRule="auto"/>
        <w:ind w:left="1755"/>
        <w:jc w:val="both"/>
        <w:rPr>
          <w:rFonts w:ascii="Book Antiqua" w:hAnsi="Book Antiqua" w:cs="Times New Roman"/>
          <w:sz w:val="24"/>
          <w:szCs w:val="24"/>
        </w:rPr>
      </w:pPr>
      <w:r>
        <w:rPr>
          <w:rFonts w:ascii="Book Antiqua" w:eastAsia="Times New Roman" w:hAnsi="Book Antiqua"/>
          <w:noProof/>
          <w:sz w:val="24"/>
          <w:szCs w:val="24"/>
          <w:lang w:eastAsia="tr-TR"/>
        </w:rPr>
        <mc:AlternateContent>
          <mc:Choice Requires="wps">
            <w:drawing>
              <wp:anchor distT="0" distB="0" distL="114300" distR="114300" simplePos="0" relativeHeight="251710464" behindDoc="0" locked="0" layoutInCell="1" allowOverlap="1" wp14:anchorId="51AF9878" wp14:editId="5852D13C">
                <wp:simplePos x="0" y="0"/>
                <wp:positionH relativeFrom="column">
                  <wp:posOffset>4859655</wp:posOffset>
                </wp:positionH>
                <wp:positionV relativeFrom="paragraph">
                  <wp:posOffset>35560</wp:posOffset>
                </wp:positionV>
                <wp:extent cx="170815" cy="390525"/>
                <wp:effectExtent l="19050" t="0" r="19685" b="28575"/>
                <wp:wrapNone/>
                <wp:docPr id="67" name="Aşağı Ok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0815" cy="390525"/>
                        </a:xfrm>
                        <a:prstGeom prst="downArrow">
                          <a:avLst/>
                        </a:prstGeom>
                        <a:solidFill>
                          <a:schemeClr val="accent4">
                            <a:lumMod val="75000"/>
                          </a:schemeClr>
                        </a:solidFill>
                        <a:ln>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557A0FB7"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şağı Ok 67" o:spid="_x0000_s1026" type="#_x0000_t67" style="position:absolute;margin-left:382.65pt;margin-top:2.8pt;width:13.45pt;height:30.7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" adj="16876" fillcolor="#bf8f00 [2407]" strokecolor="#bf8f00 [2407]" strokeweight="1pt">
                <v:path arrowok="t"/>
              </v:shape>
            </w:pict>
          </mc:Fallback>
        </mc:AlternateContent>
      </w:r>
      <w:r>
        <w:rPr>
          <w:rFonts w:ascii="Book Antiqua" w:eastAsia="Times New Roman" w:hAnsi="Book Antiqua"/>
          <w:noProof/>
          <w:sz w:val="24"/>
          <w:szCs w:val="24"/>
          <w:lang w:eastAsia="tr-TR"/>
        </w:rPr>
        <mc:AlternateContent>
          <mc:Choice Requires="wps">
            <w:drawing>
              <wp:anchor distT="0" distB="0" distL="114300" distR="114300" simplePos="0" relativeHeight="251675648" behindDoc="0" locked="0" layoutInCell="1" allowOverlap="1" wp14:anchorId="58790291" wp14:editId="4D372940">
                <wp:simplePos x="0" y="0"/>
                <wp:positionH relativeFrom="column">
                  <wp:posOffset>5721985</wp:posOffset>
                </wp:positionH>
                <wp:positionV relativeFrom="paragraph">
                  <wp:posOffset>276860</wp:posOffset>
                </wp:positionV>
                <wp:extent cx="199390" cy="447675"/>
                <wp:effectExtent l="95250" t="0" r="67310" b="0"/>
                <wp:wrapNone/>
                <wp:docPr id="36" name="Aşağı Ok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3079491">
                          <a:off x="0" y="0"/>
                          <a:ext cx="199390" cy="447675"/>
                        </a:xfrm>
                        <a:prstGeom prst="downArrow">
                          <a:avLst/>
                        </a:prstGeom>
                        <a:solidFill>
                          <a:schemeClr val="accent4">
                            <a:lumMod val="75000"/>
                          </a:schemeClr>
                        </a:solidFill>
                        <a:ln>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6DC31A5" id="Aşağı Ok 36" o:spid="_x0000_s1026" type="#_x0000_t67" style="position:absolute;margin-left:450.55pt;margin-top:21.8pt;width:15.7pt;height:35.25pt;rotation:3363625fd;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" adj="16790" fillcolor="#bf8f00 [2407]" strokecolor="#bf8f00 [2407]" strokeweight="1pt">
                <v:path arrowok="t"/>
              </v:shape>
            </w:pict>
          </mc:Fallback>
        </mc:AlternateContent>
      </w:r>
    </w:p>
    <w:p w14:paraId="2FA9B031" w14:textId="76E02C62" w:rsidR="00D353C4" w:rsidRDefault="00FE0A75" w:rsidP="00AF4E99">
      <w:pPr>
        <w:kinsoku w:val="0"/>
        <w:overflowPunct w:val="0"/>
        <w:autoSpaceDE w:val="0"/>
        <w:autoSpaceDN w:val="0"/>
        <w:adjustRightInd w:val="0"/>
        <w:spacing w:after="0" w:line="360" w:lineRule="auto"/>
        <w:ind w:left="1755"/>
        <w:jc w:val="both"/>
        <w:rPr>
          <w:rFonts w:ascii="Book Antiqua" w:hAnsi="Book Antiqua" w:cs="Times New Roman"/>
          <w:sz w:val="24"/>
          <w:szCs w:val="24"/>
        </w:rPr>
      </w:pPr>
      <w:r>
        <w:rPr>
          <w:rFonts w:ascii="Book Antiqua" w:eastAsia="Times New Roman" w:hAnsi="Book Antiqua"/>
          <w:noProof/>
          <w:sz w:val="24"/>
          <w:szCs w:val="24"/>
          <w:lang w:eastAsia="tr-TR"/>
        </w:rPr>
        <mc:AlternateContent>
          <mc:Choice Requires="wps">
            <w:drawing>
              <wp:anchor distT="0" distB="0" distL="114300" distR="114300" simplePos="0" relativeHeight="251697152" behindDoc="0" locked="0" layoutInCell="1" allowOverlap="1" wp14:anchorId="35645FC0" wp14:editId="50195509">
                <wp:simplePos x="0" y="0"/>
                <wp:positionH relativeFrom="column">
                  <wp:posOffset>3877310</wp:posOffset>
                </wp:positionH>
                <wp:positionV relativeFrom="paragraph">
                  <wp:posOffset>12065</wp:posOffset>
                </wp:positionV>
                <wp:extent cx="215265" cy="464185"/>
                <wp:effectExtent l="133350" t="0" r="89535" b="0"/>
                <wp:wrapNone/>
                <wp:docPr id="60" name="Aşağı Ok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8365669">
                          <a:off x="0" y="0"/>
                          <a:ext cx="215265" cy="464185"/>
                        </a:xfrm>
                        <a:prstGeom prst="downArrow">
                          <a:avLst/>
                        </a:prstGeom>
                        <a:solidFill>
                          <a:schemeClr val="accent4">
                            <a:lumMod val="75000"/>
                          </a:schemeClr>
                        </a:solidFill>
                        <a:ln>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B17B3A5" id="Aşağı Ok 60" o:spid="_x0000_s1026" type="#_x0000_t67" style="position:absolute;margin-left:305.3pt;margin-top:.95pt;width:16.95pt;height:36.55pt;rotation:-3532752fd;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" adj="16592" fillcolor="#bf8f00 [2407]" strokecolor="#bf8f00 [2407]" strokeweight="1pt">
                <v:path arrowok="t"/>
              </v:shape>
            </w:pict>
          </mc:Fallback>
        </mc:AlternateContent>
      </w:r>
    </w:p>
    <w:p w14:paraId="1BD917AD" w14:textId="203B38AE" w:rsidR="00D353C4" w:rsidRDefault="00FE0A75" w:rsidP="00AF4E99">
      <w:pPr>
        <w:kinsoku w:val="0"/>
        <w:overflowPunct w:val="0"/>
        <w:autoSpaceDE w:val="0"/>
        <w:autoSpaceDN w:val="0"/>
        <w:adjustRightInd w:val="0"/>
        <w:spacing w:after="0" w:line="360" w:lineRule="auto"/>
        <w:ind w:left="1755"/>
        <w:jc w:val="both"/>
        <w:rPr>
          <w:rFonts w:ascii="Book Antiqua" w:hAnsi="Book Antiqua" w:cs="Times New Roman"/>
          <w:sz w:val="24"/>
          <w:szCs w:val="24"/>
        </w:rPr>
      </w:pPr>
      <w:r>
        <w:rPr>
          <w:rFonts w:ascii="Book Antiqua" w:hAnsi="Book Antiqua" w:cs="Times New Roman"/>
          <w:noProof/>
          <w:sz w:val="24"/>
          <w:szCs w:val="24"/>
          <w:lang w:eastAsia="tr-TR"/>
        </w:rPr>
        <mc:AlternateContent>
          <mc:Choice Requires="wps">
            <w:drawing>
              <wp:anchor distT="0" distB="0" distL="114300" distR="114300" simplePos="0" relativeHeight="251702272" behindDoc="0" locked="0" layoutInCell="1" allowOverlap="1" wp14:anchorId="66BA11E1" wp14:editId="6BDD34B0">
                <wp:simplePos x="0" y="0"/>
                <wp:positionH relativeFrom="column">
                  <wp:posOffset>1992630</wp:posOffset>
                </wp:positionH>
                <wp:positionV relativeFrom="paragraph">
                  <wp:posOffset>133985</wp:posOffset>
                </wp:positionV>
                <wp:extent cx="1419225" cy="1362075"/>
                <wp:effectExtent l="0" t="0" r="9525" b="9525"/>
                <wp:wrapNone/>
                <wp:docPr id="63" name="Oval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19225" cy="1362075"/>
                        </a:xfrm>
                        <a:prstGeom prst="ellipse">
                          <a:avLst/>
                        </a:prstGeom>
                        <a:solidFill>
                          <a:schemeClr val="accent2">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AC69253" w14:textId="77777777" w:rsidR="006A3B7C" w:rsidRPr="00010824" w:rsidRDefault="006A3B7C" w:rsidP="005C6AC0">
                            <w:pPr>
                              <w:jc w:val="center"/>
                              <w:rPr>
                                <w:rFonts w:ascii="Book Antiqua" w:hAnsi="Book Antiqua"/>
                                <w:b/>
                                <w:sz w:val="24"/>
                                <w:szCs w:val="24"/>
                              </w:rPr>
                            </w:pPr>
                            <w:r w:rsidRPr="00010824">
                              <w:rPr>
                                <w:rFonts w:ascii="Book Antiqua" w:hAnsi="Book Antiqua"/>
                                <w:b/>
                                <w:sz w:val="24"/>
                                <w:szCs w:val="24"/>
                              </w:rPr>
                              <w:t>Üst Politika Belgeleri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6BA11E1" id="Oval 3" o:spid="_x0000_s1030" style="position:absolute;left:0;text-align:left;margin-left:156.9pt;margin-top:10.55pt;width:111.75pt;height:107.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" fillcolor="#c45911 [2405]" strokecolor="#1f4d78 [1604]" strokeweight="1pt">
                <v:stroke joinstyle="miter"/>
                <v:path arrowok="t"/>
                <v:textbox>
                  <w:txbxContent>
                    <w:p w14:paraId="7AC69253" w14:textId="77777777" w:rsidR="006A3B7C" w:rsidRPr="00010824" w:rsidRDefault="006A3B7C" w:rsidP="005C6AC0">
                      <w:pPr>
                        <w:jc w:val="center"/>
                        <w:rPr>
                          <w:rFonts w:ascii="Book Antiqua" w:hAnsi="Book Antiqua"/>
                          <w:b/>
                          <w:sz w:val="24"/>
                          <w:szCs w:val="24"/>
                        </w:rPr>
                      </w:pPr>
                      <w:r w:rsidRPr="00010824">
                        <w:rPr>
                          <w:rFonts w:ascii="Book Antiqua" w:hAnsi="Book Antiqua"/>
                          <w:b/>
                          <w:sz w:val="24"/>
                          <w:szCs w:val="24"/>
                        </w:rPr>
                        <w:t>Üst Politika Belgeleri</w:t>
                      </w:r>
                    </w:p>
                  </w:txbxContent>
                </v:textbox>
              </v:oval>
            </w:pict>
          </mc:Fallback>
        </mc:AlternateContent>
      </w:r>
      <w:r>
        <w:rPr>
          <w:rFonts w:ascii="Book Antiqua" w:eastAsia="Times New Roman" w:hAnsi="Book Antiqua"/>
          <w:noProof/>
          <w:sz w:val="24"/>
          <w:szCs w:val="24"/>
          <w:lang w:eastAsia="tr-TR"/>
        </w:rPr>
        <mc:AlternateContent>
          <mc:Choice Requires="wps">
            <w:drawing>
              <wp:anchor distT="0" distB="0" distL="114300" distR="114300" simplePos="0" relativeHeight="251672576" behindDoc="0" locked="0" layoutInCell="1" allowOverlap="1" wp14:anchorId="0B4CC95F" wp14:editId="31BEF682">
                <wp:simplePos x="0" y="0"/>
                <wp:positionH relativeFrom="margin">
                  <wp:posOffset>4059555</wp:posOffset>
                </wp:positionH>
                <wp:positionV relativeFrom="paragraph">
                  <wp:posOffset>10160</wp:posOffset>
                </wp:positionV>
                <wp:extent cx="1790700" cy="1762125"/>
                <wp:effectExtent l="0" t="0" r="0" b="9525"/>
                <wp:wrapNone/>
                <wp:docPr id="34" name="Oval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0700" cy="1762125"/>
                        </a:xfrm>
                        <a:prstGeom prst="ellipse">
                          <a:avLst/>
                        </a:prstGeom>
                        <a:solidFill>
                          <a:schemeClr val="accent6">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4636C92" w14:textId="77777777" w:rsidR="006A3B7C" w:rsidRDefault="006A3B7C" w:rsidP="005C6AC0">
                            <w:pPr>
                              <w:jc w:val="center"/>
                              <w:rPr>
                                <w:rFonts w:ascii="Book Antiqua" w:hAnsi="Book Antiqua"/>
                                <w:b/>
                                <w:sz w:val="24"/>
                                <w:szCs w:val="24"/>
                              </w:rPr>
                            </w:pPr>
                            <w:r>
                              <w:rPr>
                                <w:rFonts w:ascii="Book Antiqua" w:hAnsi="Book Antiqua"/>
                                <w:b/>
                                <w:sz w:val="24"/>
                                <w:szCs w:val="24"/>
                              </w:rPr>
                              <w:t>Düvertepe Yatılı Bölge Ortaokulu ve İlkokulu</w:t>
                            </w:r>
                          </w:p>
                          <w:p w14:paraId="1548E51F" w14:textId="77777777" w:rsidR="006A3B7C" w:rsidRPr="005C6AC0" w:rsidRDefault="006A3B7C" w:rsidP="005C6AC0">
                            <w:pPr>
                              <w:jc w:val="center"/>
                              <w:rPr>
                                <w:b/>
                              </w:rPr>
                            </w:pPr>
                            <w:r>
                              <w:rPr>
                                <w:rFonts w:ascii="Book Antiqua" w:hAnsi="Book Antiqua"/>
                                <w:b/>
                                <w:sz w:val="24"/>
                                <w:szCs w:val="24"/>
                              </w:rPr>
                              <w:t xml:space="preserve"> 2024-2028 </w:t>
                            </w:r>
                            <w:r w:rsidRPr="005C6AC0">
                              <w:rPr>
                                <w:rFonts w:ascii="Book Antiqua" w:hAnsi="Book Antiqua"/>
                                <w:b/>
                                <w:sz w:val="24"/>
                                <w:szCs w:val="24"/>
                              </w:rPr>
                              <w:t>Stratejik Planı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B4CC95F" id="Oval 2" o:spid="_x0000_s1031" style="position:absolute;left:0;text-align:left;margin-left:319.65pt;margin-top:.8pt;width:141pt;height:138.7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" fillcolor="#538135 [2409]" strokecolor="#1f4d78 [1604]" strokeweight="1pt">
                <v:stroke joinstyle="miter"/>
                <v:path arrowok="t"/>
                <v:textbox>
                  <w:txbxContent>
                    <w:p w14:paraId="24636C92" w14:textId="77777777" w:rsidR="006A3B7C" w:rsidRDefault="006A3B7C" w:rsidP="005C6AC0">
                      <w:pPr>
                        <w:jc w:val="center"/>
                        <w:rPr>
                          <w:rFonts w:ascii="Book Antiqua" w:hAnsi="Book Antiqua"/>
                          <w:b/>
                          <w:sz w:val="24"/>
                          <w:szCs w:val="24"/>
                        </w:rPr>
                      </w:pPr>
                      <w:r>
                        <w:rPr>
                          <w:rFonts w:ascii="Book Antiqua" w:hAnsi="Book Antiqua"/>
                          <w:b/>
                          <w:sz w:val="24"/>
                          <w:szCs w:val="24"/>
                        </w:rPr>
                        <w:t>Düvertepe Yatılı Bölge Ortaokulu ve İlkokulu</w:t>
                      </w:r>
                    </w:p>
                    <w:p w14:paraId="1548E51F" w14:textId="77777777" w:rsidR="006A3B7C" w:rsidRPr="005C6AC0" w:rsidRDefault="006A3B7C" w:rsidP="005C6AC0">
                      <w:pPr>
                        <w:jc w:val="center"/>
                        <w:rPr>
                          <w:b/>
                        </w:rPr>
                      </w:pPr>
                      <w:r>
                        <w:rPr>
                          <w:rFonts w:ascii="Book Antiqua" w:hAnsi="Book Antiqua"/>
                          <w:b/>
                          <w:sz w:val="24"/>
                          <w:szCs w:val="24"/>
                        </w:rPr>
                        <w:t xml:space="preserve"> 2024-2028 </w:t>
                      </w:r>
                      <w:r w:rsidRPr="005C6AC0">
                        <w:rPr>
                          <w:rFonts w:ascii="Book Antiqua" w:hAnsi="Book Antiqua"/>
                          <w:b/>
                          <w:sz w:val="24"/>
                          <w:szCs w:val="24"/>
                        </w:rPr>
                        <w:t>Stratejik Planı</w:t>
                      </w:r>
                    </w:p>
                  </w:txbxContent>
                </v:textbox>
                <w10:wrap anchorx="margin"/>
              </v:oval>
            </w:pict>
          </mc:Fallback>
        </mc:AlternateContent>
      </w:r>
    </w:p>
    <w:p w14:paraId="726E1373" w14:textId="21B677DC" w:rsidR="00D353C4" w:rsidRPr="00AF4E99" w:rsidRDefault="00FE0A75" w:rsidP="00AF4E99">
      <w:pPr>
        <w:kinsoku w:val="0"/>
        <w:overflowPunct w:val="0"/>
        <w:autoSpaceDE w:val="0"/>
        <w:autoSpaceDN w:val="0"/>
        <w:adjustRightInd w:val="0"/>
        <w:spacing w:after="0" w:line="360" w:lineRule="auto"/>
        <w:ind w:left="1755"/>
        <w:jc w:val="both"/>
        <w:rPr>
          <w:rFonts w:ascii="Book Antiqua" w:hAnsi="Book Antiqua" w:cs="Times New Roman"/>
          <w:sz w:val="24"/>
          <w:szCs w:val="24"/>
        </w:rPr>
      </w:pPr>
      <w:r>
        <w:rPr>
          <w:rFonts w:ascii="Book Antiqua" w:hAnsi="Book Antiqua" w:cs="Times New Roman"/>
          <w:noProof/>
          <w:sz w:val="24"/>
          <w:szCs w:val="24"/>
          <w:lang w:eastAsia="tr-TR"/>
        </w:rPr>
        <mc:AlternateContent>
          <mc:Choice Requires="wps">
            <w:drawing>
              <wp:anchor distT="0" distB="0" distL="114300" distR="114300" simplePos="0" relativeHeight="251708416" behindDoc="0" locked="0" layoutInCell="1" allowOverlap="1" wp14:anchorId="1BD5F2D1" wp14:editId="20ACD6BB">
                <wp:simplePos x="0" y="0"/>
                <wp:positionH relativeFrom="column">
                  <wp:posOffset>6534150</wp:posOffset>
                </wp:positionH>
                <wp:positionV relativeFrom="paragraph">
                  <wp:posOffset>10160</wp:posOffset>
                </wp:positionV>
                <wp:extent cx="1489710" cy="1346200"/>
                <wp:effectExtent l="0" t="0" r="0" b="6350"/>
                <wp:wrapNone/>
                <wp:docPr id="66" name="Oval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89710" cy="1346200"/>
                        </a:xfrm>
                        <a:prstGeom prst="ellipse">
                          <a:avLst/>
                        </a:prstGeom>
                        <a:solidFill>
                          <a:schemeClr val="accent2">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A117872" w14:textId="77777777" w:rsidR="006A3B7C" w:rsidRPr="00010824" w:rsidRDefault="006A3B7C" w:rsidP="005C6AC0">
                            <w:pPr>
                              <w:jc w:val="center"/>
                              <w:rPr>
                                <w:rFonts w:ascii="Book Antiqua" w:hAnsi="Book Antiqua"/>
                                <w:b/>
                                <w:sz w:val="24"/>
                                <w:szCs w:val="24"/>
                              </w:rPr>
                            </w:pPr>
                            <w:r w:rsidRPr="00010824">
                              <w:rPr>
                                <w:rFonts w:ascii="Book Antiqua" w:hAnsi="Book Antiqua"/>
                                <w:b/>
                                <w:sz w:val="24"/>
                                <w:szCs w:val="24"/>
                              </w:rPr>
                              <w:t>Strateji Geliştirme Kurulunun Önerileri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BD5F2D1" id="Oval 1" o:spid="_x0000_s1032" style="position:absolute;left:0;text-align:left;margin-left:514.5pt;margin-top:.8pt;width:117.3pt;height:106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" fillcolor="#c45911 [2405]" strokecolor="#1f4d78 [1604]" strokeweight="1pt">
                <v:stroke joinstyle="miter"/>
                <v:path arrowok="t"/>
                <v:textbox>
                  <w:txbxContent>
                    <w:p w14:paraId="6A117872" w14:textId="77777777" w:rsidR="006A3B7C" w:rsidRPr="00010824" w:rsidRDefault="006A3B7C" w:rsidP="005C6AC0">
                      <w:pPr>
                        <w:jc w:val="center"/>
                        <w:rPr>
                          <w:rFonts w:ascii="Book Antiqua" w:hAnsi="Book Antiqua"/>
                          <w:b/>
                          <w:sz w:val="24"/>
                          <w:szCs w:val="24"/>
                        </w:rPr>
                      </w:pPr>
                      <w:r w:rsidRPr="00010824">
                        <w:rPr>
                          <w:rFonts w:ascii="Book Antiqua" w:hAnsi="Book Antiqua"/>
                          <w:b/>
                          <w:sz w:val="24"/>
                          <w:szCs w:val="24"/>
                        </w:rPr>
                        <w:t>Strateji Geliştirme Kurulunun Önerileri</w:t>
                      </w:r>
                    </w:p>
                  </w:txbxContent>
                </v:textbox>
              </v:oval>
            </w:pict>
          </mc:Fallback>
        </mc:AlternateContent>
      </w:r>
    </w:p>
    <w:p w14:paraId="03ED072F" w14:textId="26F1FD21" w:rsidR="00C92E6C" w:rsidRPr="00AF4E99" w:rsidRDefault="00FE0A75" w:rsidP="00AF4E99">
      <w:pPr>
        <w:spacing w:after="240" w:line="360" w:lineRule="auto"/>
        <w:jc w:val="both"/>
        <w:rPr>
          <w:rFonts w:ascii="Book Antiqua" w:hAnsi="Book Antiqua"/>
          <w:sz w:val="24"/>
          <w:szCs w:val="24"/>
        </w:rPr>
      </w:pPr>
      <w:r>
        <w:rPr>
          <w:rFonts w:ascii="Book Antiqua" w:eastAsia="Times New Roman" w:hAnsi="Book Antiqua"/>
          <w:noProof/>
          <w:sz w:val="24"/>
          <w:szCs w:val="24"/>
          <w:lang w:eastAsia="tr-TR"/>
        </w:rPr>
        <mc:AlternateContent>
          <mc:Choice Requires="wps">
            <w:drawing>
              <wp:anchor distT="0" distB="0" distL="114300" distR="114300" simplePos="0" relativeHeight="251695104" behindDoc="0" locked="0" layoutInCell="1" allowOverlap="1" wp14:anchorId="79D10354" wp14:editId="2E484E56">
                <wp:simplePos x="0" y="0"/>
                <wp:positionH relativeFrom="column">
                  <wp:posOffset>3632835</wp:posOffset>
                </wp:positionH>
                <wp:positionV relativeFrom="paragraph">
                  <wp:posOffset>78105</wp:posOffset>
                </wp:positionV>
                <wp:extent cx="201295" cy="450850"/>
                <wp:effectExtent l="133350" t="0" r="65405" b="0"/>
                <wp:wrapNone/>
                <wp:docPr id="59" name="Aşağı Ok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201295" cy="450850"/>
                        </a:xfrm>
                        <a:prstGeom prst="downArrow">
                          <a:avLst/>
                        </a:prstGeom>
                        <a:solidFill>
                          <a:schemeClr val="accent4">
                            <a:lumMod val="75000"/>
                          </a:schemeClr>
                        </a:solidFill>
                        <a:ln>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3B8BE13" id="Aşağı Ok 59" o:spid="_x0000_s1026" type="#_x0000_t67" style="position:absolute;margin-left:286.05pt;margin-top:6.15pt;width:15.85pt;height:35.5pt;rotation:-90;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" adj="16778" fillcolor="#bf8f00 [2407]" strokecolor="#bf8f00 [2407]" strokeweight="1pt">
                <v:path arrowok="t"/>
              </v:shape>
            </w:pict>
          </mc:Fallback>
        </mc:AlternateContent>
      </w:r>
      <w:r>
        <w:rPr>
          <w:rFonts w:ascii="Book Antiqua" w:eastAsia="Times New Roman" w:hAnsi="Book Antiqua"/>
          <w:noProof/>
          <w:sz w:val="24"/>
          <w:szCs w:val="24"/>
          <w:lang w:eastAsia="tr-TR"/>
        </w:rPr>
        <mc:AlternateContent>
          <mc:Choice Requires="wps">
            <w:drawing>
              <wp:anchor distT="0" distB="0" distL="114300" distR="114300" simplePos="0" relativeHeight="251699200" behindDoc="0" locked="0" layoutInCell="1" allowOverlap="1" wp14:anchorId="6279B1B0" wp14:editId="3EC5A58B">
                <wp:simplePos x="0" y="0"/>
                <wp:positionH relativeFrom="column">
                  <wp:posOffset>6045200</wp:posOffset>
                </wp:positionH>
                <wp:positionV relativeFrom="paragraph">
                  <wp:posOffset>95250</wp:posOffset>
                </wp:positionV>
                <wp:extent cx="202565" cy="435610"/>
                <wp:effectExtent l="133350" t="0" r="6985" b="0"/>
                <wp:wrapNone/>
                <wp:docPr id="61" name="Aşağı Ok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202565" cy="435610"/>
                        </a:xfrm>
                        <a:prstGeom prst="downArrow">
                          <a:avLst/>
                        </a:prstGeom>
                        <a:solidFill>
                          <a:schemeClr val="accent4">
                            <a:lumMod val="75000"/>
                          </a:schemeClr>
                        </a:solidFill>
                        <a:ln>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5394BAD" id="Aşağı Ok 61" o:spid="_x0000_s1026" type="#_x0000_t67" style="position:absolute;margin-left:476pt;margin-top:7.5pt;width:15.95pt;height:34.3pt;rotation:90;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" adj="16578" fillcolor="#bf8f00 [2407]" strokecolor="#bf8f00 [2407]" strokeweight="1pt">
                <v:path arrowok="t"/>
              </v:shape>
            </w:pict>
          </mc:Fallback>
        </mc:AlternateContent>
      </w:r>
    </w:p>
    <w:p w14:paraId="373958D6" w14:textId="77777777" w:rsidR="004E5C79" w:rsidRPr="000E5C2D" w:rsidRDefault="004E5C79" w:rsidP="000E5C2D">
      <w:pPr>
        <w:spacing w:after="240" w:line="360" w:lineRule="auto"/>
        <w:jc w:val="both"/>
        <w:rPr>
          <w:rFonts w:ascii="Book Antiqua" w:hAnsi="Book Antiqua"/>
          <w:sz w:val="24"/>
          <w:szCs w:val="24"/>
        </w:rPr>
      </w:pPr>
    </w:p>
    <w:p w14:paraId="2E11DD83" w14:textId="77777777" w:rsidR="00570220" w:rsidRDefault="00570220" w:rsidP="00EB600D">
      <w:pPr>
        <w:pStyle w:val="Balk2"/>
      </w:pPr>
      <w:bookmarkStart w:id="12" w:name="_Toc26242965"/>
    </w:p>
    <w:p w14:paraId="7E6BC746" w14:textId="77777777" w:rsidR="00634814" w:rsidRDefault="00634814" w:rsidP="00EB600D">
      <w:pPr>
        <w:pStyle w:val="Balk2"/>
      </w:pPr>
    </w:p>
    <w:p w14:paraId="07C8BCB9" w14:textId="77777777" w:rsidR="00634814" w:rsidRDefault="00634814" w:rsidP="00EB600D">
      <w:pPr>
        <w:pStyle w:val="Balk2"/>
      </w:pPr>
    </w:p>
    <w:p w14:paraId="3AFCB516" w14:textId="77777777" w:rsidR="00634814" w:rsidRDefault="00634814" w:rsidP="00EB600D">
      <w:pPr>
        <w:pStyle w:val="Balk2"/>
      </w:pPr>
    </w:p>
    <w:p w14:paraId="0BBBE975" w14:textId="77777777" w:rsidR="00634814" w:rsidRDefault="00634814" w:rsidP="00EB600D">
      <w:pPr>
        <w:pStyle w:val="Balk2"/>
      </w:pPr>
    </w:p>
    <w:p w14:paraId="42F7E686" w14:textId="77777777" w:rsidR="003A34C8" w:rsidRDefault="003A34C8" w:rsidP="00EB600D">
      <w:pPr>
        <w:pStyle w:val="Balk2"/>
      </w:pPr>
    </w:p>
    <w:bookmarkEnd w:id="12"/>
    <w:p w14:paraId="3B538549" w14:textId="77777777" w:rsidR="00634814" w:rsidRDefault="00634814" w:rsidP="00634814"/>
    <w:p w14:paraId="7938E886" w14:textId="77777777" w:rsidR="00E02276" w:rsidRDefault="00E02276" w:rsidP="00C5029F">
      <w:pPr>
        <w:pStyle w:val="Balk1"/>
      </w:pPr>
      <w:bookmarkStart w:id="13" w:name="_Toc534886488"/>
      <w:bookmarkStart w:id="14" w:name="_Toc534896673"/>
      <w:bookmarkStart w:id="15" w:name="_Toc26242966"/>
    </w:p>
    <w:p w14:paraId="173D5C10" w14:textId="77777777" w:rsidR="00DA7606" w:rsidRPr="00E02276" w:rsidRDefault="00C92E6C" w:rsidP="00E02276">
      <w:pPr>
        <w:pStyle w:val="Balk1"/>
      </w:pPr>
      <w:r w:rsidRPr="00C5029F">
        <w:t xml:space="preserve">2. </w:t>
      </w:r>
      <w:bookmarkStart w:id="16" w:name="_Toc534886489"/>
      <w:bookmarkEnd w:id="13"/>
      <w:r w:rsidRPr="00C5029F">
        <w:t>DURUM ANALİZİ</w:t>
      </w:r>
      <w:bookmarkEnd w:id="14"/>
      <w:bookmarkEnd w:id="15"/>
      <w:bookmarkEnd w:id="16"/>
    </w:p>
    <w:p w14:paraId="28017D33" w14:textId="77777777" w:rsidR="00C92E6C" w:rsidRPr="00F30497" w:rsidRDefault="00EB600D" w:rsidP="00F30497">
      <w:pPr>
        <w:jc w:val="both"/>
        <w:rPr>
          <w:rFonts w:ascii="Book Antiqua" w:hAnsi="Book Antiqua"/>
          <w:b/>
          <w:color w:val="C45911" w:themeColor="accent2" w:themeShade="BF"/>
          <w:sz w:val="28"/>
        </w:rPr>
      </w:pPr>
      <w:r w:rsidRPr="00F30497">
        <w:rPr>
          <w:rFonts w:ascii="Book Antiqua" w:hAnsi="Book Antiqua"/>
          <w:b/>
          <w:color w:val="C45911" w:themeColor="accent2" w:themeShade="BF"/>
          <w:sz w:val="28"/>
        </w:rPr>
        <w:t xml:space="preserve">2.1. </w:t>
      </w:r>
      <w:r w:rsidR="00C8160E" w:rsidRPr="00F30497">
        <w:rPr>
          <w:rFonts w:ascii="Book Antiqua" w:hAnsi="Book Antiqua"/>
          <w:b/>
          <w:color w:val="C45911" w:themeColor="accent2" w:themeShade="BF"/>
          <w:sz w:val="28"/>
        </w:rPr>
        <w:t>Kurumsal Tarihçe</w:t>
      </w:r>
    </w:p>
    <w:p w14:paraId="5C2CC785" w14:textId="77777777" w:rsidR="00C92E6C" w:rsidRPr="00F30497" w:rsidRDefault="00C8160E" w:rsidP="00F30497">
      <w:pPr>
        <w:jc w:val="both"/>
        <w:rPr>
          <w:rFonts w:ascii="Book Antiqua" w:hAnsi="Book Antiqua"/>
          <w:b/>
          <w:color w:val="C45911" w:themeColor="accent2" w:themeShade="BF"/>
          <w:sz w:val="28"/>
        </w:rPr>
      </w:pPr>
      <w:r w:rsidRPr="00F30497">
        <w:rPr>
          <w:rFonts w:ascii="Book Antiqua" w:hAnsi="Book Antiqua"/>
          <w:b/>
          <w:color w:val="C45911" w:themeColor="accent2" w:themeShade="BF"/>
          <w:sz w:val="28"/>
        </w:rPr>
        <w:t>2.2. Uygulanmakta Olan Stratejik Planın Değerlendirilmesi</w:t>
      </w:r>
    </w:p>
    <w:p w14:paraId="3CEF29C9" w14:textId="77777777" w:rsidR="00C92E6C" w:rsidRPr="00F30497" w:rsidRDefault="00C8160E" w:rsidP="00F30497">
      <w:pPr>
        <w:jc w:val="both"/>
        <w:rPr>
          <w:rFonts w:ascii="Book Antiqua" w:hAnsi="Book Antiqua"/>
          <w:b/>
          <w:color w:val="C45911" w:themeColor="accent2" w:themeShade="BF"/>
          <w:sz w:val="28"/>
        </w:rPr>
      </w:pPr>
      <w:r w:rsidRPr="00F30497">
        <w:rPr>
          <w:rFonts w:ascii="Book Antiqua" w:hAnsi="Book Antiqua"/>
          <w:b/>
          <w:color w:val="C45911" w:themeColor="accent2" w:themeShade="BF"/>
          <w:sz w:val="28"/>
        </w:rPr>
        <w:t>2.3. Mevzuat Analizi</w:t>
      </w:r>
    </w:p>
    <w:p w14:paraId="3E22D026" w14:textId="77777777" w:rsidR="00C92E6C" w:rsidRPr="00F30497" w:rsidRDefault="00C8160E" w:rsidP="00F30497">
      <w:pPr>
        <w:jc w:val="both"/>
        <w:rPr>
          <w:rFonts w:ascii="Book Antiqua" w:hAnsi="Book Antiqua"/>
          <w:b/>
          <w:color w:val="C45911" w:themeColor="accent2" w:themeShade="BF"/>
          <w:sz w:val="28"/>
        </w:rPr>
      </w:pPr>
      <w:r w:rsidRPr="00F30497">
        <w:rPr>
          <w:rFonts w:ascii="Book Antiqua" w:hAnsi="Book Antiqua"/>
          <w:b/>
          <w:color w:val="C45911" w:themeColor="accent2" w:themeShade="BF"/>
          <w:sz w:val="28"/>
        </w:rPr>
        <w:t>2.4. Üst Politika Belgeleri Analizi</w:t>
      </w:r>
    </w:p>
    <w:p w14:paraId="58980A42" w14:textId="395A0483" w:rsidR="00C92E6C" w:rsidRPr="00F30497" w:rsidRDefault="00C8160E" w:rsidP="00F30497">
      <w:pPr>
        <w:jc w:val="both"/>
        <w:rPr>
          <w:rFonts w:ascii="Book Antiqua" w:hAnsi="Book Antiqua"/>
          <w:b/>
          <w:color w:val="C45911" w:themeColor="accent2" w:themeShade="BF"/>
          <w:sz w:val="28"/>
        </w:rPr>
      </w:pPr>
      <w:r w:rsidRPr="00F30497">
        <w:rPr>
          <w:rFonts w:ascii="Book Antiqua" w:hAnsi="Book Antiqua"/>
          <w:b/>
          <w:color w:val="C45911" w:themeColor="accent2" w:themeShade="BF"/>
          <w:sz w:val="28"/>
        </w:rPr>
        <w:t xml:space="preserve">2.5. Faaliyet Alanları </w:t>
      </w:r>
      <w:r w:rsidR="007E489C" w:rsidRPr="00F30497">
        <w:rPr>
          <w:rFonts w:ascii="Book Antiqua" w:hAnsi="Book Antiqua"/>
          <w:b/>
          <w:color w:val="C45911" w:themeColor="accent2" w:themeShade="BF"/>
          <w:sz w:val="28"/>
        </w:rPr>
        <w:t>ile</w:t>
      </w:r>
      <w:r w:rsidRPr="00F30497">
        <w:rPr>
          <w:rFonts w:ascii="Book Antiqua" w:hAnsi="Book Antiqua"/>
          <w:b/>
          <w:color w:val="C45911" w:themeColor="accent2" w:themeShade="BF"/>
          <w:sz w:val="28"/>
        </w:rPr>
        <w:t xml:space="preserve"> Ürün </w:t>
      </w:r>
      <w:r w:rsidR="007E489C" w:rsidRPr="00F30497">
        <w:rPr>
          <w:rFonts w:ascii="Book Antiqua" w:hAnsi="Book Antiqua"/>
          <w:b/>
          <w:color w:val="C45911" w:themeColor="accent2" w:themeShade="BF"/>
          <w:sz w:val="28"/>
        </w:rPr>
        <w:t>ve</w:t>
      </w:r>
      <w:r w:rsidRPr="00F30497">
        <w:rPr>
          <w:rFonts w:ascii="Book Antiqua" w:hAnsi="Book Antiqua"/>
          <w:b/>
          <w:color w:val="C45911" w:themeColor="accent2" w:themeShade="BF"/>
          <w:sz w:val="28"/>
        </w:rPr>
        <w:t xml:space="preserve"> Hizmetlerin Belirlenmesi</w:t>
      </w:r>
    </w:p>
    <w:p w14:paraId="5BCE789E" w14:textId="77777777" w:rsidR="00C92E6C" w:rsidRPr="00F30497" w:rsidRDefault="00C8160E" w:rsidP="00F30497">
      <w:pPr>
        <w:jc w:val="both"/>
        <w:rPr>
          <w:rFonts w:ascii="Book Antiqua" w:hAnsi="Book Antiqua"/>
          <w:b/>
          <w:color w:val="C45911" w:themeColor="accent2" w:themeShade="BF"/>
          <w:sz w:val="28"/>
        </w:rPr>
      </w:pPr>
      <w:r w:rsidRPr="00F30497">
        <w:rPr>
          <w:rFonts w:ascii="Book Antiqua" w:hAnsi="Book Antiqua"/>
          <w:b/>
          <w:color w:val="C45911" w:themeColor="accent2" w:themeShade="BF"/>
          <w:sz w:val="28"/>
        </w:rPr>
        <w:t>2.6. Paydaş Analizi</w:t>
      </w:r>
    </w:p>
    <w:p w14:paraId="1AF61BCB" w14:textId="77777777" w:rsidR="00C92E6C" w:rsidRPr="00F30497" w:rsidRDefault="00C8160E" w:rsidP="00F30497">
      <w:pPr>
        <w:jc w:val="both"/>
        <w:rPr>
          <w:rFonts w:ascii="Book Antiqua" w:hAnsi="Book Antiqua"/>
          <w:b/>
          <w:color w:val="C45911" w:themeColor="accent2" w:themeShade="BF"/>
          <w:sz w:val="28"/>
        </w:rPr>
      </w:pPr>
      <w:r w:rsidRPr="00F30497">
        <w:rPr>
          <w:rFonts w:ascii="Book Antiqua" w:hAnsi="Book Antiqua"/>
          <w:b/>
          <w:color w:val="C45911" w:themeColor="accent2" w:themeShade="BF"/>
          <w:sz w:val="28"/>
        </w:rPr>
        <w:t>2.7. Kuruluş İçi Analiz</w:t>
      </w:r>
    </w:p>
    <w:p w14:paraId="6E94FEC7" w14:textId="77777777" w:rsidR="00C92E6C" w:rsidRPr="00F30497" w:rsidRDefault="00C8160E" w:rsidP="00F30497">
      <w:pPr>
        <w:jc w:val="both"/>
        <w:rPr>
          <w:rFonts w:ascii="Book Antiqua" w:hAnsi="Book Antiqua"/>
          <w:b/>
          <w:color w:val="C45911" w:themeColor="accent2" w:themeShade="BF"/>
          <w:sz w:val="28"/>
        </w:rPr>
      </w:pPr>
      <w:r w:rsidRPr="00F30497">
        <w:rPr>
          <w:rFonts w:ascii="Book Antiqua" w:hAnsi="Book Antiqua"/>
          <w:b/>
          <w:color w:val="C45911" w:themeColor="accent2" w:themeShade="BF"/>
          <w:sz w:val="28"/>
        </w:rPr>
        <w:t xml:space="preserve">2.8. </w:t>
      </w:r>
      <w:r w:rsidR="005239A8">
        <w:rPr>
          <w:rFonts w:ascii="Book Antiqua" w:hAnsi="Book Antiqua"/>
          <w:b/>
          <w:color w:val="C45911" w:themeColor="accent2" w:themeShade="BF"/>
          <w:sz w:val="28"/>
        </w:rPr>
        <w:t>Dış Çevre Analizi</w:t>
      </w:r>
    </w:p>
    <w:p w14:paraId="64FF15CC" w14:textId="77777777" w:rsidR="00C92E6C" w:rsidRPr="00F30497" w:rsidRDefault="00C8160E" w:rsidP="00F30497">
      <w:pPr>
        <w:jc w:val="both"/>
        <w:rPr>
          <w:rFonts w:ascii="Book Antiqua" w:hAnsi="Book Antiqua"/>
          <w:b/>
          <w:color w:val="C45911" w:themeColor="accent2" w:themeShade="BF"/>
          <w:sz w:val="28"/>
        </w:rPr>
      </w:pPr>
      <w:r w:rsidRPr="00F30497">
        <w:rPr>
          <w:rFonts w:ascii="Book Antiqua" w:hAnsi="Book Antiqua"/>
          <w:b/>
          <w:color w:val="C45911" w:themeColor="accent2" w:themeShade="BF"/>
          <w:sz w:val="28"/>
        </w:rPr>
        <w:t>2.9. GZFT Analizi</w:t>
      </w:r>
    </w:p>
    <w:p w14:paraId="28F4168A" w14:textId="77777777" w:rsidR="00C92E6C" w:rsidRPr="00F30497" w:rsidRDefault="00C8160E" w:rsidP="00F30497">
      <w:pPr>
        <w:jc w:val="both"/>
        <w:rPr>
          <w:rFonts w:ascii="Book Antiqua" w:hAnsi="Book Antiqua"/>
          <w:b/>
          <w:color w:val="C45911" w:themeColor="accent2" w:themeShade="BF"/>
          <w:sz w:val="28"/>
        </w:rPr>
      </w:pPr>
      <w:r w:rsidRPr="00F30497">
        <w:rPr>
          <w:rFonts w:ascii="Book Antiqua" w:hAnsi="Book Antiqua"/>
          <w:b/>
          <w:color w:val="C45911" w:themeColor="accent2" w:themeShade="BF"/>
          <w:sz w:val="28"/>
        </w:rPr>
        <w:t>2.10. Tespitler ve</w:t>
      </w:r>
      <w:r w:rsidR="00634814">
        <w:rPr>
          <w:rFonts w:ascii="Book Antiqua" w:hAnsi="Book Antiqua"/>
          <w:b/>
          <w:color w:val="C45911" w:themeColor="accent2" w:themeShade="BF"/>
          <w:sz w:val="28"/>
        </w:rPr>
        <w:t xml:space="preserve"> İhtiyaçların Belirlenmesi</w:t>
      </w:r>
    </w:p>
    <w:p w14:paraId="37118765" w14:textId="77777777" w:rsidR="00C8160E" w:rsidRDefault="00C8160E" w:rsidP="00C8160E">
      <w:pPr>
        <w:spacing w:after="240" w:line="360" w:lineRule="auto"/>
        <w:jc w:val="both"/>
        <w:rPr>
          <w:rFonts w:ascii="Book Antiqua" w:hAnsi="Book Antiqua"/>
          <w:b/>
          <w:sz w:val="24"/>
          <w:szCs w:val="24"/>
        </w:rPr>
      </w:pPr>
    </w:p>
    <w:p w14:paraId="368410AC" w14:textId="77777777" w:rsidR="008F4ED8" w:rsidRDefault="008F4ED8" w:rsidP="00C8160E">
      <w:pPr>
        <w:spacing w:after="240" w:line="360" w:lineRule="auto"/>
        <w:jc w:val="both"/>
        <w:rPr>
          <w:rFonts w:ascii="Book Antiqua" w:hAnsi="Book Antiqua"/>
          <w:b/>
          <w:sz w:val="24"/>
          <w:szCs w:val="24"/>
        </w:rPr>
      </w:pPr>
    </w:p>
    <w:p w14:paraId="03806E4E" w14:textId="77777777" w:rsidR="008F4ED8" w:rsidRDefault="008F4ED8" w:rsidP="00C8160E">
      <w:pPr>
        <w:spacing w:after="240" w:line="360" w:lineRule="auto"/>
        <w:jc w:val="both"/>
        <w:rPr>
          <w:rFonts w:ascii="Book Antiqua" w:hAnsi="Book Antiqua"/>
          <w:b/>
          <w:sz w:val="24"/>
          <w:szCs w:val="24"/>
        </w:rPr>
      </w:pPr>
    </w:p>
    <w:p w14:paraId="71145550" w14:textId="77777777" w:rsidR="008F4ED8" w:rsidRPr="00C8160E" w:rsidRDefault="008F4ED8" w:rsidP="00C8160E">
      <w:pPr>
        <w:spacing w:after="240" w:line="360" w:lineRule="auto"/>
        <w:jc w:val="both"/>
        <w:rPr>
          <w:rFonts w:ascii="Book Antiqua" w:hAnsi="Book Antiqua"/>
          <w:b/>
          <w:sz w:val="24"/>
          <w:szCs w:val="24"/>
        </w:rPr>
      </w:pPr>
    </w:p>
    <w:p w14:paraId="3419D9FF" w14:textId="77777777" w:rsidR="00C92E6C" w:rsidRPr="009F538C" w:rsidRDefault="00C92E6C" w:rsidP="009F538C">
      <w:pPr>
        <w:jc w:val="center"/>
        <w:rPr>
          <w:rFonts w:ascii="Book Antiqua" w:hAnsi="Book Antiqua"/>
          <w:b/>
          <w:color w:val="4472C4" w:themeColor="accent5"/>
          <w:sz w:val="40"/>
          <w:szCs w:val="40"/>
        </w:rPr>
      </w:pPr>
      <w:bookmarkStart w:id="17" w:name="_Toc534886490"/>
      <w:bookmarkStart w:id="18" w:name="_Toc534896674"/>
      <w:r w:rsidRPr="009F538C">
        <w:rPr>
          <w:rFonts w:ascii="Book Antiqua" w:hAnsi="Book Antiqua"/>
          <w:b/>
          <w:color w:val="4472C4" w:themeColor="accent5"/>
          <w:sz w:val="40"/>
          <w:szCs w:val="40"/>
        </w:rPr>
        <w:t>2. DURUM ANALİZİ</w:t>
      </w:r>
      <w:bookmarkEnd w:id="17"/>
      <w:bookmarkEnd w:id="18"/>
    </w:p>
    <w:p w14:paraId="5ECCCFE5" w14:textId="77777777" w:rsidR="00C92E6C" w:rsidRPr="00AF4E99" w:rsidRDefault="00C92E6C" w:rsidP="00CF6175">
      <w:pPr>
        <w:spacing w:after="240" w:line="360" w:lineRule="auto"/>
        <w:jc w:val="both"/>
        <w:rPr>
          <w:rFonts w:ascii="Book Antiqua" w:hAnsi="Book Antiqua"/>
          <w:sz w:val="24"/>
          <w:szCs w:val="24"/>
        </w:rPr>
      </w:pPr>
      <w:r w:rsidRPr="00AF4E99">
        <w:rPr>
          <w:rFonts w:ascii="Book Antiqua" w:hAnsi="Book Antiqua"/>
          <w:sz w:val="24"/>
          <w:szCs w:val="24"/>
        </w:rPr>
        <w:t>Durum analizi; incelenen kuruluşun, sürecin ya da durumun güçlü ve zayıf yönlerinin tespit edilmesi, çevrede meyda</w:t>
      </w:r>
      <w:r w:rsidR="00CF6175">
        <w:rPr>
          <w:rFonts w:ascii="Book Antiqua" w:hAnsi="Book Antiqua"/>
          <w:sz w:val="24"/>
          <w:szCs w:val="24"/>
        </w:rPr>
        <w:t xml:space="preserve">na gelen ve kuruluş için fırsat </w:t>
      </w:r>
      <w:r w:rsidRPr="00AF4E99">
        <w:rPr>
          <w:rFonts w:ascii="Book Antiqua" w:hAnsi="Book Antiqua"/>
          <w:sz w:val="24"/>
          <w:szCs w:val="24"/>
        </w:rPr>
        <w:t>ya da tehdit oluşturan durumların belirlenmesi için kullanılan bir tekniktir. Durum analizi araştırmayı yapan kuruma:</w:t>
      </w:r>
    </w:p>
    <w:p w14:paraId="7250703C" w14:textId="77777777" w:rsidR="00C92E6C" w:rsidRPr="00AF4E99" w:rsidRDefault="00C92E6C" w:rsidP="00FA108B">
      <w:pPr>
        <w:pStyle w:val="ListeParagraf"/>
        <w:numPr>
          <w:ilvl w:val="0"/>
          <w:numId w:val="1"/>
        </w:numPr>
        <w:spacing w:after="240" w:line="360" w:lineRule="auto"/>
        <w:jc w:val="both"/>
        <w:rPr>
          <w:rFonts w:ascii="Book Antiqua" w:hAnsi="Book Antiqua"/>
          <w:sz w:val="24"/>
          <w:szCs w:val="24"/>
        </w:rPr>
      </w:pPr>
      <w:r w:rsidRPr="00AF4E99">
        <w:rPr>
          <w:rFonts w:ascii="Book Antiqua" w:hAnsi="Book Antiqua"/>
          <w:sz w:val="24"/>
          <w:szCs w:val="24"/>
        </w:rPr>
        <w:t xml:space="preserve">Kurumun </w:t>
      </w:r>
      <w:r w:rsidR="00CF4F7F" w:rsidRPr="00AF4E99">
        <w:rPr>
          <w:rFonts w:ascii="Book Antiqua" w:hAnsi="Book Antiqua"/>
          <w:sz w:val="24"/>
          <w:szCs w:val="24"/>
        </w:rPr>
        <w:t>içyapısının</w:t>
      </w:r>
      <w:r w:rsidRPr="00AF4E99">
        <w:rPr>
          <w:rFonts w:ascii="Book Antiqua" w:hAnsi="Book Antiqua"/>
          <w:sz w:val="24"/>
          <w:szCs w:val="24"/>
        </w:rPr>
        <w:t xml:space="preserve"> analiz edilmesi (insan kaynakları, mali kaynaklar, teknolojik düzey vb.),</w:t>
      </w:r>
    </w:p>
    <w:p w14:paraId="12EEAB28" w14:textId="77777777" w:rsidR="00C92E6C" w:rsidRPr="00AF4E99" w:rsidRDefault="00C92E6C" w:rsidP="00FA108B">
      <w:pPr>
        <w:pStyle w:val="ListeParagraf"/>
        <w:numPr>
          <w:ilvl w:val="0"/>
          <w:numId w:val="1"/>
        </w:numPr>
        <w:spacing w:after="240" w:line="360" w:lineRule="auto"/>
        <w:jc w:val="both"/>
        <w:rPr>
          <w:rFonts w:ascii="Book Antiqua" w:hAnsi="Book Antiqua"/>
          <w:sz w:val="24"/>
          <w:szCs w:val="24"/>
        </w:rPr>
      </w:pPr>
      <w:r w:rsidRPr="00AF4E99">
        <w:rPr>
          <w:rFonts w:ascii="Book Antiqua" w:hAnsi="Book Antiqua"/>
          <w:sz w:val="24"/>
          <w:szCs w:val="24"/>
        </w:rPr>
        <w:t>Çevre analizinin yapılması,</w:t>
      </w:r>
    </w:p>
    <w:p w14:paraId="6928CCA9" w14:textId="77777777" w:rsidR="00C92E6C" w:rsidRPr="00AF4E99" w:rsidRDefault="00C92E6C" w:rsidP="00FA108B">
      <w:pPr>
        <w:pStyle w:val="ListeParagraf"/>
        <w:numPr>
          <w:ilvl w:val="0"/>
          <w:numId w:val="1"/>
        </w:numPr>
        <w:spacing w:after="240" w:line="360" w:lineRule="auto"/>
        <w:jc w:val="both"/>
        <w:rPr>
          <w:rFonts w:ascii="Book Antiqua" w:hAnsi="Book Antiqua"/>
          <w:sz w:val="24"/>
          <w:szCs w:val="24"/>
        </w:rPr>
      </w:pPr>
      <w:r w:rsidRPr="00AF4E99">
        <w:rPr>
          <w:rFonts w:ascii="Book Antiqua" w:hAnsi="Book Antiqua"/>
          <w:sz w:val="24"/>
          <w:szCs w:val="24"/>
        </w:rPr>
        <w:t>Kurumun karşı karşıya kalma ihtimalinin olduğu gelişmelerin belirlenmesi,</w:t>
      </w:r>
    </w:p>
    <w:p w14:paraId="5D4052E6" w14:textId="77777777" w:rsidR="00C92E6C" w:rsidRPr="00AF4E99" w:rsidRDefault="00C92E6C" w:rsidP="00FA108B">
      <w:pPr>
        <w:pStyle w:val="ListeParagraf"/>
        <w:numPr>
          <w:ilvl w:val="0"/>
          <w:numId w:val="1"/>
        </w:numPr>
        <w:spacing w:after="240" w:line="360" w:lineRule="auto"/>
        <w:jc w:val="both"/>
        <w:rPr>
          <w:rFonts w:ascii="Book Antiqua" w:hAnsi="Book Antiqua"/>
          <w:sz w:val="24"/>
          <w:szCs w:val="24"/>
        </w:rPr>
      </w:pPr>
      <w:r w:rsidRPr="00AF4E99">
        <w:rPr>
          <w:rFonts w:ascii="Book Antiqua" w:hAnsi="Book Antiqua"/>
          <w:sz w:val="24"/>
          <w:szCs w:val="24"/>
        </w:rPr>
        <w:t>Stratejik plan geliştirilme aşaması,</w:t>
      </w:r>
    </w:p>
    <w:p w14:paraId="07B923CA" w14:textId="77777777" w:rsidR="00C92E6C" w:rsidRPr="008F4ED8" w:rsidRDefault="00C92E6C" w:rsidP="008F4ED8">
      <w:pPr>
        <w:pStyle w:val="ListeParagraf"/>
        <w:numPr>
          <w:ilvl w:val="0"/>
          <w:numId w:val="1"/>
        </w:numPr>
        <w:spacing w:after="240" w:line="360" w:lineRule="auto"/>
        <w:jc w:val="both"/>
        <w:rPr>
          <w:rFonts w:ascii="Book Antiqua" w:hAnsi="Book Antiqua"/>
          <w:sz w:val="24"/>
          <w:szCs w:val="24"/>
        </w:rPr>
      </w:pPr>
      <w:r w:rsidRPr="00AF4E99">
        <w:rPr>
          <w:rFonts w:ascii="Book Antiqua" w:hAnsi="Book Antiqua"/>
          <w:sz w:val="24"/>
          <w:szCs w:val="24"/>
        </w:rPr>
        <w:t>Problemlerin tanımlanması ve çözüm yollarının belirlenmesi gibi alanlarda çeşitli bilgiler sağlamaktadır.</w:t>
      </w:r>
    </w:p>
    <w:p w14:paraId="649EB4E0" w14:textId="77777777" w:rsidR="00C92E6C" w:rsidRPr="00C8160E" w:rsidRDefault="00C92E6C" w:rsidP="00AF4E99">
      <w:pPr>
        <w:spacing w:after="240" w:line="360" w:lineRule="auto"/>
        <w:jc w:val="both"/>
        <w:rPr>
          <w:rFonts w:ascii="Book Antiqua" w:hAnsi="Book Antiqua"/>
          <w:sz w:val="24"/>
          <w:szCs w:val="24"/>
        </w:rPr>
      </w:pPr>
      <w:r w:rsidRPr="00AF4E99">
        <w:rPr>
          <w:rFonts w:ascii="Book Antiqua" w:hAnsi="Book Antiqua"/>
          <w:sz w:val="24"/>
          <w:szCs w:val="24"/>
        </w:rPr>
        <w:t>Durum analizi: kurumsal tarihçe, uygulanmakta olan stratejik planın değerlendirilmesi, mevzuat analizi, üst politika belgeleri analizi, faaliyet alanları ile ürün ve hizmetlerin belirlenmesi, kuruluş içi analiz, PESTLE analizi ve GZ</w:t>
      </w:r>
      <w:r w:rsidR="00C8160E">
        <w:rPr>
          <w:rFonts w:ascii="Book Antiqua" w:hAnsi="Book Antiqua"/>
          <w:sz w:val="24"/>
          <w:szCs w:val="24"/>
        </w:rPr>
        <w:t>FT analizlerinden oluşmaktadır.</w:t>
      </w:r>
    </w:p>
    <w:p w14:paraId="378DF3EE" w14:textId="77777777" w:rsidR="00FB141E" w:rsidRDefault="00FB141E" w:rsidP="00EB600D">
      <w:pPr>
        <w:pStyle w:val="Balk2"/>
      </w:pPr>
      <w:bookmarkStart w:id="19" w:name="_Toc26242967"/>
    </w:p>
    <w:p w14:paraId="5BD3C348" w14:textId="77777777" w:rsidR="00FB141E" w:rsidRDefault="00FB141E" w:rsidP="00EB600D">
      <w:pPr>
        <w:pStyle w:val="Balk2"/>
      </w:pPr>
    </w:p>
    <w:p w14:paraId="65F7887B" w14:textId="77777777" w:rsidR="00FB141E" w:rsidRDefault="00FB141E" w:rsidP="00EB600D">
      <w:pPr>
        <w:pStyle w:val="Balk2"/>
      </w:pPr>
    </w:p>
    <w:p w14:paraId="643BC307" w14:textId="77777777" w:rsidR="00FB141E" w:rsidRDefault="00FB141E" w:rsidP="00EB600D">
      <w:pPr>
        <w:pStyle w:val="Balk2"/>
      </w:pPr>
    </w:p>
    <w:p w14:paraId="63B5D668" w14:textId="77777777" w:rsidR="00FB141E" w:rsidRDefault="00FB141E" w:rsidP="00EB600D">
      <w:pPr>
        <w:pStyle w:val="Balk2"/>
      </w:pPr>
    </w:p>
    <w:p w14:paraId="51EF3F14" w14:textId="77777777" w:rsidR="00C92E6C" w:rsidRDefault="00C92E6C" w:rsidP="00EB600D">
      <w:pPr>
        <w:pStyle w:val="Balk2"/>
      </w:pPr>
      <w:r w:rsidRPr="00F96195">
        <w:t>2.1. Kurumsal Tarihçe</w:t>
      </w:r>
      <w:bookmarkEnd w:id="19"/>
    </w:p>
    <w:p w14:paraId="6253C04D" w14:textId="77777777" w:rsidR="00F013CC" w:rsidRPr="00F013CC" w:rsidRDefault="00F013CC" w:rsidP="00F013CC">
      <w:pPr>
        <w:ind w:firstLine="708"/>
        <w:jc w:val="both"/>
        <w:rPr>
          <w:rFonts w:ascii="Book Antiqua" w:hAnsi="Book Antiqua"/>
          <w:sz w:val="24"/>
          <w:szCs w:val="24"/>
        </w:rPr>
      </w:pPr>
      <w:r w:rsidRPr="00F013CC">
        <w:rPr>
          <w:rFonts w:ascii="Book Antiqua" w:hAnsi="Book Antiqua"/>
          <w:sz w:val="24"/>
          <w:szCs w:val="24"/>
        </w:rPr>
        <w:t>Düvertepe köyünde cumhuriyetimizin kuruluşundan bu yana 1982-1983 eğitim-öğretim yılının sonun kadar 3 ayrı köy okulu faaliyet göstermiştir.</w:t>
      </w:r>
    </w:p>
    <w:p w14:paraId="4205223D" w14:textId="77777777" w:rsidR="00F013CC" w:rsidRPr="00F013CC" w:rsidRDefault="00F013CC" w:rsidP="00F013CC">
      <w:pPr>
        <w:ind w:firstLine="708"/>
        <w:jc w:val="both"/>
        <w:rPr>
          <w:rFonts w:ascii="Book Antiqua" w:hAnsi="Book Antiqua"/>
          <w:sz w:val="24"/>
          <w:szCs w:val="24"/>
        </w:rPr>
      </w:pPr>
      <w:r w:rsidRPr="00F013CC">
        <w:rPr>
          <w:rFonts w:ascii="Book Antiqua" w:hAnsi="Book Antiqua"/>
          <w:sz w:val="24"/>
          <w:szCs w:val="24"/>
        </w:rPr>
        <w:t xml:space="preserve">İlk olarak 1924’te köy halkını katkılarıyla temeli ayılan Düvertepe Merkez İlkokulu’nun yapımı 1927’de tamamlanarak okul, 1927-1928 eğitim-öğretim yılında hizmete açılmıştır. Okul o tarihte yatılı okul düşüncesiyle açılmış, uzun yıllar faaliyet göstermiştir. 1969 depreminden sonra </w:t>
      </w:r>
      <w:proofErr w:type="spellStart"/>
      <w:r w:rsidRPr="00F013CC">
        <w:rPr>
          <w:rFonts w:ascii="Book Antiqua" w:hAnsi="Book Antiqua"/>
          <w:sz w:val="24"/>
          <w:szCs w:val="24"/>
        </w:rPr>
        <w:t>Çavuşalanı</w:t>
      </w:r>
      <w:proofErr w:type="spellEnd"/>
      <w:r w:rsidRPr="00F013CC">
        <w:rPr>
          <w:rFonts w:ascii="Book Antiqua" w:hAnsi="Book Antiqua"/>
          <w:sz w:val="24"/>
          <w:szCs w:val="24"/>
        </w:rPr>
        <w:t xml:space="preserve"> mahallesine Cumhuriyet İlkokulu açılmış ve 143 öğrencisini mezun etmiştir. </w:t>
      </w:r>
    </w:p>
    <w:p w14:paraId="59FF56F3" w14:textId="77777777" w:rsidR="00F013CC" w:rsidRPr="00F013CC" w:rsidRDefault="00F013CC" w:rsidP="00F013CC">
      <w:pPr>
        <w:ind w:firstLine="708"/>
        <w:jc w:val="both"/>
        <w:rPr>
          <w:rFonts w:ascii="Book Antiqua" w:hAnsi="Book Antiqua"/>
          <w:sz w:val="24"/>
          <w:szCs w:val="24"/>
        </w:rPr>
      </w:pPr>
      <w:r w:rsidRPr="00F013CC">
        <w:rPr>
          <w:rFonts w:ascii="Book Antiqua" w:hAnsi="Book Antiqua"/>
          <w:sz w:val="24"/>
          <w:szCs w:val="24"/>
        </w:rPr>
        <w:t>1973-1974 eğitim-öğretim yılında hizmete açılan Düvertepe Ortaokulu 1982-1983 eğitim-öğretim yılının sonuna kadar 198 öğrencisini mezun etmiştir.</w:t>
      </w:r>
    </w:p>
    <w:p w14:paraId="33B78B7C" w14:textId="77777777" w:rsidR="00F013CC" w:rsidRPr="00F013CC" w:rsidRDefault="00F013CC" w:rsidP="00F013CC">
      <w:pPr>
        <w:ind w:firstLine="708"/>
        <w:rPr>
          <w:rFonts w:ascii="Book Antiqua" w:hAnsi="Book Antiqua"/>
          <w:sz w:val="24"/>
          <w:szCs w:val="24"/>
        </w:rPr>
      </w:pPr>
      <w:r w:rsidRPr="00F013CC">
        <w:rPr>
          <w:rFonts w:ascii="Book Antiqua" w:hAnsi="Book Antiqua"/>
          <w:sz w:val="24"/>
          <w:szCs w:val="24"/>
        </w:rPr>
        <w:t>Bu üç okul 1979’da yapımına başlanan ve 1983’te tamamlanan Düvertepe İlköğretim Okulu’na taşınmıştır. Düvertepe İlköğretim Okulu’ndan 1982-2001 yılları arasında 538 öğrenci mezun olmuştur. Okulumuz 2001-2002 eğitim-öğretim yılında Yatılı İlköğretim Bölge Okulu’na dönüştürülmüştür. 2006-2007 eğitim-öğretim yılının sonuna kadar 217 öğrencisini mezun etmiştir.</w:t>
      </w:r>
      <w:r w:rsidRPr="00F013CC">
        <w:rPr>
          <w:rFonts w:ascii="Book Antiqua" w:hAnsi="Book Antiqua"/>
          <w:color w:val="000000"/>
          <w:sz w:val="24"/>
          <w:szCs w:val="24"/>
        </w:rPr>
        <w:t xml:space="preserve"> Binamız betonarme olarak inşa edilmiştir. Zemin katında İlkokul bulunan pansiyon binası 2004 yılında depreme dayanıklılık çalışmasıyla sağlamlaştırılmıştır. Okul ve pansiyon binamız katı yakıtlı kalorifer sistemiyle ısıtılmakta olup elektrik ile aydınlatılmaktadır. </w:t>
      </w:r>
      <w:r w:rsidRPr="00F013CC">
        <w:rPr>
          <w:rFonts w:ascii="Book Antiqua" w:hAnsi="Book Antiqua"/>
          <w:sz w:val="24"/>
          <w:szCs w:val="24"/>
        </w:rPr>
        <w:t xml:space="preserve">Okulumuzda kütüphanemiz bulunmakta olup ihtiyacı karşılamaktadır. Kütüphanemizde Milli Eğitim Bakanlığı tarafından ortaöğretim için tavsiye edilen 100 Temel Eser mevcuttur. </w:t>
      </w:r>
    </w:p>
    <w:p w14:paraId="236EDA68" w14:textId="77777777" w:rsidR="00F013CC" w:rsidRPr="00F013CC" w:rsidRDefault="00F013CC" w:rsidP="00F013CC">
      <w:pPr>
        <w:rPr>
          <w:rFonts w:ascii="Book Antiqua" w:hAnsi="Book Antiqua"/>
          <w:sz w:val="24"/>
          <w:szCs w:val="24"/>
        </w:rPr>
      </w:pPr>
      <w:r w:rsidRPr="00F013CC">
        <w:rPr>
          <w:rFonts w:ascii="Book Antiqua" w:hAnsi="Book Antiqua"/>
          <w:sz w:val="24"/>
          <w:szCs w:val="24"/>
        </w:rPr>
        <w:tab/>
        <w:t>Öğrencilerimizin kütüphanemize ilgisi oldukça yüksek olup; kitap ve kütüphane işleri Kütüphanecilik Kulübümüz tarafından yürütülmektedir.</w:t>
      </w:r>
    </w:p>
    <w:p w14:paraId="6EBD90C2" w14:textId="77777777" w:rsidR="00F013CC" w:rsidRPr="00F013CC" w:rsidRDefault="00F013CC" w:rsidP="00F013CC">
      <w:pPr>
        <w:rPr>
          <w:rFonts w:ascii="Book Antiqua" w:hAnsi="Book Antiqua"/>
          <w:sz w:val="24"/>
          <w:szCs w:val="24"/>
        </w:rPr>
      </w:pPr>
      <w:r w:rsidRPr="00F013CC">
        <w:rPr>
          <w:rFonts w:ascii="Book Antiqua" w:hAnsi="Book Antiqua"/>
          <w:sz w:val="24"/>
          <w:szCs w:val="24"/>
        </w:rPr>
        <w:tab/>
        <w:t>Her yıl yeni çıkan kitaplar kütüphanemize kazandırılmaya çalışılmaktadır.</w:t>
      </w:r>
    </w:p>
    <w:p w14:paraId="79675F87" w14:textId="77777777" w:rsidR="00F013CC" w:rsidRPr="00F013CC" w:rsidRDefault="00F013CC" w:rsidP="00F013CC">
      <w:pPr>
        <w:pStyle w:val="Balk2"/>
        <w:rPr>
          <w:b w:val="0"/>
          <w:color w:val="000000" w:themeColor="text1"/>
          <w:sz w:val="24"/>
          <w:szCs w:val="24"/>
        </w:rPr>
      </w:pPr>
      <w:r>
        <w:rPr>
          <w:rFonts w:asciiTheme="minorHAnsi" w:eastAsiaTheme="minorHAnsi" w:hAnsiTheme="minorHAnsi" w:cstheme="minorBidi"/>
          <w:color w:val="000000"/>
          <w:sz w:val="22"/>
          <w:szCs w:val="22"/>
          <w:lang w:eastAsia="en-US"/>
        </w:rPr>
        <w:t xml:space="preserve">              </w:t>
      </w:r>
      <w:r w:rsidRPr="00F013CC">
        <w:rPr>
          <w:b w:val="0"/>
          <w:color w:val="000000" w:themeColor="text1"/>
          <w:sz w:val="24"/>
          <w:szCs w:val="24"/>
        </w:rPr>
        <w:t>Okulumuzda 10 derslikli olup Bilişim Teknolojileri sınıfı ile Fen laboratuvarı bulunmaktadır.</w:t>
      </w:r>
    </w:p>
    <w:p w14:paraId="0DC8C465" w14:textId="77777777" w:rsidR="005E108E" w:rsidRDefault="005E108E" w:rsidP="00EB600D">
      <w:pPr>
        <w:pStyle w:val="Balk2"/>
      </w:pPr>
      <w:bookmarkStart w:id="20" w:name="_Toc26242968"/>
    </w:p>
    <w:p w14:paraId="6A22FE07" w14:textId="77777777" w:rsidR="005E108E" w:rsidRDefault="005E108E" w:rsidP="00EB600D">
      <w:pPr>
        <w:pStyle w:val="Balk2"/>
      </w:pPr>
    </w:p>
    <w:p w14:paraId="5B783A3E" w14:textId="77777777" w:rsidR="005E108E" w:rsidRDefault="005E108E" w:rsidP="00EB600D">
      <w:pPr>
        <w:pStyle w:val="Balk2"/>
      </w:pPr>
    </w:p>
    <w:p w14:paraId="2E5F4559" w14:textId="77777777" w:rsidR="00C92E6C" w:rsidRPr="00C8160E" w:rsidRDefault="00C92E6C" w:rsidP="00EB600D">
      <w:pPr>
        <w:pStyle w:val="Balk2"/>
      </w:pPr>
      <w:r w:rsidRPr="00C8160E">
        <w:t>2.2. Uygulanmakta Olan Stratejik Planın Değerlendirilmesi</w:t>
      </w:r>
      <w:bookmarkEnd w:id="20"/>
    </w:p>
    <w:p w14:paraId="17F44598" w14:textId="56E03D54" w:rsidR="001D67DE" w:rsidRPr="00A55B8F" w:rsidRDefault="005B0508" w:rsidP="001D67DE">
      <w:pPr>
        <w:spacing w:line="360" w:lineRule="auto"/>
        <w:jc w:val="both"/>
        <w:rPr>
          <w:rFonts w:ascii="Book Antiqua" w:hAnsi="Book Antiqua"/>
          <w:color w:val="000000" w:themeColor="text1"/>
          <w:sz w:val="24"/>
          <w:szCs w:val="24"/>
        </w:rPr>
      </w:pPr>
      <w:bookmarkStart w:id="21" w:name="_Toc26242969"/>
      <w:r>
        <w:rPr>
          <w:rFonts w:ascii="Book Antiqua" w:hAnsi="Book Antiqua"/>
          <w:color w:val="000000" w:themeColor="text1"/>
          <w:sz w:val="24"/>
          <w:szCs w:val="24"/>
        </w:rPr>
        <w:t>20</w:t>
      </w:r>
      <w:r w:rsidR="00330F84">
        <w:rPr>
          <w:rFonts w:ascii="Book Antiqua" w:hAnsi="Book Antiqua"/>
          <w:color w:val="000000" w:themeColor="text1"/>
          <w:sz w:val="24"/>
          <w:szCs w:val="24"/>
        </w:rPr>
        <w:t>19</w:t>
      </w:r>
      <w:r>
        <w:rPr>
          <w:rFonts w:ascii="Book Antiqua" w:hAnsi="Book Antiqua"/>
          <w:color w:val="000000" w:themeColor="text1"/>
          <w:sz w:val="24"/>
          <w:szCs w:val="24"/>
        </w:rPr>
        <w:t xml:space="preserve"> yılında </w:t>
      </w:r>
      <w:r w:rsidR="003A34C8">
        <w:rPr>
          <w:rFonts w:ascii="Book Antiqua" w:hAnsi="Book Antiqua"/>
          <w:color w:val="000000" w:themeColor="text1"/>
          <w:sz w:val="24"/>
          <w:szCs w:val="24"/>
        </w:rPr>
        <w:t xml:space="preserve">yürürlüğe giren </w:t>
      </w:r>
      <w:proofErr w:type="spellStart"/>
      <w:r w:rsidR="003A34C8">
        <w:rPr>
          <w:rFonts w:ascii="Book Antiqua" w:hAnsi="Book Antiqua"/>
          <w:color w:val="000000" w:themeColor="text1"/>
          <w:sz w:val="24"/>
          <w:szCs w:val="24"/>
        </w:rPr>
        <w:t>Düvertepe</w:t>
      </w:r>
      <w:proofErr w:type="spellEnd"/>
      <w:r w:rsidR="003A34C8">
        <w:rPr>
          <w:rFonts w:ascii="Book Antiqua" w:hAnsi="Book Antiqua"/>
          <w:color w:val="000000" w:themeColor="text1"/>
          <w:sz w:val="24"/>
          <w:szCs w:val="24"/>
        </w:rPr>
        <w:t xml:space="preserve"> </w:t>
      </w:r>
      <w:proofErr w:type="spellStart"/>
      <w:r w:rsidR="003A34C8">
        <w:rPr>
          <w:rFonts w:ascii="Book Antiqua" w:hAnsi="Book Antiqua"/>
          <w:color w:val="000000" w:themeColor="text1"/>
          <w:sz w:val="24"/>
          <w:szCs w:val="24"/>
        </w:rPr>
        <w:t>Yatıl</w:t>
      </w:r>
      <w:r>
        <w:rPr>
          <w:rFonts w:ascii="Book Antiqua" w:hAnsi="Book Antiqua"/>
          <w:color w:val="000000" w:themeColor="text1"/>
          <w:sz w:val="24"/>
          <w:szCs w:val="24"/>
        </w:rPr>
        <w:t>ıBölge</w:t>
      </w:r>
      <w:proofErr w:type="spellEnd"/>
      <w:r>
        <w:rPr>
          <w:rFonts w:ascii="Book Antiqua" w:hAnsi="Book Antiqua"/>
          <w:color w:val="000000" w:themeColor="text1"/>
          <w:sz w:val="24"/>
          <w:szCs w:val="24"/>
        </w:rPr>
        <w:t xml:space="preserve"> Ortaokulu ve ilkokulu müdürlüğü </w:t>
      </w:r>
      <w:r w:rsidR="001D67DE" w:rsidRPr="00A55B8F">
        <w:rPr>
          <w:rFonts w:ascii="Book Antiqua" w:hAnsi="Book Antiqua"/>
          <w:color w:val="000000" w:themeColor="text1"/>
          <w:sz w:val="24"/>
          <w:szCs w:val="24"/>
        </w:rPr>
        <w:t>20</w:t>
      </w:r>
      <w:r w:rsidR="00330F84">
        <w:rPr>
          <w:rFonts w:ascii="Book Antiqua" w:hAnsi="Book Antiqua"/>
          <w:color w:val="000000" w:themeColor="text1"/>
          <w:sz w:val="24"/>
          <w:szCs w:val="24"/>
        </w:rPr>
        <w:t>19</w:t>
      </w:r>
      <w:r w:rsidR="001D67DE" w:rsidRPr="00A55B8F">
        <w:rPr>
          <w:rFonts w:ascii="Book Antiqua" w:hAnsi="Book Antiqua"/>
          <w:color w:val="000000" w:themeColor="text1"/>
          <w:sz w:val="24"/>
          <w:szCs w:val="24"/>
        </w:rPr>
        <w:t>-202</w:t>
      </w:r>
      <w:r w:rsidR="00330F84">
        <w:rPr>
          <w:rFonts w:ascii="Book Antiqua" w:hAnsi="Book Antiqua"/>
          <w:color w:val="000000" w:themeColor="text1"/>
          <w:sz w:val="24"/>
          <w:szCs w:val="24"/>
        </w:rPr>
        <w:t>3</w:t>
      </w:r>
      <w:r w:rsidR="001D67DE" w:rsidRPr="00A55B8F">
        <w:rPr>
          <w:rFonts w:ascii="Book Antiqua" w:hAnsi="Book Antiqua"/>
          <w:color w:val="000000" w:themeColor="text1"/>
          <w:sz w:val="24"/>
          <w:szCs w:val="24"/>
        </w:rPr>
        <w:t xml:space="preserve"> Stratejik Planı; stratejik plan hazırlık süreci, durum analizi, geleceğe bakış, maliyetlendirme ile izleme ve değerlendirme olmak üzere beş bölümden oluşturulmuştur. Bunlardan izleme ve değerlendirme faaliyetlerine temel teşkil eden stratejik amaç, stratejik hedef, performans göstergesi ve stratejilerin yer aldığı geleceğe bakış bölümü </w:t>
      </w:r>
      <w:proofErr w:type="gramStart"/>
      <w:r w:rsidR="001D67DE" w:rsidRPr="00A55B8F">
        <w:rPr>
          <w:rFonts w:ascii="Book Antiqua" w:hAnsi="Book Antiqua"/>
          <w:color w:val="000000" w:themeColor="text1"/>
          <w:sz w:val="24"/>
          <w:szCs w:val="24"/>
        </w:rPr>
        <w:t>misyon</w:t>
      </w:r>
      <w:proofErr w:type="gramEnd"/>
      <w:r w:rsidR="001D67DE" w:rsidRPr="00A55B8F">
        <w:rPr>
          <w:rFonts w:ascii="Book Antiqua" w:hAnsi="Book Antiqua"/>
          <w:color w:val="000000" w:themeColor="text1"/>
          <w:sz w:val="24"/>
          <w:szCs w:val="24"/>
        </w:rPr>
        <w:t>, vizyon ve temel değerler, amaç ve hedeflere ilişkin mimari, amaç, hedef gösterge ve stratejiler olmak üzere üç t</w:t>
      </w:r>
      <w:r w:rsidR="00FB141E">
        <w:rPr>
          <w:rFonts w:ascii="Book Antiqua" w:hAnsi="Book Antiqua"/>
          <w:color w:val="000000" w:themeColor="text1"/>
          <w:sz w:val="24"/>
          <w:szCs w:val="24"/>
        </w:rPr>
        <w:t>ema halinde yapılandırılmıştır.</w:t>
      </w:r>
    </w:p>
    <w:p w14:paraId="111E9F07" w14:textId="3A152581" w:rsidR="00EC01D9" w:rsidRPr="00C5369B" w:rsidRDefault="001D67DE" w:rsidP="005B0508">
      <w:pPr>
        <w:spacing w:after="240" w:line="360" w:lineRule="auto"/>
        <w:jc w:val="both"/>
        <w:rPr>
          <w:rFonts w:ascii="Book Antiqua" w:hAnsi="Book Antiqua"/>
          <w:color w:val="000000" w:themeColor="text1"/>
          <w:sz w:val="24"/>
        </w:rPr>
      </w:pPr>
      <w:r>
        <w:rPr>
          <w:rFonts w:ascii="Book Antiqua" w:hAnsi="Book Antiqua"/>
          <w:sz w:val="24"/>
          <w:szCs w:val="24"/>
        </w:rPr>
        <w:t>12 Mart 2020 yılı itibari ile Dünya Sağlık Örgütü korona virüs salgını</w:t>
      </w:r>
      <w:r w:rsidR="004379BF">
        <w:rPr>
          <w:rFonts w:ascii="Book Antiqua" w:hAnsi="Book Antiqua"/>
          <w:sz w:val="24"/>
          <w:szCs w:val="24"/>
        </w:rPr>
        <w:t>nı pandemi olarak ilan etmiştir. P</w:t>
      </w:r>
      <w:r w:rsidRPr="005A5494">
        <w:rPr>
          <w:rFonts w:ascii="Book Antiqua" w:hAnsi="Book Antiqua"/>
          <w:sz w:val="24"/>
          <w:szCs w:val="24"/>
        </w:rPr>
        <w:t>andemi süreci örgün eğitimde kısıtlamalara neden olunca dünya çapında milyonlarca öğrenci, eğitimlerini uzaktan sürdürmek zorunda kalmıştır</w:t>
      </w:r>
      <w:r>
        <w:rPr>
          <w:rFonts w:ascii="Book Antiqua" w:hAnsi="Book Antiqua"/>
          <w:sz w:val="24"/>
          <w:szCs w:val="24"/>
        </w:rPr>
        <w:t xml:space="preserve">. </w:t>
      </w:r>
      <w:r w:rsidR="005B0508">
        <w:rPr>
          <w:rFonts w:ascii="Book Antiqua" w:hAnsi="Book Antiqua"/>
          <w:sz w:val="24"/>
          <w:szCs w:val="24"/>
        </w:rPr>
        <w:t>Bakanlığımız dağıttığı tabletler ile okulumuzun öğrencilerinin büyük çoğunluğu derslere katılım göstermiş pandeminin eğitim-öğretim üzerindeki etkisi bu şekilde hafifletilmeye çalışılmıştır.</w:t>
      </w:r>
      <w:r w:rsidR="003A34C8">
        <w:rPr>
          <w:rFonts w:ascii="Book Antiqua" w:hAnsi="Book Antiqua"/>
          <w:sz w:val="24"/>
          <w:szCs w:val="24"/>
        </w:rPr>
        <w:t xml:space="preserve"> </w:t>
      </w:r>
      <w:r w:rsidR="005B0508">
        <w:rPr>
          <w:rFonts w:ascii="Book Antiqua" w:hAnsi="Book Antiqua"/>
          <w:sz w:val="24"/>
          <w:szCs w:val="24"/>
        </w:rPr>
        <w:t xml:space="preserve">Öğrenciler EBA platformuna yönlendirilerek materyal konusunda eksiklik çekmemeleri </w:t>
      </w:r>
      <w:r w:rsidR="007E489C">
        <w:rPr>
          <w:rFonts w:ascii="Book Antiqua" w:hAnsi="Book Antiqua"/>
          <w:sz w:val="24"/>
          <w:szCs w:val="24"/>
        </w:rPr>
        <w:t>sağlanmıştır. Pandeminin</w:t>
      </w:r>
      <w:r w:rsidR="005B0508">
        <w:rPr>
          <w:rFonts w:ascii="Book Antiqua" w:hAnsi="Book Antiqua"/>
          <w:sz w:val="24"/>
          <w:szCs w:val="24"/>
        </w:rPr>
        <w:t xml:space="preserve"> olumsuz koşullarına rağmen öğrencilerimizin tamamı </w:t>
      </w:r>
      <w:proofErr w:type="spellStart"/>
      <w:r w:rsidR="005B0508">
        <w:rPr>
          <w:rFonts w:ascii="Book Antiqua" w:hAnsi="Book Antiqua"/>
          <w:sz w:val="24"/>
          <w:szCs w:val="24"/>
        </w:rPr>
        <w:t>LGS’ye</w:t>
      </w:r>
      <w:proofErr w:type="spellEnd"/>
      <w:r w:rsidR="005B0508">
        <w:rPr>
          <w:rFonts w:ascii="Book Antiqua" w:hAnsi="Book Antiqua"/>
          <w:sz w:val="24"/>
          <w:szCs w:val="24"/>
        </w:rPr>
        <w:t xml:space="preserve"> girmiş ve büyük başarılar sağlamışlardır.</w:t>
      </w:r>
      <w:r w:rsidRPr="00AF4E99">
        <w:rPr>
          <w:rFonts w:ascii="Book Antiqua" w:hAnsi="Book Antiqua"/>
          <w:bCs/>
          <w:sz w:val="24"/>
          <w:szCs w:val="24"/>
        </w:rPr>
        <w:t xml:space="preserve"> </w:t>
      </w:r>
    </w:p>
    <w:p w14:paraId="5EC79BF8" w14:textId="77777777" w:rsidR="005B0508" w:rsidRDefault="005B0508" w:rsidP="00EB600D">
      <w:pPr>
        <w:pStyle w:val="Balk2"/>
      </w:pPr>
    </w:p>
    <w:p w14:paraId="2AB75D6D" w14:textId="77777777" w:rsidR="005B0508" w:rsidRDefault="005B0508" w:rsidP="00EB600D">
      <w:pPr>
        <w:pStyle w:val="Balk2"/>
      </w:pPr>
    </w:p>
    <w:p w14:paraId="5787DA64" w14:textId="77777777" w:rsidR="000508CB" w:rsidRDefault="000508CB" w:rsidP="00EB600D">
      <w:pPr>
        <w:pStyle w:val="Balk2"/>
      </w:pPr>
    </w:p>
    <w:p w14:paraId="17C1A22A" w14:textId="77777777" w:rsidR="00BB61F9" w:rsidRDefault="00BB61F9" w:rsidP="00EB600D">
      <w:pPr>
        <w:pStyle w:val="Balk2"/>
      </w:pPr>
    </w:p>
    <w:p w14:paraId="11D20639" w14:textId="77777777" w:rsidR="000508CB" w:rsidRDefault="000508CB" w:rsidP="00EB600D">
      <w:pPr>
        <w:pStyle w:val="Balk2"/>
      </w:pPr>
    </w:p>
    <w:p w14:paraId="41456EA8" w14:textId="77777777" w:rsidR="00C92E6C" w:rsidRPr="00C8160E" w:rsidRDefault="00C92E6C" w:rsidP="00EB600D">
      <w:pPr>
        <w:pStyle w:val="Balk2"/>
      </w:pPr>
      <w:r w:rsidRPr="00C8160E">
        <w:lastRenderedPageBreak/>
        <w:t>2.3. Mevzuat Analizi</w:t>
      </w:r>
      <w:bookmarkEnd w:id="21"/>
    </w:p>
    <w:p w14:paraId="1FB2F47B" w14:textId="77777777" w:rsidR="006542BD" w:rsidRPr="000F0D2E" w:rsidRDefault="006542BD" w:rsidP="008F4ED8">
      <w:pPr>
        <w:spacing w:line="360" w:lineRule="auto"/>
        <w:ind w:right="1"/>
        <w:jc w:val="both"/>
        <w:rPr>
          <w:rFonts w:ascii="Book Antiqua" w:hAnsi="Book Antiqua"/>
          <w:sz w:val="24"/>
          <w:szCs w:val="24"/>
        </w:rPr>
      </w:pPr>
      <w:proofErr w:type="gramStart"/>
      <w:r w:rsidRPr="00AF4E99">
        <w:rPr>
          <w:rFonts w:ascii="Book Antiqua" w:hAnsi="Book Antiqua"/>
          <w:sz w:val="24"/>
          <w:szCs w:val="24"/>
        </w:rPr>
        <w:t xml:space="preserve">Balıkesir İl Millî Eğitim Müdürlüğü, Millî Eğitim Bakanlığı Merkez Teşkilatı’na bağlı kurum yapısı gereği, taşra teşkilatınca yürütülmesi gereken iş ve işlemlerden sorumlu kurum olup; yetki, görev ve sorumlulukları, 657 sayılı Devlet Memurları Kanunu, MEB kanunları (430, 1739 vb.) 1739 sayılı Millî Eğitim Temel Kanunu, Türkiye Cumhuriyeti Anayasası’nın ilgili maddeleri (10, 24, 42 ve 62) ve 3797 sayılı Millî Eğitim Bakanlığı’nın Teşkilat ve Görevleri Hakkında Kanunu, 5018 sayılı Kamu Mali Yönetimi ve Kontrol Kanunu’nun ilgili maddeleri (3. ve 9. maddeler), yönetmelik, yönerge, bakanlar kurulu kararları, genelge, tebliğ, </w:t>
      </w:r>
      <w:proofErr w:type="spellStart"/>
      <w:r w:rsidRPr="00AF4E99">
        <w:rPr>
          <w:rFonts w:ascii="Book Antiqua" w:hAnsi="Book Antiqua"/>
          <w:sz w:val="24"/>
          <w:szCs w:val="24"/>
        </w:rPr>
        <w:t>usül</w:t>
      </w:r>
      <w:proofErr w:type="spellEnd"/>
      <w:r w:rsidRPr="00AF4E99">
        <w:rPr>
          <w:rFonts w:ascii="Book Antiqua" w:hAnsi="Book Antiqua"/>
          <w:sz w:val="24"/>
          <w:szCs w:val="24"/>
        </w:rPr>
        <w:t xml:space="preserve"> ve esaslar gibi hükümler uyarı</w:t>
      </w:r>
      <w:r>
        <w:rPr>
          <w:rFonts w:ascii="Book Antiqua" w:hAnsi="Book Antiqua"/>
          <w:sz w:val="24"/>
          <w:szCs w:val="24"/>
        </w:rPr>
        <w:t xml:space="preserve">nca görevlerini yürütmektedir. </w:t>
      </w:r>
      <w:proofErr w:type="gramEnd"/>
      <w:r w:rsidRPr="000F0D2E">
        <w:rPr>
          <w:rFonts w:ascii="Book Antiqua" w:hAnsi="Book Antiqua"/>
          <w:sz w:val="24"/>
          <w:szCs w:val="24"/>
        </w:rPr>
        <w:t>Milli Eğitim Bakanlığı İl ve İlçe Milli Eğitim Müdürlükleri Yönetmeliği esasları</w:t>
      </w:r>
      <w:r w:rsidR="00B1689C">
        <w:rPr>
          <w:rFonts w:ascii="Book Antiqua" w:hAnsi="Book Antiqua"/>
          <w:sz w:val="24"/>
          <w:szCs w:val="24"/>
        </w:rPr>
        <w:t xml:space="preserve">na göre okul müdürlüğünün </w:t>
      </w:r>
      <w:r w:rsidRPr="000F0D2E">
        <w:rPr>
          <w:rFonts w:ascii="Book Antiqua" w:hAnsi="Book Antiqua"/>
          <w:sz w:val="24"/>
          <w:szCs w:val="24"/>
        </w:rPr>
        <w:t>başlıca görev ve sorumlulukları;</w:t>
      </w:r>
    </w:p>
    <w:p w14:paraId="2F59D72B" w14:textId="77777777" w:rsidR="00B1689C" w:rsidRPr="00B1689C" w:rsidRDefault="00B1689C" w:rsidP="004671C1">
      <w:pPr>
        <w:pStyle w:val="ListeParagraf"/>
        <w:numPr>
          <w:ilvl w:val="0"/>
          <w:numId w:val="8"/>
        </w:numPr>
        <w:shd w:val="clear" w:color="auto" w:fill="FFFFFF"/>
        <w:spacing w:after="100" w:afterAutospacing="1" w:line="240" w:lineRule="auto"/>
        <w:jc w:val="both"/>
        <w:rPr>
          <w:rFonts w:ascii="Book Antiqua" w:eastAsia="Times New Roman" w:hAnsi="Book Antiqua" w:cs="Segoe UI"/>
          <w:sz w:val="24"/>
          <w:szCs w:val="24"/>
          <w:lang w:eastAsia="tr-TR"/>
        </w:rPr>
      </w:pPr>
      <w:bookmarkStart w:id="22" w:name="_Toc26242970"/>
      <w:r w:rsidRPr="00B1689C">
        <w:rPr>
          <w:rFonts w:ascii="Book Antiqua" w:eastAsia="Times New Roman" w:hAnsi="Book Antiqua" w:cs="Segoe UI"/>
          <w:sz w:val="24"/>
          <w:szCs w:val="24"/>
          <w:lang w:eastAsia="tr-TR"/>
        </w:rPr>
        <w:t>Öğretim yılı başlamadan önce personelin iş bölümünü yapar ve yazılı olarak bildirir.</w:t>
      </w:r>
    </w:p>
    <w:p w14:paraId="24A06736" w14:textId="77777777" w:rsidR="00B1689C" w:rsidRPr="00AF163D" w:rsidRDefault="00B1689C" w:rsidP="004671C1">
      <w:pPr>
        <w:pStyle w:val="ListeParagraf"/>
        <w:numPr>
          <w:ilvl w:val="0"/>
          <w:numId w:val="8"/>
        </w:numPr>
        <w:shd w:val="clear" w:color="auto" w:fill="FFFFFF"/>
        <w:spacing w:after="100" w:afterAutospacing="1" w:line="240" w:lineRule="auto"/>
        <w:jc w:val="both"/>
        <w:rPr>
          <w:rFonts w:ascii="Book Antiqua" w:eastAsia="Times New Roman" w:hAnsi="Book Antiqua" w:cs="Segoe UI"/>
          <w:sz w:val="24"/>
          <w:szCs w:val="24"/>
          <w:lang w:eastAsia="tr-TR"/>
        </w:rPr>
      </w:pPr>
      <w:r w:rsidRPr="00AF163D">
        <w:rPr>
          <w:rFonts w:ascii="Book Antiqua" w:eastAsia="Times New Roman" w:hAnsi="Book Antiqua" w:cs="Segoe UI"/>
          <w:sz w:val="24"/>
          <w:szCs w:val="24"/>
          <w:lang w:eastAsia="tr-TR"/>
        </w:rPr>
        <w:t>Öğretmenlerin gerektiğinde görüşlerini de almak suretiyle okutacakları derslere ilişkin görevlerin dağılımını yapar.</w:t>
      </w:r>
    </w:p>
    <w:p w14:paraId="38A44D3F" w14:textId="77777777" w:rsidR="00B1689C" w:rsidRPr="00AF163D" w:rsidRDefault="00B1689C" w:rsidP="004671C1">
      <w:pPr>
        <w:pStyle w:val="ListeParagraf"/>
        <w:numPr>
          <w:ilvl w:val="0"/>
          <w:numId w:val="8"/>
        </w:numPr>
        <w:shd w:val="clear" w:color="auto" w:fill="FFFFFF"/>
        <w:spacing w:after="100" w:afterAutospacing="1" w:line="240" w:lineRule="auto"/>
        <w:jc w:val="both"/>
        <w:rPr>
          <w:rFonts w:ascii="Book Antiqua" w:eastAsia="Times New Roman" w:hAnsi="Book Antiqua" w:cs="Segoe UI"/>
          <w:sz w:val="24"/>
          <w:szCs w:val="24"/>
          <w:lang w:eastAsia="tr-TR"/>
        </w:rPr>
      </w:pPr>
      <w:r w:rsidRPr="00AF163D">
        <w:rPr>
          <w:rFonts w:ascii="Book Antiqua" w:eastAsia="Times New Roman" w:hAnsi="Book Antiqua" w:cs="Segoe UI"/>
          <w:sz w:val="24"/>
          <w:szCs w:val="24"/>
          <w:lang w:eastAsia="tr-TR"/>
        </w:rPr>
        <w:t>Ünitelendirilmiş yıllık planların hazırlanması amacıyla öğretmenler kurulu ve zümre toplantılarının yapılmasını sağlar. Zümrelerden derslere yönelik ünitelendirilmiş yıllık planı ders yılı başlamadan önce alır, inceler, gerektiğinde değişiklik yaptırarak onaylar ve bir örneğini iade eder.</w:t>
      </w:r>
    </w:p>
    <w:p w14:paraId="1234406F" w14:textId="77777777" w:rsidR="00B1689C" w:rsidRPr="00AF163D" w:rsidRDefault="00B1689C" w:rsidP="004671C1">
      <w:pPr>
        <w:pStyle w:val="ListeParagraf"/>
        <w:numPr>
          <w:ilvl w:val="0"/>
          <w:numId w:val="8"/>
        </w:numPr>
        <w:shd w:val="clear" w:color="auto" w:fill="FFFFFF"/>
        <w:spacing w:after="100" w:afterAutospacing="1" w:line="240" w:lineRule="auto"/>
        <w:jc w:val="both"/>
        <w:rPr>
          <w:rFonts w:ascii="Book Antiqua" w:eastAsia="Times New Roman" w:hAnsi="Book Antiqua" w:cs="Segoe UI"/>
          <w:sz w:val="24"/>
          <w:szCs w:val="24"/>
          <w:lang w:eastAsia="tr-TR"/>
        </w:rPr>
      </w:pPr>
      <w:r w:rsidRPr="00AF163D">
        <w:rPr>
          <w:rFonts w:ascii="Book Antiqua" w:eastAsia="Times New Roman" w:hAnsi="Book Antiqua" w:cs="Segoe UI"/>
          <w:sz w:val="24"/>
          <w:szCs w:val="24"/>
          <w:lang w:eastAsia="tr-TR"/>
        </w:rPr>
        <w:t>Okulun derslik, bilişim teknolojisi sınıfı, laboratuvar, atölye, kütüphane, araç ve gereci ile diğer tesislerini sağlık ve güvenlik şartlarına uygun bir şekilde eğitim ve öğretime hazır bulundurur. Bunlardan imkânlar ölçüsünde diğer okullarla çevrenin de yararlanmasını sağlar. Diğer okul ve çevre imkânlarından da yararlanılması için gerekli tedbirleri alır. Öğrencilerin sürekli eğitimlerini yürütmek için millî eğitim müdürlüğü ve ilgili kuruluşlarla iş birliği yaparak il sınırları içindeki bütün okul ve işletmelerden yararlanılması, gerekli durumlarda bina kiralanmasıyla ilgili iş ve işlemleri yürütür.</w:t>
      </w:r>
    </w:p>
    <w:p w14:paraId="79988DEE" w14:textId="77777777" w:rsidR="00B1689C" w:rsidRPr="00AF163D" w:rsidRDefault="00B1689C" w:rsidP="004671C1">
      <w:pPr>
        <w:pStyle w:val="ListeParagraf"/>
        <w:numPr>
          <w:ilvl w:val="0"/>
          <w:numId w:val="8"/>
        </w:numPr>
        <w:shd w:val="clear" w:color="auto" w:fill="FFFFFF"/>
        <w:spacing w:after="100" w:afterAutospacing="1" w:line="240" w:lineRule="auto"/>
        <w:jc w:val="both"/>
        <w:rPr>
          <w:rFonts w:ascii="Book Antiqua" w:eastAsia="Times New Roman" w:hAnsi="Book Antiqua" w:cs="Segoe UI"/>
          <w:sz w:val="24"/>
          <w:szCs w:val="24"/>
          <w:lang w:eastAsia="tr-TR"/>
        </w:rPr>
      </w:pPr>
      <w:r w:rsidRPr="00AF163D">
        <w:rPr>
          <w:rFonts w:ascii="Book Antiqua" w:eastAsia="Times New Roman" w:hAnsi="Book Antiqua" w:cs="Segoe UI"/>
          <w:sz w:val="24"/>
          <w:szCs w:val="24"/>
          <w:lang w:eastAsia="tr-TR"/>
        </w:rPr>
        <w:t>Eğitim ve öğretim çalışmalarını etkili, verimli duruma getirmek ve geliştirmek, sorunlara çözüm üretmek amacıyla kurul, komisyon ve ekipleri oluşturur. Toplantılarda alınan kararları onaylar, uygulamaya koyar ve gerektiğinde üst makama bildirir.</w:t>
      </w:r>
    </w:p>
    <w:p w14:paraId="6C89D8B9" w14:textId="77777777" w:rsidR="00B1689C" w:rsidRPr="00AF163D" w:rsidRDefault="00B1689C" w:rsidP="004671C1">
      <w:pPr>
        <w:pStyle w:val="ListeParagraf"/>
        <w:numPr>
          <w:ilvl w:val="0"/>
          <w:numId w:val="8"/>
        </w:numPr>
        <w:shd w:val="clear" w:color="auto" w:fill="FFFFFF"/>
        <w:spacing w:after="100" w:afterAutospacing="1" w:line="240" w:lineRule="auto"/>
        <w:jc w:val="both"/>
        <w:rPr>
          <w:rFonts w:ascii="Book Antiqua" w:eastAsia="Times New Roman" w:hAnsi="Book Antiqua" w:cs="Segoe UI"/>
          <w:sz w:val="24"/>
          <w:szCs w:val="24"/>
          <w:lang w:eastAsia="tr-TR"/>
        </w:rPr>
      </w:pPr>
      <w:r w:rsidRPr="00AF163D">
        <w:rPr>
          <w:rFonts w:ascii="Book Antiqua" w:eastAsia="Times New Roman" w:hAnsi="Book Antiqua" w:cs="Segoe UI"/>
          <w:sz w:val="24"/>
          <w:szCs w:val="24"/>
          <w:lang w:eastAsia="tr-TR"/>
        </w:rPr>
        <w:t>Öğretmenlerin performanslarını artırmak amacıyla her öğretim yılında en az bir defa dersini izler ve rehberlikte bulunur.</w:t>
      </w:r>
    </w:p>
    <w:p w14:paraId="7F4C1562" w14:textId="77777777" w:rsidR="00B1689C" w:rsidRPr="00AF163D" w:rsidRDefault="00B1689C" w:rsidP="004671C1">
      <w:pPr>
        <w:pStyle w:val="ListeParagraf"/>
        <w:numPr>
          <w:ilvl w:val="0"/>
          <w:numId w:val="8"/>
        </w:numPr>
        <w:shd w:val="clear" w:color="auto" w:fill="FFFFFF"/>
        <w:spacing w:after="100" w:afterAutospacing="1" w:line="240" w:lineRule="auto"/>
        <w:jc w:val="both"/>
        <w:rPr>
          <w:rFonts w:ascii="Book Antiqua" w:eastAsia="Times New Roman" w:hAnsi="Book Antiqua" w:cs="Segoe UI"/>
          <w:sz w:val="24"/>
          <w:szCs w:val="24"/>
          <w:lang w:eastAsia="tr-TR"/>
        </w:rPr>
      </w:pPr>
      <w:r w:rsidRPr="00AF163D">
        <w:rPr>
          <w:rFonts w:ascii="Book Antiqua" w:eastAsia="Times New Roman" w:hAnsi="Book Antiqua" w:cs="Segoe UI"/>
          <w:sz w:val="24"/>
          <w:szCs w:val="24"/>
          <w:lang w:eastAsia="tr-TR"/>
        </w:rPr>
        <w:t>Teknolojik gelişmeleri okula kazandırır. Okulun ihtiyaçlarını belirler, bütçe imkânlarına göre satın alma, bağış ve benzeri yollarla karşılanması için gerekli işlemleri yaptırır. Eğitim araç ve gereciyle donatım ihtiyaçlarını zamanında ilgili birimlere bildirir.</w:t>
      </w:r>
    </w:p>
    <w:p w14:paraId="24DD4B43" w14:textId="77777777" w:rsidR="00B1689C" w:rsidRPr="00AF163D" w:rsidRDefault="00B1689C" w:rsidP="004671C1">
      <w:pPr>
        <w:pStyle w:val="ListeParagraf"/>
        <w:numPr>
          <w:ilvl w:val="0"/>
          <w:numId w:val="8"/>
        </w:numPr>
        <w:shd w:val="clear" w:color="auto" w:fill="FFFFFF"/>
        <w:spacing w:after="100" w:afterAutospacing="1" w:line="240" w:lineRule="auto"/>
        <w:jc w:val="both"/>
        <w:rPr>
          <w:rFonts w:ascii="Book Antiqua" w:eastAsia="Times New Roman" w:hAnsi="Book Antiqua" w:cs="Segoe UI"/>
          <w:sz w:val="24"/>
          <w:szCs w:val="24"/>
          <w:lang w:eastAsia="tr-TR"/>
        </w:rPr>
      </w:pPr>
      <w:r w:rsidRPr="00AF163D">
        <w:rPr>
          <w:rFonts w:ascii="Book Antiqua" w:eastAsia="Times New Roman" w:hAnsi="Book Antiqua" w:cs="Segoe UI"/>
          <w:sz w:val="24"/>
          <w:szCs w:val="24"/>
          <w:lang w:eastAsia="tr-TR"/>
        </w:rPr>
        <w:t>Okulun düzen ve disipliniyle ilgili her türlü tedbiri alır.</w:t>
      </w:r>
    </w:p>
    <w:p w14:paraId="589D0A27" w14:textId="77777777" w:rsidR="00B1689C" w:rsidRPr="00AF163D" w:rsidRDefault="00B1689C" w:rsidP="004671C1">
      <w:pPr>
        <w:pStyle w:val="ListeParagraf"/>
        <w:numPr>
          <w:ilvl w:val="0"/>
          <w:numId w:val="8"/>
        </w:numPr>
        <w:shd w:val="clear" w:color="auto" w:fill="FFFFFF"/>
        <w:spacing w:after="100" w:afterAutospacing="1" w:line="240" w:lineRule="auto"/>
        <w:jc w:val="both"/>
        <w:rPr>
          <w:rFonts w:ascii="Book Antiqua" w:eastAsia="Times New Roman" w:hAnsi="Book Antiqua" w:cs="Segoe UI"/>
          <w:sz w:val="24"/>
          <w:szCs w:val="24"/>
          <w:lang w:eastAsia="tr-TR"/>
        </w:rPr>
      </w:pPr>
      <w:r w:rsidRPr="00AF163D">
        <w:rPr>
          <w:rFonts w:ascii="Book Antiqua" w:eastAsia="Times New Roman" w:hAnsi="Book Antiqua" w:cs="Segoe UI"/>
          <w:sz w:val="24"/>
          <w:szCs w:val="24"/>
          <w:lang w:eastAsia="tr-TR"/>
        </w:rPr>
        <w:t>Personelin yetiştirilmesi ve geliştirilmesi için gerekli tedbirleri alır. Adaylık ve hizmetçi eğitim faaliyetleriyle ilgili iş ve işlemleri yürütür.</w:t>
      </w:r>
    </w:p>
    <w:p w14:paraId="1B9B5895" w14:textId="77777777" w:rsidR="00B1689C" w:rsidRPr="00B1689C" w:rsidRDefault="00B1689C" w:rsidP="00B1689C">
      <w:pPr>
        <w:shd w:val="clear" w:color="auto" w:fill="FFFFFF"/>
        <w:spacing w:after="100" w:afterAutospacing="1" w:line="240" w:lineRule="auto"/>
        <w:jc w:val="both"/>
        <w:rPr>
          <w:rFonts w:ascii="Book Antiqua" w:eastAsia="Times New Roman" w:hAnsi="Book Antiqua" w:cs="Segoe UI"/>
          <w:sz w:val="24"/>
          <w:szCs w:val="24"/>
          <w:lang w:eastAsia="tr-TR"/>
        </w:rPr>
      </w:pPr>
    </w:p>
    <w:p w14:paraId="31A1FA83" w14:textId="77777777" w:rsidR="00B1689C" w:rsidRPr="00AF163D" w:rsidRDefault="00B1689C" w:rsidP="004671C1">
      <w:pPr>
        <w:pStyle w:val="ListeParagraf"/>
        <w:numPr>
          <w:ilvl w:val="0"/>
          <w:numId w:val="8"/>
        </w:numPr>
        <w:shd w:val="clear" w:color="auto" w:fill="FFFFFF"/>
        <w:spacing w:after="100" w:afterAutospacing="1" w:line="240" w:lineRule="auto"/>
        <w:jc w:val="both"/>
        <w:rPr>
          <w:rFonts w:ascii="Book Antiqua" w:eastAsia="Times New Roman" w:hAnsi="Book Antiqua" w:cs="Segoe UI"/>
          <w:sz w:val="24"/>
          <w:szCs w:val="24"/>
          <w:lang w:eastAsia="tr-TR"/>
        </w:rPr>
      </w:pPr>
      <w:r w:rsidRPr="00AF163D">
        <w:rPr>
          <w:rFonts w:ascii="Book Antiqua" w:eastAsia="Times New Roman" w:hAnsi="Book Antiqua" w:cs="Segoe UI"/>
          <w:sz w:val="24"/>
          <w:szCs w:val="24"/>
          <w:lang w:eastAsia="tr-TR"/>
        </w:rPr>
        <w:lastRenderedPageBreak/>
        <w:t>Haftalık ders programlarının düzenlenmesini sağlar, onaylar ve uygulamaya koyar.</w:t>
      </w:r>
    </w:p>
    <w:p w14:paraId="2E1437C7" w14:textId="77777777" w:rsidR="00B1689C" w:rsidRPr="00AF163D" w:rsidRDefault="00B1689C" w:rsidP="004671C1">
      <w:pPr>
        <w:pStyle w:val="ListeParagraf"/>
        <w:numPr>
          <w:ilvl w:val="0"/>
          <w:numId w:val="8"/>
        </w:numPr>
        <w:shd w:val="clear" w:color="auto" w:fill="FFFFFF"/>
        <w:spacing w:after="100" w:afterAutospacing="1" w:line="240" w:lineRule="auto"/>
        <w:jc w:val="both"/>
        <w:rPr>
          <w:rFonts w:ascii="Book Antiqua" w:eastAsia="Times New Roman" w:hAnsi="Book Antiqua" w:cs="Segoe UI"/>
          <w:sz w:val="24"/>
          <w:szCs w:val="24"/>
          <w:lang w:eastAsia="tr-TR"/>
        </w:rPr>
      </w:pPr>
      <w:r w:rsidRPr="00AF163D">
        <w:rPr>
          <w:rFonts w:ascii="Book Antiqua" w:eastAsia="Times New Roman" w:hAnsi="Book Antiqua" w:cs="Segoe UI"/>
          <w:sz w:val="24"/>
          <w:szCs w:val="24"/>
          <w:lang w:eastAsia="tr-TR"/>
        </w:rPr>
        <w:t>Eğitim ve öğretim ile yönetimde verimliliğin artırılması, kalitenin yükseltilmesi ve sürekli gelişimin sağlanması için araştırma yapılmasını, bu konularda iyileştirmeye yönelik projeler hazırlanmasını ve uygulanmasını sağlar.</w:t>
      </w:r>
    </w:p>
    <w:p w14:paraId="58AC8C02" w14:textId="77777777" w:rsidR="00B1689C" w:rsidRPr="00AF163D" w:rsidRDefault="00B1689C" w:rsidP="004671C1">
      <w:pPr>
        <w:pStyle w:val="ListeParagraf"/>
        <w:numPr>
          <w:ilvl w:val="0"/>
          <w:numId w:val="8"/>
        </w:numPr>
        <w:shd w:val="clear" w:color="auto" w:fill="FFFFFF"/>
        <w:spacing w:after="100" w:afterAutospacing="1" w:line="240" w:lineRule="auto"/>
        <w:jc w:val="both"/>
        <w:rPr>
          <w:rFonts w:ascii="Book Antiqua" w:eastAsia="Times New Roman" w:hAnsi="Book Antiqua" w:cs="Segoe UI"/>
          <w:sz w:val="24"/>
          <w:szCs w:val="24"/>
          <w:lang w:eastAsia="tr-TR"/>
        </w:rPr>
      </w:pPr>
      <w:r w:rsidRPr="00AF163D">
        <w:rPr>
          <w:rFonts w:ascii="Book Antiqua" w:eastAsia="Times New Roman" w:hAnsi="Book Antiqua" w:cs="Segoe UI"/>
          <w:sz w:val="24"/>
          <w:szCs w:val="24"/>
          <w:lang w:eastAsia="tr-TR"/>
        </w:rPr>
        <w:t>Görevini gereği gibi yapmayanları uyarır, gerektiğinde haklarında disiplin işlemi yapılmasını sağlar.</w:t>
      </w:r>
    </w:p>
    <w:p w14:paraId="6E8403D6" w14:textId="77777777" w:rsidR="00B1689C" w:rsidRPr="00AF163D" w:rsidRDefault="00B1689C" w:rsidP="004671C1">
      <w:pPr>
        <w:pStyle w:val="ListeParagraf"/>
        <w:numPr>
          <w:ilvl w:val="0"/>
          <w:numId w:val="8"/>
        </w:numPr>
        <w:shd w:val="clear" w:color="auto" w:fill="FFFFFF"/>
        <w:spacing w:after="100" w:afterAutospacing="1" w:line="240" w:lineRule="auto"/>
        <w:jc w:val="both"/>
        <w:rPr>
          <w:rFonts w:ascii="Book Antiqua" w:eastAsia="Times New Roman" w:hAnsi="Book Antiqua" w:cs="Segoe UI"/>
          <w:sz w:val="24"/>
          <w:szCs w:val="24"/>
          <w:lang w:eastAsia="tr-TR"/>
        </w:rPr>
      </w:pPr>
      <w:r w:rsidRPr="00AF163D">
        <w:rPr>
          <w:rFonts w:ascii="Book Antiqua" w:eastAsia="Times New Roman" w:hAnsi="Book Antiqua" w:cs="Segoe UI"/>
          <w:sz w:val="24"/>
          <w:szCs w:val="24"/>
          <w:lang w:eastAsia="tr-TR"/>
        </w:rPr>
        <w:t>Eğitim ve öğretimle ilgili her türlü mevzuat değişikliklerini takip eder ve ilgililere duyurulmasını sağlar.</w:t>
      </w:r>
    </w:p>
    <w:p w14:paraId="59942426" w14:textId="77777777" w:rsidR="00B1689C" w:rsidRPr="00AF163D" w:rsidRDefault="00B1689C" w:rsidP="004671C1">
      <w:pPr>
        <w:pStyle w:val="ListeParagraf"/>
        <w:numPr>
          <w:ilvl w:val="0"/>
          <w:numId w:val="8"/>
        </w:numPr>
        <w:shd w:val="clear" w:color="auto" w:fill="FFFFFF"/>
        <w:spacing w:after="100" w:afterAutospacing="1" w:line="240" w:lineRule="auto"/>
        <w:jc w:val="both"/>
        <w:rPr>
          <w:rFonts w:ascii="Book Antiqua" w:eastAsia="Times New Roman" w:hAnsi="Book Antiqua" w:cs="Segoe UI"/>
          <w:sz w:val="24"/>
          <w:szCs w:val="24"/>
          <w:lang w:eastAsia="tr-TR"/>
        </w:rPr>
      </w:pPr>
      <w:r w:rsidRPr="00AF163D">
        <w:rPr>
          <w:rFonts w:ascii="Book Antiqua" w:eastAsia="Times New Roman" w:hAnsi="Book Antiqua" w:cs="Segoe UI"/>
          <w:sz w:val="24"/>
          <w:szCs w:val="24"/>
          <w:lang w:eastAsia="tr-TR"/>
        </w:rPr>
        <w:t>Elektronik ortamda yürütülmesi gereken iş ve işlemlerle ilgili gerekli takip ve denetimi yapar.</w:t>
      </w:r>
    </w:p>
    <w:p w14:paraId="233BA5F1" w14:textId="77777777" w:rsidR="00634814" w:rsidRDefault="00634814" w:rsidP="00EB600D">
      <w:pPr>
        <w:pStyle w:val="Balk2"/>
      </w:pPr>
    </w:p>
    <w:p w14:paraId="4259C3C0" w14:textId="77777777" w:rsidR="00C92E6C" w:rsidRPr="00C8160E" w:rsidRDefault="00C92E6C" w:rsidP="00EB600D">
      <w:pPr>
        <w:pStyle w:val="Balk2"/>
      </w:pPr>
      <w:r w:rsidRPr="00C8160E">
        <w:t>2.4. Üst Politika Belgeleri Analizi</w:t>
      </w:r>
      <w:bookmarkEnd w:id="22"/>
    </w:p>
    <w:p w14:paraId="08B7753E" w14:textId="77777777" w:rsidR="006542BD" w:rsidRPr="00DF7133" w:rsidRDefault="006542BD" w:rsidP="006542BD">
      <w:pPr>
        <w:pStyle w:val="Default"/>
        <w:spacing w:line="360" w:lineRule="auto"/>
        <w:jc w:val="both"/>
        <w:rPr>
          <w:rFonts w:ascii="Book Antiqua" w:hAnsi="Book Antiqua"/>
        </w:rPr>
      </w:pPr>
      <w:bookmarkStart w:id="23" w:name="_Toc536091202"/>
      <w:r>
        <w:rPr>
          <w:rFonts w:ascii="Book Antiqua" w:hAnsi="Book Antiqua"/>
        </w:rPr>
        <w:t xml:space="preserve">Balıkesir İl Millî Eğitim Müdürlüğü Stratejik planı </w:t>
      </w:r>
      <w:r w:rsidRPr="00AF4E99">
        <w:rPr>
          <w:rFonts w:ascii="Book Antiqua" w:hAnsi="Book Antiqua"/>
        </w:rPr>
        <w:t xml:space="preserve">Millî Eğitim Bakanlığı </w:t>
      </w:r>
      <w:r>
        <w:rPr>
          <w:rFonts w:ascii="Book Antiqua" w:hAnsi="Book Antiqua"/>
        </w:rPr>
        <w:t xml:space="preserve">2024-2028 Stratejik planı merkezli olarak hazırlanmıştır. </w:t>
      </w:r>
      <w:r w:rsidRPr="00DF7133">
        <w:rPr>
          <w:rFonts w:ascii="Book Antiqua" w:hAnsi="Book Antiqua"/>
          <w:color w:val="auto"/>
        </w:rPr>
        <w:t xml:space="preserve">İl millî eğitim müdürlüğümüze görev ve sorumluluk yükleyen amir hükümlerin tespit edilmesi için tüm üst politika belgeleri ayrıntılı olarak taranmış ve bu belgelerde yer alan politikalar incelenmiştir. Analiz edilen belgelerden Balıkesir İl Millî Eğitim Müdürlüğü 2024-2028 Stratejik Planı’nın stratejik amaç, hedef, performans göstergeleri ve stratejileri hazırlanırken yararlanılmıştır. </w:t>
      </w:r>
    </w:p>
    <w:p w14:paraId="011992DC" w14:textId="77777777" w:rsidR="00FB141E" w:rsidRPr="007571FE" w:rsidRDefault="006542BD" w:rsidP="007571FE">
      <w:pPr>
        <w:spacing w:line="360" w:lineRule="auto"/>
        <w:jc w:val="both"/>
        <w:rPr>
          <w:rFonts w:ascii="Book Antiqua" w:hAnsi="Book Antiqua"/>
          <w:sz w:val="24"/>
          <w:szCs w:val="24"/>
        </w:rPr>
      </w:pPr>
      <w:r w:rsidRPr="00DF7133">
        <w:rPr>
          <w:rFonts w:ascii="Book Antiqua" w:hAnsi="Book Antiqua"/>
          <w:sz w:val="24"/>
          <w:szCs w:val="24"/>
        </w:rPr>
        <w:t xml:space="preserve">Stratejik plan ve üst politikalar arasında ilişki kurulması amacıyla analiz edilen belgelerden bazıları ise Tablo 3’te gösterilmiştir. </w:t>
      </w:r>
    </w:p>
    <w:p w14:paraId="4D23B266" w14:textId="77777777" w:rsidR="00C92E6C" w:rsidRPr="00AF4E99" w:rsidRDefault="004C3F50" w:rsidP="00AF4E99">
      <w:pPr>
        <w:pStyle w:val="Default"/>
        <w:spacing w:line="360" w:lineRule="auto"/>
        <w:jc w:val="both"/>
        <w:rPr>
          <w:rFonts w:ascii="Book Antiqua" w:hAnsi="Book Antiqua"/>
        </w:rPr>
      </w:pPr>
      <w:r w:rsidRPr="004C3F50">
        <w:rPr>
          <w:rFonts w:ascii="Book Antiqua" w:hAnsi="Book Antiqua"/>
          <w:b/>
        </w:rPr>
        <w:t xml:space="preserve">Tablo </w:t>
      </w:r>
      <w:r w:rsidR="00854CEE" w:rsidRPr="004C3F50">
        <w:rPr>
          <w:rFonts w:ascii="Book Antiqua" w:hAnsi="Book Antiqua"/>
          <w:b/>
        </w:rPr>
        <w:fldChar w:fldCharType="begin"/>
      </w:r>
      <w:r w:rsidRPr="004C3F50">
        <w:rPr>
          <w:rFonts w:ascii="Book Antiqua" w:hAnsi="Book Antiqua"/>
          <w:b/>
        </w:rPr>
        <w:instrText xml:space="preserve"> SEQ Tablo \* ARABIC </w:instrText>
      </w:r>
      <w:r w:rsidR="00854CEE" w:rsidRPr="004C3F50">
        <w:rPr>
          <w:rFonts w:ascii="Book Antiqua" w:hAnsi="Book Antiqua"/>
          <w:b/>
        </w:rPr>
        <w:fldChar w:fldCharType="separate"/>
      </w:r>
      <w:r w:rsidR="00B529F4">
        <w:rPr>
          <w:rFonts w:ascii="Book Antiqua" w:hAnsi="Book Antiqua"/>
          <w:b/>
          <w:noProof/>
        </w:rPr>
        <w:t>3</w:t>
      </w:r>
      <w:r w:rsidR="00854CEE" w:rsidRPr="004C3F50">
        <w:rPr>
          <w:rFonts w:ascii="Book Antiqua" w:hAnsi="Book Antiqua"/>
          <w:b/>
        </w:rPr>
        <w:fldChar w:fldCharType="end"/>
      </w:r>
      <w:r w:rsidRPr="004C3F50">
        <w:rPr>
          <w:rFonts w:ascii="Book Antiqua" w:hAnsi="Book Antiqua"/>
          <w:b/>
        </w:rPr>
        <w:t>.</w:t>
      </w:r>
      <w:r w:rsidRPr="004C3F50">
        <w:rPr>
          <w:rFonts w:ascii="Book Antiqua" w:hAnsi="Book Antiqua"/>
        </w:rPr>
        <w:t xml:space="preserve"> Üst Politika Belgeleri</w:t>
      </w:r>
      <w:bookmarkEnd w:id="23"/>
    </w:p>
    <w:tbl>
      <w:tblPr>
        <w:tblStyle w:val="TabloKlavuzu"/>
        <w:tblW w:w="15346"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14869"/>
        <w:gridCol w:w="477"/>
      </w:tblGrid>
      <w:tr w:rsidR="00C92E6C" w:rsidRPr="00AF4E99" w14:paraId="0674BAD9" w14:textId="77777777" w:rsidTr="00C8160E">
        <w:trPr>
          <w:trHeight w:val="432"/>
        </w:trPr>
        <w:tc>
          <w:tcPr>
            <w:tcW w:w="0" w:type="auto"/>
            <w:shd w:val="clear" w:color="auto" w:fill="A8D08D" w:themeFill="accent6" w:themeFillTint="99"/>
          </w:tcPr>
          <w:p w14:paraId="6D7FE0E6" w14:textId="77777777" w:rsidR="00C92E6C" w:rsidRPr="00AF4E99" w:rsidRDefault="00C92E6C" w:rsidP="00AF4E99">
            <w:pPr>
              <w:spacing w:after="0" w:line="360" w:lineRule="auto"/>
              <w:jc w:val="both"/>
              <w:rPr>
                <w:rFonts w:ascii="Book Antiqua" w:hAnsi="Book Antiqua"/>
                <w:b/>
                <w:bCs/>
                <w:sz w:val="24"/>
                <w:szCs w:val="24"/>
              </w:rPr>
            </w:pPr>
            <w:r w:rsidRPr="00AF4E99">
              <w:rPr>
                <w:rFonts w:ascii="Book Antiqua" w:hAnsi="Book Antiqua"/>
                <w:b/>
                <w:bCs/>
                <w:sz w:val="24"/>
                <w:szCs w:val="24"/>
              </w:rPr>
              <w:t>Temel Üst Politika Belgeleri</w:t>
            </w:r>
          </w:p>
        </w:tc>
        <w:tc>
          <w:tcPr>
            <w:tcW w:w="0" w:type="auto"/>
            <w:shd w:val="clear" w:color="auto" w:fill="A8D08D" w:themeFill="accent6" w:themeFillTint="99"/>
          </w:tcPr>
          <w:p w14:paraId="5DE3C7CC" w14:textId="77777777" w:rsidR="00C92E6C" w:rsidRPr="00AF4E99" w:rsidRDefault="00C92E6C" w:rsidP="00AF4E99">
            <w:pPr>
              <w:spacing w:after="0" w:line="360" w:lineRule="auto"/>
              <w:jc w:val="both"/>
              <w:rPr>
                <w:rFonts w:ascii="Book Antiqua" w:hAnsi="Book Antiqua"/>
                <w:b/>
                <w:bCs/>
                <w:sz w:val="24"/>
                <w:szCs w:val="24"/>
              </w:rPr>
            </w:pPr>
          </w:p>
        </w:tc>
      </w:tr>
      <w:tr w:rsidR="00C92E6C" w:rsidRPr="00AF4E99" w14:paraId="7F2BF0E3" w14:textId="77777777" w:rsidTr="00C8160E">
        <w:trPr>
          <w:trHeight w:val="432"/>
        </w:trPr>
        <w:tc>
          <w:tcPr>
            <w:tcW w:w="0" w:type="auto"/>
            <w:shd w:val="clear" w:color="auto" w:fill="E2EFD9" w:themeFill="accent6" w:themeFillTint="33"/>
          </w:tcPr>
          <w:p w14:paraId="4730D339" w14:textId="77777777" w:rsidR="00C92E6C" w:rsidRPr="00034D4E" w:rsidRDefault="00360A3C" w:rsidP="00AF4E99">
            <w:pPr>
              <w:spacing w:after="0" w:line="360" w:lineRule="auto"/>
              <w:jc w:val="both"/>
              <w:rPr>
                <w:rFonts w:ascii="Book Antiqua" w:hAnsi="Book Antiqua"/>
                <w:sz w:val="24"/>
                <w:szCs w:val="24"/>
              </w:rPr>
            </w:pPr>
            <w:r w:rsidRPr="00034D4E">
              <w:rPr>
                <w:rFonts w:ascii="Book Antiqua" w:hAnsi="Book Antiqua"/>
                <w:sz w:val="24"/>
                <w:szCs w:val="24"/>
              </w:rPr>
              <w:t>MEB 2024-2028 Stratejik Plan Hazırlık Programı (1 Kasım 2023)</w:t>
            </w:r>
            <w:r w:rsidR="00034D4E">
              <w:rPr>
                <w:rFonts w:ascii="Book Antiqua" w:hAnsi="Book Antiqua"/>
                <w:sz w:val="24"/>
                <w:szCs w:val="24"/>
              </w:rPr>
              <w:t xml:space="preserve">                                      </w:t>
            </w:r>
          </w:p>
        </w:tc>
        <w:tc>
          <w:tcPr>
            <w:tcW w:w="0" w:type="auto"/>
            <w:shd w:val="clear" w:color="auto" w:fill="E2EFD9" w:themeFill="accent6" w:themeFillTint="33"/>
          </w:tcPr>
          <w:p w14:paraId="37241AFB" w14:textId="77777777" w:rsidR="00C92E6C" w:rsidRPr="00AF4E99" w:rsidRDefault="00C92E6C" w:rsidP="00AF4E99">
            <w:pPr>
              <w:spacing w:after="0" w:line="360" w:lineRule="auto"/>
              <w:jc w:val="both"/>
              <w:rPr>
                <w:rFonts w:ascii="Book Antiqua" w:hAnsi="Book Antiqua"/>
                <w:sz w:val="24"/>
                <w:szCs w:val="24"/>
              </w:rPr>
            </w:pPr>
          </w:p>
        </w:tc>
      </w:tr>
      <w:tr w:rsidR="00C92E6C" w:rsidRPr="00AF4E99" w14:paraId="52573DE1" w14:textId="77777777" w:rsidTr="00C8160E">
        <w:trPr>
          <w:trHeight w:val="447"/>
        </w:trPr>
        <w:tc>
          <w:tcPr>
            <w:tcW w:w="0" w:type="auto"/>
            <w:shd w:val="clear" w:color="auto" w:fill="E2EFD9" w:themeFill="accent6" w:themeFillTint="33"/>
          </w:tcPr>
          <w:p w14:paraId="53C52F45" w14:textId="77777777" w:rsidR="00C92E6C" w:rsidRPr="00034D4E" w:rsidRDefault="00360A3C" w:rsidP="00AF4E99">
            <w:pPr>
              <w:spacing w:after="0" w:line="360" w:lineRule="auto"/>
              <w:jc w:val="both"/>
              <w:rPr>
                <w:rFonts w:ascii="Book Antiqua" w:hAnsi="Book Antiqua"/>
                <w:sz w:val="24"/>
                <w:szCs w:val="24"/>
              </w:rPr>
            </w:pPr>
            <w:r w:rsidRPr="00034D4E">
              <w:rPr>
                <w:rFonts w:ascii="Book Antiqua" w:hAnsi="Book Antiqua"/>
                <w:sz w:val="24"/>
                <w:szCs w:val="24"/>
              </w:rPr>
              <w:t>MEB 2024-2028 Stratejik Planı</w:t>
            </w:r>
          </w:p>
        </w:tc>
        <w:tc>
          <w:tcPr>
            <w:tcW w:w="0" w:type="auto"/>
            <w:shd w:val="clear" w:color="auto" w:fill="E2EFD9" w:themeFill="accent6" w:themeFillTint="33"/>
          </w:tcPr>
          <w:p w14:paraId="4EB35F2E" w14:textId="77777777" w:rsidR="00C92E6C" w:rsidRPr="00AF4E99" w:rsidRDefault="00C92E6C" w:rsidP="00AF4E99">
            <w:pPr>
              <w:spacing w:after="0" w:line="360" w:lineRule="auto"/>
              <w:jc w:val="both"/>
              <w:rPr>
                <w:rFonts w:ascii="Book Antiqua" w:hAnsi="Book Antiqua"/>
                <w:sz w:val="24"/>
                <w:szCs w:val="24"/>
              </w:rPr>
            </w:pPr>
          </w:p>
        </w:tc>
      </w:tr>
      <w:tr w:rsidR="00C92E6C" w:rsidRPr="00AF4E99" w14:paraId="1EB3516C" w14:textId="77777777" w:rsidTr="00C8160E">
        <w:trPr>
          <w:trHeight w:val="432"/>
        </w:trPr>
        <w:tc>
          <w:tcPr>
            <w:tcW w:w="0" w:type="auto"/>
            <w:shd w:val="clear" w:color="auto" w:fill="E2EFD9" w:themeFill="accent6" w:themeFillTint="33"/>
          </w:tcPr>
          <w:p w14:paraId="77EDB63A" w14:textId="77777777" w:rsidR="00C92E6C" w:rsidRPr="00034D4E" w:rsidRDefault="00034D4E" w:rsidP="00AF4E99">
            <w:pPr>
              <w:spacing w:after="0" w:line="360" w:lineRule="auto"/>
              <w:jc w:val="both"/>
              <w:rPr>
                <w:rFonts w:ascii="Book Antiqua" w:hAnsi="Book Antiqua"/>
                <w:sz w:val="24"/>
                <w:szCs w:val="24"/>
              </w:rPr>
            </w:pPr>
            <w:r w:rsidRPr="00034D4E">
              <w:rPr>
                <w:rFonts w:ascii="Book Antiqua" w:hAnsi="Book Antiqua"/>
                <w:sz w:val="24"/>
                <w:szCs w:val="24"/>
              </w:rPr>
              <w:t>Balıkesir İl Mem 2024-2028 Stratejik Planı</w:t>
            </w:r>
          </w:p>
        </w:tc>
        <w:tc>
          <w:tcPr>
            <w:tcW w:w="0" w:type="auto"/>
            <w:shd w:val="clear" w:color="auto" w:fill="E2EFD9" w:themeFill="accent6" w:themeFillTint="33"/>
          </w:tcPr>
          <w:p w14:paraId="7574D8EF" w14:textId="77777777" w:rsidR="00C92E6C" w:rsidRPr="00AF4E99" w:rsidRDefault="00C92E6C" w:rsidP="00AF4E99">
            <w:pPr>
              <w:spacing w:after="0" w:line="360" w:lineRule="auto"/>
              <w:jc w:val="both"/>
              <w:rPr>
                <w:rFonts w:ascii="Book Antiqua" w:hAnsi="Book Antiqua"/>
                <w:sz w:val="24"/>
                <w:szCs w:val="24"/>
              </w:rPr>
            </w:pPr>
          </w:p>
        </w:tc>
      </w:tr>
      <w:tr w:rsidR="00C92E6C" w:rsidRPr="00AF4E99" w14:paraId="6529A156" w14:textId="77777777" w:rsidTr="00C8160E">
        <w:trPr>
          <w:trHeight w:val="447"/>
        </w:trPr>
        <w:tc>
          <w:tcPr>
            <w:tcW w:w="0" w:type="auto"/>
            <w:shd w:val="clear" w:color="auto" w:fill="E2EFD9" w:themeFill="accent6" w:themeFillTint="33"/>
          </w:tcPr>
          <w:p w14:paraId="604754CE" w14:textId="77777777" w:rsidR="00C92E6C" w:rsidRPr="00034D4E" w:rsidRDefault="00034D4E" w:rsidP="00AF4E99">
            <w:pPr>
              <w:spacing w:after="0" w:line="360" w:lineRule="auto"/>
              <w:jc w:val="both"/>
              <w:rPr>
                <w:rFonts w:ascii="Book Antiqua" w:hAnsi="Book Antiqua"/>
                <w:sz w:val="24"/>
                <w:szCs w:val="24"/>
              </w:rPr>
            </w:pPr>
            <w:r w:rsidRPr="00034D4E">
              <w:rPr>
                <w:rFonts w:ascii="Book Antiqua" w:hAnsi="Book Antiqua"/>
                <w:sz w:val="24"/>
                <w:szCs w:val="24"/>
              </w:rPr>
              <w:t>Sındırgı İlçe Mem 2024-2028 Stratejik Planı</w:t>
            </w:r>
          </w:p>
        </w:tc>
        <w:tc>
          <w:tcPr>
            <w:tcW w:w="0" w:type="auto"/>
            <w:shd w:val="clear" w:color="auto" w:fill="E2EFD9" w:themeFill="accent6" w:themeFillTint="33"/>
          </w:tcPr>
          <w:p w14:paraId="2B8D41FF" w14:textId="77777777" w:rsidR="00C92E6C" w:rsidRPr="00AF4E99" w:rsidRDefault="00C92E6C" w:rsidP="00AF4E99">
            <w:pPr>
              <w:spacing w:after="0" w:line="360" w:lineRule="auto"/>
              <w:jc w:val="both"/>
              <w:rPr>
                <w:rFonts w:ascii="Book Antiqua" w:hAnsi="Book Antiqua"/>
                <w:sz w:val="24"/>
                <w:szCs w:val="24"/>
              </w:rPr>
            </w:pPr>
          </w:p>
        </w:tc>
      </w:tr>
      <w:tr w:rsidR="00C92E6C" w:rsidRPr="00AF4E99" w14:paraId="7CC82E22" w14:textId="77777777" w:rsidTr="00C8160E">
        <w:trPr>
          <w:trHeight w:val="432"/>
        </w:trPr>
        <w:tc>
          <w:tcPr>
            <w:tcW w:w="0" w:type="auto"/>
            <w:shd w:val="clear" w:color="auto" w:fill="E2EFD9" w:themeFill="accent6" w:themeFillTint="33"/>
          </w:tcPr>
          <w:p w14:paraId="091F47F2" w14:textId="77777777" w:rsidR="00C92E6C" w:rsidRPr="00034D4E" w:rsidRDefault="00034D4E" w:rsidP="00AF4E99">
            <w:pPr>
              <w:spacing w:after="0" w:line="360" w:lineRule="auto"/>
              <w:jc w:val="both"/>
              <w:rPr>
                <w:rFonts w:ascii="Book Antiqua" w:hAnsi="Book Antiqua"/>
                <w:sz w:val="24"/>
                <w:szCs w:val="24"/>
              </w:rPr>
            </w:pPr>
            <w:r w:rsidRPr="00034D4E">
              <w:rPr>
                <w:rFonts w:ascii="Book Antiqua" w:hAnsi="Book Antiqua"/>
                <w:sz w:val="24"/>
                <w:szCs w:val="24"/>
              </w:rPr>
              <w:t>5018 sayılı Kamu Mali Yönetimi ve Kontrol Kanunu</w:t>
            </w:r>
          </w:p>
        </w:tc>
        <w:tc>
          <w:tcPr>
            <w:tcW w:w="0" w:type="auto"/>
            <w:shd w:val="clear" w:color="auto" w:fill="E2EFD9" w:themeFill="accent6" w:themeFillTint="33"/>
          </w:tcPr>
          <w:p w14:paraId="1017D161" w14:textId="77777777" w:rsidR="00C92E6C" w:rsidRPr="00AF4E99" w:rsidRDefault="00C92E6C" w:rsidP="00AF4E99">
            <w:pPr>
              <w:spacing w:after="0" w:line="360" w:lineRule="auto"/>
              <w:jc w:val="both"/>
              <w:rPr>
                <w:rFonts w:ascii="Book Antiqua" w:hAnsi="Book Antiqua"/>
                <w:b/>
                <w:bCs/>
                <w:sz w:val="24"/>
                <w:szCs w:val="24"/>
              </w:rPr>
            </w:pPr>
          </w:p>
        </w:tc>
      </w:tr>
    </w:tbl>
    <w:p w14:paraId="269EBB86" w14:textId="77777777" w:rsidR="001363F6" w:rsidRDefault="001363F6" w:rsidP="0070626C"/>
    <w:p w14:paraId="328CD02F" w14:textId="77777777" w:rsidR="00A3451B" w:rsidRPr="00A3451B" w:rsidRDefault="00A3451B" w:rsidP="0070626C">
      <w:pPr>
        <w:rPr>
          <w:b/>
        </w:rPr>
      </w:pPr>
      <w:r w:rsidRPr="00A3451B">
        <w:rPr>
          <w:b/>
        </w:rPr>
        <w:lastRenderedPageBreak/>
        <w:t>Tablo 3.Faaliyet Alanlar/</w:t>
      </w:r>
      <w:proofErr w:type="gramStart"/>
      <w:r w:rsidRPr="00A3451B">
        <w:rPr>
          <w:b/>
        </w:rPr>
        <w:t>Ürün   ve</w:t>
      </w:r>
      <w:proofErr w:type="gramEnd"/>
      <w:r w:rsidRPr="00A3451B">
        <w:rPr>
          <w:b/>
        </w:rPr>
        <w:t xml:space="preserve"> Hizmetler Tablosu</w:t>
      </w:r>
    </w:p>
    <w:tbl>
      <w:tblPr>
        <w:tblStyle w:val="TabloKlavuzu"/>
        <w:tblW w:w="0" w:type="auto"/>
        <w:tblLook w:val="04A0" w:firstRow="1" w:lastRow="0" w:firstColumn="1" w:lastColumn="0" w:noHBand="0" w:noVBand="1"/>
      </w:tblPr>
      <w:tblGrid>
        <w:gridCol w:w="7690"/>
        <w:gridCol w:w="7698"/>
      </w:tblGrid>
      <w:tr w:rsidR="00A3451B" w14:paraId="658CB31A" w14:textId="77777777" w:rsidTr="00A3451B">
        <w:tc>
          <w:tcPr>
            <w:tcW w:w="7769" w:type="dxa"/>
          </w:tcPr>
          <w:p w14:paraId="5F1B6002" w14:textId="77777777" w:rsidR="00A3451B" w:rsidRDefault="00A3451B" w:rsidP="0070626C">
            <w:r>
              <w:t>Faaliyet Alanı</w:t>
            </w:r>
          </w:p>
        </w:tc>
        <w:tc>
          <w:tcPr>
            <w:tcW w:w="7769" w:type="dxa"/>
          </w:tcPr>
          <w:p w14:paraId="383F0AC3" w14:textId="77777777" w:rsidR="00A3451B" w:rsidRDefault="00A3451B" w:rsidP="0070626C">
            <w:r>
              <w:t>Ürün /Hizmetler</w:t>
            </w:r>
          </w:p>
        </w:tc>
      </w:tr>
      <w:tr w:rsidR="00A3451B" w14:paraId="412F850E" w14:textId="77777777" w:rsidTr="00A3451B">
        <w:tc>
          <w:tcPr>
            <w:tcW w:w="7769" w:type="dxa"/>
          </w:tcPr>
          <w:p w14:paraId="61BFEB99" w14:textId="77777777" w:rsidR="00A3451B" w:rsidRDefault="00A3451B" w:rsidP="00A3451B">
            <w:pPr>
              <w:jc w:val="center"/>
            </w:pPr>
          </w:p>
          <w:p w14:paraId="1ABE2FCA" w14:textId="77777777" w:rsidR="00A3451B" w:rsidRDefault="00A3451B" w:rsidP="00A3451B">
            <w:pPr>
              <w:jc w:val="center"/>
            </w:pPr>
            <w:r>
              <w:t>Öğretim Faaliyetleri</w:t>
            </w:r>
          </w:p>
        </w:tc>
        <w:tc>
          <w:tcPr>
            <w:tcW w:w="7769" w:type="dxa"/>
          </w:tcPr>
          <w:p w14:paraId="0D3C1EBE" w14:textId="77777777" w:rsidR="00A3451B" w:rsidRDefault="00A3451B" w:rsidP="0070626C">
            <w:r>
              <w:t>1-Kayıt-nakil işleri2 –Devam-</w:t>
            </w:r>
            <w:proofErr w:type="spellStart"/>
            <w:r>
              <w:t>Devamszılık</w:t>
            </w:r>
            <w:proofErr w:type="spellEnd"/>
            <w:r>
              <w:t xml:space="preserve"> İşleri</w:t>
            </w:r>
          </w:p>
          <w:p w14:paraId="56742801" w14:textId="77777777" w:rsidR="00A3451B" w:rsidRDefault="00A3451B" w:rsidP="0070626C">
            <w:r>
              <w:t>Sınıf Geçme ve Sınav Hizmetleri</w:t>
            </w:r>
          </w:p>
        </w:tc>
      </w:tr>
      <w:tr w:rsidR="00A3451B" w14:paraId="7B4C06E6" w14:textId="77777777" w:rsidTr="00A3451B">
        <w:tc>
          <w:tcPr>
            <w:tcW w:w="7769" w:type="dxa"/>
          </w:tcPr>
          <w:p w14:paraId="571049FE" w14:textId="77777777" w:rsidR="00A3451B" w:rsidRDefault="00A3451B" w:rsidP="00A3451B">
            <w:pPr>
              <w:jc w:val="center"/>
            </w:pPr>
          </w:p>
          <w:p w14:paraId="26F3824C" w14:textId="77777777" w:rsidR="00A3451B" w:rsidRDefault="00A3451B" w:rsidP="00A3451B">
            <w:pPr>
              <w:jc w:val="center"/>
            </w:pPr>
            <w:r>
              <w:t>Rehberlik Faaliyetleri</w:t>
            </w:r>
          </w:p>
          <w:p w14:paraId="66DA5C19" w14:textId="77777777" w:rsidR="00A3451B" w:rsidRDefault="00A3451B" w:rsidP="00A3451B"/>
        </w:tc>
        <w:tc>
          <w:tcPr>
            <w:tcW w:w="7769" w:type="dxa"/>
          </w:tcPr>
          <w:p w14:paraId="620C17A7" w14:textId="77777777" w:rsidR="00A3451B" w:rsidRDefault="00A3451B" w:rsidP="0070626C">
            <w:r>
              <w:t>Öğrencilere rehberlik etmek</w:t>
            </w:r>
          </w:p>
          <w:p w14:paraId="04F44314" w14:textId="77777777" w:rsidR="00A3451B" w:rsidRDefault="00A3451B" w:rsidP="0070626C">
            <w:r>
              <w:t>Velilere Rehberlik Etmek</w:t>
            </w:r>
          </w:p>
          <w:p w14:paraId="29BE0ED7" w14:textId="77777777" w:rsidR="00A3451B" w:rsidRDefault="00A3451B" w:rsidP="0070626C">
            <w:r>
              <w:t>Rehberlik Faaliyetleri Yürütmek</w:t>
            </w:r>
          </w:p>
        </w:tc>
      </w:tr>
      <w:tr w:rsidR="00A3451B" w14:paraId="53E1C9C7" w14:textId="77777777" w:rsidTr="00A3451B">
        <w:tc>
          <w:tcPr>
            <w:tcW w:w="7769" w:type="dxa"/>
          </w:tcPr>
          <w:p w14:paraId="2EB1999F" w14:textId="77777777" w:rsidR="00A3451B" w:rsidRDefault="00A3451B" w:rsidP="0070626C">
            <w:r>
              <w:t>Sosyal Faaliyetler</w:t>
            </w:r>
          </w:p>
        </w:tc>
        <w:tc>
          <w:tcPr>
            <w:tcW w:w="7769" w:type="dxa"/>
          </w:tcPr>
          <w:p w14:paraId="6E5F2A2C" w14:textId="77777777" w:rsidR="00A3451B" w:rsidRDefault="00A3451B" w:rsidP="0070626C">
            <w:r>
              <w:t xml:space="preserve">Sosyal </w:t>
            </w:r>
            <w:proofErr w:type="spellStart"/>
            <w:r>
              <w:t>faaliyetlerdüzenlemek</w:t>
            </w:r>
            <w:proofErr w:type="spellEnd"/>
          </w:p>
        </w:tc>
      </w:tr>
      <w:tr w:rsidR="00A3451B" w14:paraId="2F536222" w14:textId="77777777" w:rsidTr="00A3451B">
        <w:tc>
          <w:tcPr>
            <w:tcW w:w="7769" w:type="dxa"/>
          </w:tcPr>
          <w:p w14:paraId="1806B16F" w14:textId="77777777" w:rsidR="00A3451B" w:rsidRDefault="00A3451B" w:rsidP="0070626C">
            <w:r>
              <w:t>Sportif Faaliyetler</w:t>
            </w:r>
          </w:p>
        </w:tc>
        <w:tc>
          <w:tcPr>
            <w:tcW w:w="7769" w:type="dxa"/>
          </w:tcPr>
          <w:p w14:paraId="53D1B681" w14:textId="77777777" w:rsidR="00A3451B" w:rsidRDefault="00A3451B" w:rsidP="0070626C">
            <w:r>
              <w:t>Sportif faaliyetler düzenlemek ve yarışmalara katılmak</w:t>
            </w:r>
          </w:p>
        </w:tc>
      </w:tr>
      <w:tr w:rsidR="00A3451B" w14:paraId="2E57F51C" w14:textId="77777777" w:rsidTr="00A3451B">
        <w:tc>
          <w:tcPr>
            <w:tcW w:w="7769" w:type="dxa"/>
          </w:tcPr>
          <w:p w14:paraId="2CE88214" w14:textId="77777777" w:rsidR="00A3451B" w:rsidRDefault="00A3451B" w:rsidP="0070626C">
            <w:r>
              <w:t>Kültürel ve Sanatsal Faaliyetler</w:t>
            </w:r>
          </w:p>
        </w:tc>
        <w:tc>
          <w:tcPr>
            <w:tcW w:w="7769" w:type="dxa"/>
          </w:tcPr>
          <w:p w14:paraId="6ED2F6EE" w14:textId="77777777" w:rsidR="00A3451B" w:rsidRDefault="00A90AA9" w:rsidP="0070626C">
            <w:r>
              <w:t>Kültürel Faaliyetler düzenlemek</w:t>
            </w:r>
          </w:p>
        </w:tc>
      </w:tr>
      <w:tr w:rsidR="00A3451B" w14:paraId="208745EF" w14:textId="77777777" w:rsidTr="00A3451B">
        <w:tc>
          <w:tcPr>
            <w:tcW w:w="7769" w:type="dxa"/>
          </w:tcPr>
          <w:p w14:paraId="7F62F554" w14:textId="77777777" w:rsidR="00A3451B" w:rsidRDefault="00A3451B" w:rsidP="0070626C">
            <w:r>
              <w:t>İnsan Kaynakları Faaliyetleri</w:t>
            </w:r>
          </w:p>
        </w:tc>
        <w:tc>
          <w:tcPr>
            <w:tcW w:w="7769" w:type="dxa"/>
          </w:tcPr>
          <w:p w14:paraId="126AA6A2" w14:textId="77777777" w:rsidR="00A3451B" w:rsidRDefault="00A90AA9" w:rsidP="0070626C">
            <w:r>
              <w:t>Öğrenci işlerini düzenlemek</w:t>
            </w:r>
          </w:p>
        </w:tc>
      </w:tr>
      <w:tr w:rsidR="00A3451B" w14:paraId="4D053EC1" w14:textId="77777777" w:rsidTr="00A3451B">
        <w:tc>
          <w:tcPr>
            <w:tcW w:w="7769" w:type="dxa"/>
          </w:tcPr>
          <w:p w14:paraId="00929455" w14:textId="77777777" w:rsidR="00A3451B" w:rsidRDefault="00A3451B" w:rsidP="0070626C">
            <w:r>
              <w:t>Okul Aile Birliği Faaliyetleri</w:t>
            </w:r>
          </w:p>
        </w:tc>
        <w:tc>
          <w:tcPr>
            <w:tcW w:w="7769" w:type="dxa"/>
          </w:tcPr>
          <w:p w14:paraId="12511E54" w14:textId="77777777" w:rsidR="00A3451B" w:rsidRDefault="00A90AA9" w:rsidP="0070626C">
            <w:proofErr w:type="spellStart"/>
            <w:r>
              <w:t>Ökul</w:t>
            </w:r>
            <w:proofErr w:type="spellEnd"/>
            <w:r>
              <w:t xml:space="preserve"> veli </w:t>
            </w:r>
            <w:proofErr w:type="spellStart"/>
            <w:r>
              <w:t>lişkilerini</w:t>
            </w:r>
            <w:proofErr w:type="spellEnd"/>
            <w:r>
              <w:t xml:space="preserve"> düzenlemek</w:t>
            </w:r>
          </w:p>
        </w:tc>
      </w:tr>
      <w:tr w:rsidR="00A3451B" w14:paraId="041341AA" w14:textId="77777777" w:rsidTr="00A3451B">
        <w:tc>
          <w:tcPr>
            <w:tcW w:w="7769" w:type="dxa"/>
          </w:tcPr>
          <w:p w14:paraId="5D4546F8" w14:textId="77777777" w:rsidR="00A3451B" w:rsidRDefault="00A3451B" w:rsidP="0070626C">
            <w:r>
              <w:t>Öğrencilere Yönelik Faaliyetler</w:t>
            </w:r>
          </w:p>
        </w:tc>
        <w:tc>
          <w:tcPr>
            <w:tcW w:w="7769" w:type="dxa"/>
          </w:tcPr>
          <w:p w14:paraId="45C079F3" w14:textId="77777777" w:rsidR="00A3451B" w:rsidRDefault="00A90AA9" w:rsidP="0070626C">
            <w:r>
              <w:t>Öğrencilere yönelik faaliyetleri düzenlemek</w:t>
            </w:r>
          </w:p>
        </w:tc>
      </w:tr>
      <w:tr w:rsidR="00A3451B" w14:paraId="62E28060" w14:textId="77777777" w:rsidTr="00A3451B">
        <w:tc>
          <w:tcPr>
            <w:tcW w:w="7769" w:type="dxa"/>
          </w:tcPr>
          <w:p w14:paraId="71CAB6D3" w14:textId="77777777" w:rsidR="00A3451B" w:rsidRDefault="00A3451B" w:rsidP="0070626C">
            <w:r>
              <w:t>Ölçme Değerlendirme Faaliyetleri</w:t>
            </w:r>
          </w:p>
        </w:tc>
        <w:tc>
          <w:tcPr>
            <w:tcW w:w="7769" w:type="dxa"/>
          </w:tcPr>
          <w:p w14:paraId="08D4B2F8" w14:textId="77777777" w:rsidR="00A3451B" w:rsidRDefault="00A90AA9" w:rsidP="0070626C">
            <w:r>
              <w:t>Ortak sınavları düzenlemek sınavların zamanında yapılmasını sağlamak</w:t>
            </w:r>
          </w:p>
        </w:tc>
      </w:tr>
      <w:tr w:rsidR="00A3451B" w14:paraId="173BDDFD" w14:textId="77777777" w:rsidTr="00A3451B">
        <w:tc>
          <w:tcPr>
            <w:tcW w:w="7769" w:type="dxa"/>
          </w:tcPr>
          <w:p w14:paraId="2663CA21" w14:textId="77777777" w:rsidR="00A3451B" w:rsidRDefault="00A3451B" w:rsidP="0070626C">
            <w:r>
              <w:t>Öğrenme Ortamlarına Yönelik Faaliyetler</w:t>
            </w:r>
          </w:p>
        </w:tc>
        <w:tc>
          <w:tcPr>
            <w:tcW w:w="7769" w:type="dxa"/>
          </w:tcPr>
          <w:p w14:paraId="5D4E1300" w14:textId="77777777" w:rsidR="00A3451B" w:rsidRDefault="00A90AA9" w:rsidP="0070626C">
            <w:r>
              <w:t>Okul ortamını öğrenmeye uygun hale getirmek</w:t>
            </w:r>
          </w:p>
        </w:tc>
      </w:tr>
      <w:tr w:rsidR="00A3451B" w14:paraId="012AD6D4" w14:textId="77777777" w:rsidTr="00A3451B">
        <w:tc>
          <w:tcPr>
            <w:tcW w:w="7769" w:type="dxa"/>
          </w:tcPr>
          <w:p w14:paraId="6EBFF778" w14:textId="77777777" w:rsidR="00A3451B" w:rsidRDefault="00A3451B" w:rsidP="0070626C">
            <w:r>
              <w:t>Ders Dışı Faaliyetler</w:t>
            </w:r>
          </w:p>
        </w:tc>
        <w:tc>
          <w:tcPr>
            <w:tcW w:w="7769" w:type="dxa"/>
          </w:tcPr>
          <w:p w14:paraId="55859826" w14:textId="77777777" w:rsidR="00A3451B" w:rsidRDefault="00A90AA9" w:rsidP="0070626C">
            <w:r>
              <w:t xml:space="preserve">Gezi </w:t>
            </w:r>
            <w:proofErr w:type="spellStart"/>
            <w:r>
              <w:t>vb</w:t>
            </w:r>
            <w:proofErr w:type="spellEnd"/>
            <w:r>
              <w:t xml:space="preserve"> faaliyetleri düzenlemek</w:t>
            </w:r>
          </w:p>
        </w:tc>
      </w:tr>
    </w:tbl>
    <w:p w14:paraId="63804181" w14:textId="77777777" w:rsidR="00A3451B" w:rsidRDefault="00A3451B" w:rsidP="0070626C"/>
    <w:p w14:paraId="4A5DDE6F" w14:textId="77777777" w:rsidR="007571FE" w:rsidRDefault="007571FE" w:rsidP="0070626C"/>
    <w:p w14:paraId="0E2B3533" w14:textId="77777777" w:rsidR="005E108E" w:rsidRDefault="005E108E" w:rsidP="00EB600D">
      <w:pPr>
        <w:pStyle w:val="Balk2"/>
      </w:pPr>
      <w:bookmarkStart w:id="24" w:name="_Toc26242971"/>
    </w:p>
    <w:bookmarkEnd w:id="24"/>
    <w:p w14:paraId="2AA49615" w14:textId="77777777" w:rsidR="0070626C" w:rsidRDefault="0070626C" w:rsidP="001F251B"/>
    <w:p w14:paraId="071E7215" w14:textId="77777777" w:rsidR="00C92E6C" w:rsidRDefault="008F4ED8" w:rsidP="00EB600D">
      <w:pPr>
        <w:pStyle w:val="Balk2"/>
      </w:pPr>
      <w:bookmarkStart w:id="25" w:name="_Toc26242973"/>
      <w:r>
        <w:t>2.6</w:t>
      </w:r>
      <w:r w:rsidR="00C92E6C" w:rsidRPr="001413B8">
        <w:t>. Kuruluş İçi Analiz</w:t>
      </w:r>
      <w:bookmarkEnd w:id="25"/>
    </w:p>
    <w:p w14:paraId="360B49ED" w14:textId="77777777" w:rsidR="00F7531B" w:rsidRDefault="0062551C" w:rsidP="00BB61F9">
      <w:pPr>
        <w:pStyle w:val="Balk2"/>
        <w:jc w:val="both"/>
        <w:rPr>
          <w:b w:val="0"/>
          <w:color w:val="auto"/>
          <w:sz w:val="22"/>
          <w:szCs w:val="22"/>
        </w:rPr>
      </w:pPr>
      <w:r w:rsidRPr="0062551C">
        <w:rPr>
          <w:b w:val="0"/>
          <w:color w:val="auto"/>
          <w:sz w:val="22"/>
          <w:szCs w:val="22"/>
        </w:rPr>
        <w:t xml:space="preserve">Müdürlüğümüzde kurum kültürünün oluşturulması için iş ve işlemlerde birim içi ve birimler arası koordinasyon sağlanmaktadır. Yüz yüze görüşmelerle veya toplantılarla yapılacak iş ve işlemlerin salahiyeti için fikir telakkisinde bulunulmaktadır. Birimlerde görevlendirilen personel, katıldığı </w:t>
      </w:r>
      <w:proofErr w:type="spellStart"/>
      <w:r w:rsidRPr="0062551C">
        <w:rPr>
          <w:b w:val="0"/>
          <w:color w:val="auto"/>
          <w:sz w:val="22"/>
          <w:szCs w:val="22"/>
        </w:rPr>
        <w:t>hizmetiçi</w:t>
      </w:r>
      <w:proofErr w:type="spellEnd"/>
      <w:r w:rsidRPr="0062551C">
        <w:rPr>
          <w:b w:val="0"/>
          <w:color w:val="auto"/>
          <w:sz w:val="22"/>
          <w:szCs w:val="22"/>
        </w:rPr>
        <w:t xml:space="preserve"> eğitimlere, ilgi ve yeteneklerine göre belirlenmektedir. Müdürlüğümüzde görevli personel arasında hiyerarşik bir sistem olmakla birlikte gerek yöneticiler gerekse personel arasında yatay iletişim mevcuttur. Her çalışanın fikirlerini rahatlıkla ifade edebileceği şekilde koordinasyon mekanizması oluşturulmuştur. Stratejik Yönetim Sürecinde karar alma mekanizması işletilirken iç ve dış paydaşların görüşleri dikkate alınmaktadır. Müdürlüğümüz çalışmalarına etki düzeyleri ve önemleri değerlendirilerek beklenti ve öneriler, karar alma mekanizmasına dâhil edilmektedir. Çalışmalar kurgulanırken dönemsel, çevresel, sosyolojik ve benzeri değişkenler dikkate alınmakta, sorunların çözümü ve ihtiyaçların giderilmesi amacıyla yapılan çalışmalarda bu değişkenler değerlendirilmektedir. </w:t>
      </w:r>
    </w:p>
    <w:p w14:paraId="6A1FC8B6" w14:textId="7F369145" w:rsidR="00634814" w:rsidRPr="00EB1476" w:rsidRDefault="0062551C" w:rsidP="00BB61F9">
      <w:pPr>
        <w:pStyle w:val="Balk2"/>
        <w:jc w:val="both"/>
        <w:rPr>
          <w:b w:val="0"/>
          <w:color w:val="auto"/>
          <w:sz w:val="22"/>
          <w:szCs w:val="22"/>
        </w:rPr>
      </w:pPr>
      <w:r w:rsidRPr="0062551C">
        <w:rPr>
          <w:b w:val="0"/>
          <w:color w:val="auto"/>
          <w:sz w:val="22"/>
          <w:szCs w:val="22"/>
        </w:rPr>
        <w:t xml:space="preserve">Stratejik plan hazırlanması çalışmaları kapsamında yapılan tüm faaliyetler </w:t>
      </w:r>
      <w:r w:rsidR="007D076B">
        <w:rPr>
          <w:b w:val="0"/>
          <w:color w:val="auto"/>
          <w:sz w:val="22"/>
          <w:szCs w:val="22"/>
        </w:rPr>
        <w:t>Okul Müdürümüzün</w:t>
      </w:r>
      <w:r w:rsidRPr="0062551C">
        <w:rPr>
          <w:b w:val="0"/>
          <w:color w:val="auto"/>
          <w:sz w:val="22"/>
          <w:szCs w:val="22"/>
        </w:rPr>
        <w:t xml:space="preserve"> ve okul personelinin bilgileri dâhilinde yürütülmektedir. Sürecin her aşamasında </w:t>
      </w:r>
      <w:proofErr w:type="spellStart"/>
      <w:r w:rsidRPr="0062551C">
        <w:rPr>
          <w:b w:val="0"/>
          <w:color w:val="auto"/>
          <w:sz w:val="22"/>
          <w:szCs w:val="22"/>
        </w:rPr>
        <w:t>bilgipaylaşımı</w:t>
      </w:r>
      <w:proofErr w:type="spellEnd"/>
      <w:r w:rsidRPr="0062551C">
        <w:rPr>
          <w:b w:val="0"/>
          <w:color w:val="auto"/>
          <w:sz w:val="22"/>
          <w:szCs w:val="22"/>
        </w:rPr>
        <w:t xml:space="preserve"> sürece dâhil etmektedir. </w:t>
      </w:r>
      <w:r w:rsidR="007D076B">
        <w:rPr>
          <w:b w:val="0"/>
          <w:color w:val="auto"/>
          <w:sz w:val="22"/>
          <w:szCs w:val="22"/>
        </w:rPr>
        <w:t xml:space="preserve">Okul </w:t>
      </w:r>
      <w:r w:rsidR="00BB61F9">
        <w:rPr>
          <w:b w:val="0"/>
          <w:color w:val="auto"/>
          <w:sz w:val="22"/>
          <w:szCs w:val="22"/>
        </w:rPr>
        <w:t xml:space="preserve">müdürünün </w:t>
      </w:r>
      <w:r w:rsidR="00BB61F9" w:rsidRPr="0062551C">
        <w:rPr>
          <w:b w:val="0"/>
          <w:color w:val="auto"/>
          <w:sz w:val="22"/>
          <w:szCs w:val="22"/>
        </w:rPr>
        <w:t>süreç</w:t>
      </w:r>
      <w:r w:rsidRPr="0062551C">
        <w:rPr>
          <w:b w:val="0"/>
          <w:color w:val="auto"/>
          <w:sz w:val="22"/>
          <w:szCs w:val="22"/>
        </w:rPr>
        <w:t xml:space="preserve"> hakkında gösterdiği duyarlılık, tüm </w:t>
      </w:r>
      <w:r w:rsidR="007D076B">
        <w:rPr>
          <w:b w:val="0"/>
          <w:color w:val="auto"/>
          <w:sz w:val="22"/>
          <w:szCs w:val="22"/>
        </w:rPr>
        <w:t xml:space="preserve">öğretmen </w:t>
      </w:r>
      <w:r w:rsidRPr="0062551C">
        <w:rPr>
          <w:b w:val="0"/>
          <w:color w:val="auto"/>
          <w:sz w:val="22"/>
          <w:szCs w:val="22"/>
        </w:rPr>
        <w:t xml:space="preserve">ve personele yansımaktadır. Önceki dönemlere nazaran kurumumuz genelinde Stratejik </w:t>
      </w:r>
      <w:proofErr w:type="spellStart"/>
      <w:r w:rsidRPr="0062551C">
        <w:rPr>
          <w:b w:val="0"/>
          <w:color w:val="auto"/>
          <w:sz w:val="22"/>
          <w:szCs w:val="22"/>
        </w:rPr>
        <w:t>Planlamaçalışmalarında</w:t>
      </w:r>
      <w:proofErr w:type="spellEnd"/>
      <w:r w:rsidRPr="0062551C">
        <w:rPr>
          <w:b w:val="0"/>
          <w:color w:val="auto"/>
          <w:sz w:val="22"/>
          <w:szCs w:val="22"/>
        </w:rPr>
        <w:t xml:space="preserve"> azami seviyede gayret ve duyarlılık göze çarpmaktadır. Ancak stratejik planlama ve izleme-değerlendirme çalışmaları başta olmak üzere “Stratejik Yönetim Süreci” ile ilgili iş ve işlemleri koordine edecek nitelikte personelin yeterli sayıda bulunmaması, bu konudaki ihtiyacın giderilmesi zorunluluğunu ortaya koymaktadır.</w:t>
      </w:r>
    </w:p>
    <w:p w14:paraId="6063D01F" w14:textId="77777777" w:rsidR="00A90AA9" w:rsidRDefault="00A90AA9" w:rsidP="001363F6">
      <w:pPr>
        <w:spacing w:after="240" w:line="240" w:lineRule="auto"/>
        <w:jc w:val="both"/>
        <w:rPr>
          <w:rFonts w:ascii="Book Antiqua" w:hAnsi="Book Antiqua"/>
          <w:b/>
          <w:color w:val="FF0000"/>
          <w:sz w:val="24"/>
          <w:szCs w:val="24"/>
        </w:rPr>
      </w:pPr>
    </w:p>
    <w:p w14:paraId="70342594" w14:textId="77777777" w:rsidR="00A90AA9" w:rsidRDefault="00A90AA9" w:rsidP="001363F6">
      <w:pPr>
        <w:spacing w:after="240" w:line="240" w:lineRule="auto"/>
        <w:jc w:val="both"/>
        <w:rPr>
          <w:rFonts w:ascii="Book Antiqua" w:hAnsi="Book Antiqua"/>
          <w:b/>
          <w:color w:val="FF0000"/>
          <w:sz w:val="24"/>
          <w:szCs w:val="24"/>
        </w:rPr>
      </w:pPr>
    </w:p>
    <w:p w14:paraId="1B928352" w14:textId="77777777" w:rsidR="00A90AA9" w:rsidRDefault="00A90AA9" w:rsidP="001363F6">
      <w:pPr>
        <w:spacing w:after="240" w:line="240" w:lineRule="auto"/>
        <w:jc w:val="both"/>
        <w:rPr>
          <w:rFonts w:ascii="Book Antiqua" w:hAnsi="Book Antiqua"/>
          <w:b/>
          <w:color w:val="FF0000"/>
          <w:sz w:val="24"/>
          <w:szCs w:val="24"/>
        </w:rPr>
      </w:pPr>
    </w:p>
    <w:p w14:paraId="44942F0D" w14:textId="77777777" w:rsidR="00BB61F9" w:rsidRDefault="00BB61F9" w:rsidP="001363F6">
      <w:pPr>
        <w:spacing w:after="240" w:line="240" w:lineRule="auto"/>
        <w:jc w:val="both"/>
        <w:rPr>
          <w:rFonts w:ascii="Book Antiqua" w:hAnsi="Book Antiqua"/>
          <w:b/>
          <w:color w:val="FF0000"/>
          <w:sz w:val="24"/>
          <w:szCs w:val="24"/>
        </w:rPr>
      </w:pPr>
    </w:p>
    <w:p w14:paraId="7107724B" w14:textId="77777777" w:rsidR="00BB61F9" w:rsidRDefault="00BB61F9" w:rsidP="001363F6">
      <w:pPr>
        <w:spacing w:after="240" w:line="240" w:lineRule="auto"/>
        <w:jc w:val="both"/>
        <w:rPr>
          <w:rFonts w:ascii="Book Antiqua" w:hAnsi="Book Antiqua"/>
          <w:b/>
          <w:color w:val="FF0000"/>
          <w:sz w:val="24"/>
          <w:szCs w:val="24"/>
        </w:rPr>
      </w:pPr>
    </w:p>
    <w:p w14:paraId="5EC4B1A3" w14:textId="77777777" w:rsidR="001363F6" w:rsidRPr="00A90AA9" w:rsidRDefault="00A90AA9" w:rsidP="001363F6">
      <w:pPr>
        <w:spacing w:after="240" w:line="240" w:lineRule="auto"/>
        <w:jc w:val="both"/>
        <w:rPr>
          <w:rFonts w:ascii="Book Antiqua" w:hAnsi="Book Antiqua"/>
          <w:b/>
          <w:color w:val="000000" w:themeColor="text1"/>
          <w:sz w:val="24"/>
          <w:szCs w:val="24"/>
        </w:rPr>
      </w:pPr>
      <w:r w:rsidRPr="00A90AA9">
        <w:rPr>
          <w:rFonts w:ascii="Book Antiqua" w:hAnsi="Book Antiqua"/>
          <w:b/>
          <w:color w:val="000000" w:themeColor="text1"/>
          <w:sz w:val="24"/>
          <w:szCs w:val="24"/>
        </w:rPr>
        <w:lastRenderedPageBreak/>
        <w:t>İnsan Kaynakları</w:t>
      </w:r>
    </w:p>
    <w:tbl>
      <w:tblPr>
        <w:tblStyle w:val="TabloKlavuzu"/>
        <w:tblpPr w:leftFromText="141" w:rightFromText="141" w:vertAnchor="text" w:horzAnchor="margin" w:tblpXSpec="center" w:tblpY="345"/>
        <w:tblW w:w="0" w:type="auto"/>
        <w:tblLook w:val="04A0" w:firstRow="1" w:lastRow="0" w:firstColumn="1" w:lastColumn="0" w:noHBand="0" w:noVBand="1"/>
      </w:tblPr>
      <w:tblGrid>
        <w:gridCol w:w="7099"/>
        <w:gridCol w:w="7099"/>
      </w:tblGrid>
      <w:tr w:rsidR="00A90AA9" w14:paraId="34C0106A" w14:textId="77777777" w:rsidTr="00A90AA9">
        <w:tc>
          <w:tcPr>
            <w:tcW w:w="7099" w:type="dxa"/>
          </w:tcPr>
          <w:p w14:paraId="3ADF93AE" w14:textId="77777777" w:rsidR="00A90AA9" w:rsidRDefault="00A90AA9" w:rsidP="00A90AA9">
            <w:pPr>
              <w:spacing w:after="240" w:line="360" w:lineRule="auto"/>
              <w:jc w:val="both"/>
              <w:rPr>
                <w:rFonts w:ascii="Book Antiqua" w:hAnsi="Book Antiqua"/>
                <w:noProof/>
                <w:sz w:val="24"/>
                <w:szCs w:val="24"/>
                <w:lang w:eastAsia="tr-TR"/>
              </w:rPr>
            </w:pPr>
            <w:r>
              <w:rPr>
                <w:rFonts w:ascii="Book Antiqua" w:hAnsi="Book Antiqua"/>
                <w:noProof/>
                <w:sz w:val="24"/>
                <w:szCs w:val="24"/>
                <w:lang w:eastAsia="tr-TR"/>
              </w:rPr>
              <w:t>Çalışanın Ünvanı</w:t>
            </w:r>
          </w:p>
        </w:tc>
        <w:tc>
          <w:tcPr>
            <w:tcW w:w="7099" w:type="dxa"/>
          </w:tcPr>
          <w:p w14:paraId="2E314F68" w14:textId="77777777" w:rsidR="00A90AA9" w:rsidRDefault="00A90AA9" w:rsidP="00A90AA9">
            <w:pPr>
              <w:spacing w:after="240" w:line="360" w:lineRule="auto"/>
              <w:jc w:val="both"/>
              <w:rPr>
                <w:rFonts w:ascii="Book Antiqua" w:hAnsi="Book Antiqua"/>
                <w:noProof/>
                <w:sz w:val="24"/>
                <w:szCs w:val="24"/>
                <w:lang w:eastAsia="tr-TR"/>
              </w:rPr>
            </w:pPr>
            <w:r>
              <w:rPr>
                <w:rFonts w:ascii="Book Antiqua" w:hAnsi="Book Antiqua"/>
                <w:noProof/>
                <w:sz w:val="24"/>
                <w:szCs w:val="24"/>
                <w:lang w:eastAsia="tr-TR"/>
              </w:rPr>
              <w:t>Görevleri</w:t>
            </w:r>
          </w:p>
        </w:tc>
      </w:tr>
      <w:tr w:rsidR="00A90AA9" w14:paraId="5496FF6F" w14:textId="77777777" w:rsidTr="00A90AA9">
        <w:tc>
          <w:tcPr>
            <w:tcW w:w="7099" w:type="dxa"/>
          </w:tcPr>
          <w:p w14:paraId="47427EDC" w14:textId="77777777" w:rsidR="00A90AA9" w:rsidRDefault="00A90AA9" w:rsidP="00A90AA9">
            <w:pPr>
              <w:spacing w:after="240" w:line="360" w:lineRule="auto"/>
              <w:jc w:val="both"/>
              <w:rPr>
                <w:rFonts w:ascii="Book Antiqua" w:hAnsi="Book Antiqua"/>
                <w:noProof/>
                <w:sz w:val="24"/>
                <w:szCs w:val="24"/>
                <w:lang w:eastAsia="tr-TR"/>
              </w:rPr>
            </w:pPr>
            <w:r>
              <w:rPr>
                <w:rFonts w:ascii="Book Antiqua" w:hAnsi="Book Antiqua"/>
                <w:noProof/>
                <w:sz w:val="24"/>
                <w:szCs w:val="24"/>
                <w:lang w:eastAsia="tr-TR"/>
              </w:rPr>
              <w:t>Okul /Kurum Müdürü</w:t>
            </w:r>
          </w:p>
        </w:tc>
        <w:tc>
          <w:tcPr>
            <w:tcW w:w="7099" w:type="dxa"/>
          </w:tcPr>
          <w:p w14:paraId="5D099B48" w14:textId="77777777" w:rsidR="00A90AA9" w:rsidRDefault="009A2A14" w:rsidP="00A90AA9">
            <w:pPr>
              <w:spacing w:after="240" w:line="360" w:lineRule="auto"/>
              <w:jc w:val="both"/>
              <w:rPr>
                <w:rFonts w:ascii="Book Antiqua" w:hAnsi="Book Antiqua"/>
                <w:noProof/>
                <w:sz w:val="24"/>
                <w:szCs w:val="24"/>
                <w:lang w:eastAsia="tr-TR"/>
              </w:rPr>
            </w:pPr>
            <w:r>
              <w:rPr>
                <w:rFonts w:ascii="Book Antiqua" w:hAnsi="Book Antiqua"/>
                <w:noProof/>
                <w:sz w:val="24"/>
                <w:szCs w:val="24"/>
                <w:lang w:eastAsia="tr-TR"/>
              </w:rPr>
              <w:t>Kanunda belirtilen görevleri yerine getirmek</w:t>
            </w:r>
          </w:p>
        </w:tc>
      </w:tr>
      <w:tr w:rsidR="00A90AA9" w14:paraId="4AA0343D" w14:textId="77777777" w:rsidTr="00A90AA9">
        <w:tc>
          <w:tcPr>
            <w:tcW w:w="7099" w:type="dxa"/>
          </w:tcPr>
          <w:p w14:paraId="3FD21CD7" w14:textId="77777777" w:rsidR="00A90AA9" w:rsidRDefault="00A90AA9" w:rsidP="00A90AA9">
            <w:pPr>
              <w:spacing w:after="240" w:line="360" w:lineRule="auto"/>
              <w:jc w:val="both"/>
              <w:rPr>
                <w:rFonts w:ascii="Book Antiqua" w:hAnsi="Book Antiqua"/>
                <w:noProof/>
                <w:sz w:val="24"/>
                <w:szCs w:val="24"/>
                <w:lang w:eastAsia="tr-TR"/>
              </w:rPr>
            </w:pPr>
            <w:r>
              <w:rPr>
                <w:rFonts w:ascii="Book Antiqua" w:hAnsi="Book Antiqua"/>
                <w:noProof/>
                <w:sz w:val="24"/>
                <w:szCs w:val="24"/>
                <w:lang w:eastAsia="tr-TR"/>
              </w:rPr>
              <w:t>Müdür Yardımcısı</w:t>
            </w:r>
          </w:p>
        </w:tc>
        <w:tc>
          <w:tcPr>
            <w:tcW w:w="7099" w:type="dxa"/>
          </w:tcPr>
          <w:p w14:paraId="7AA943EF" w14:textId="77777777" w:rsidR="00A90AA9" w:rsidRDefault="009A2A14" w:rsidP="00A90AA9">
            <w:pPr>
              <w:spacing w:after="240" w:line="360" w:lineRule="auto"/>
              <w:jc w:val="both"/>
              <w:rPr>
                <w:rFonts w:ascii="Book Antiqua" w:hAnsi="Book Antiqua"/>
                <w:noProof/>
                <w:sz w:val="24"/>
                <w:szCs w:val="24"/>
                <w:lang w:eastAsia="tr-TR"/>
              </w:rPr>
            </w:pPr>
            <w:r>
              <w:rPr>
                <w:rFonts w:ascii="Book Antiqua" w:hAnsi="Book Antiqua"/>
                <w:noProof/>
                <w:sz w:val="24"/>
                <w:szCs w:val="24"/>
                <w:lang w:eastAsia="tr-TR"/>
              </w:rPr>
              <w:t>Eğitim Öğretim ve bunun dışındaki tüm faaliyetlerde okul müdürünün verdiği görevleri yerine getirmek</w:t>
            </w:r>
          </w:p>
        </w:tc>
      </w:tr>
      <w:tr w:rsidR="00A90AA9" w14:paraId="327C60B8" w14:textId="77777777" w:rsidTr="00A90AA9">
        <w:tc>
          <w:tcPr>
            <w:tcW w:w="7099" w:type="dxa"/>
          </w:tcPr>
          <w:p w14:paraId="7F00F148" w14:textId="77777777" w:rsidR="00A90AA9" w:rsidRDefault="00A90AA9" w:rsidP="00A90AA9">
            <w:pPr>
              <w:spacing w:after="240" w:line="360" w:lineRule="auto"/>
              <w:jc w:val="both"/>
              <w:rPr>
                <w:rFonts w:ascii="Book Antiqua" w:hAnsi="Book Antiqua"/>
                <w:noProof/>
                <w:sz w:val="24"/>
                <w:szCs w:val="24"/>
                <w:lang w:eastAsia="tr-TR"/>
              </w:rPr>
            </w:pPr>
            <w:r>
              <w:rPr>
                <w:rFonts w:ascii="Book Antiqua" w:hAnsi="Book Antiqua"/>
                <w:noProof/>
                <w:sz w:val="24"/>
                <w:szCs w:val="24"/>
                <w:lang w:eastAsia="tr-TR"/>
              </w:rPr>
              <w:t xml:space="preserve">Öğretmenler </w:t>
            </w:r>
          </w:p>
        </w:tc>
        <w:tc>
          <w:tcPr>
            <w:tcW w:w="7099" w:type="dxa"/>
          </w:tcPr>
          <w:p w14:paraId="6235514A" w14:textId="77777777" w:rsidR="00A90AA9" w:rsidRDefault="009A2A14" w:rsidP="00A90AA9">
            <w:pPr>
              <w:spacing w:after="240" w:line="360" w:lineRule="auto"/>
              <w:jc w:val="both"/>
              <w:rPr>
                <w:rFonts w:ascii="Book Antiqua" w:hAnsi="Book Antiqua"/>
                <w:noProof/>
                <w:sz w:val="24"/>
                <w:szCs w:val="24"/>
                <w:lang w:eastAsia="tr-TR"/>
              </w:rPr>
            </w:pPr>
            <w:r>
              <w:rPr>
                <w:rFonts w:ascii="Book Antiqua" w:hAnsi="Book Antiqua"/>
                <w:noProof/>
                <w:sz w:val="24"/>
                <w:szCs w:val="24"/>
                <w:lang w:eastAsia="tr-TR"/>
              </w:rPr>
              <w:t>Kanunda belirtilen görevleri yerine getirmek ,dokul idaresinin verdiği görevleri yerine getirmek</w:t>
            </w:r>
          </w:p>
        </w:tc>
      </w:tr>
      <w:tr w:rsidR="00A90AA9" w14:paraId="6B3B2052" w14:textId="77777777" w:rsidTr="00A90AA9">
        <w:tc>
          <w:tcPr>
            <w:tcW w:w="7099" w:type="dxa"/>
          </w:tcPr>
          <w:p w14:paraId="68974EB4" w14:textId="77777777" w:rsidR="00A90AA9" w:rsidRDefault="00A90AA9" w:rsidP="00A90AA9">
            <w:pPr>
              <w:spacing w:after="240" w:line="360" w:lineRule="auto"/>
              <w:jc w:val="both"/>
              <w:rPr>
                <w:rFonts w:ascii="Book Antiqua" w:hAnsi="Book Antiqua"/>
                <w:noProof/>
                <w:sz w:val="24"/>
                <w:szCs w:val="24"/>
                <w:lang w:eastAsia="tr-TR"/>
              </w:rPr>
            </w:pPr>
            <w:r>
              <w:rPr>
                <w:rFonts w:ascii="Book Antiqua" w:hAnsi="Book Antiqua"/>
                <w:noProof/>
                <w:sz w:val="24"/>
                <w:szCs w:val="24"/>
                <w:lang w:eastAsia="tr-TR"/>
              </w:rPr>
              <w:t>Yardımcı Hizmetler personeli</w:t>
            </w:r>
          </w:p>
        </w:tc>
        <w:tc>
          <w:tcPr>
            <w:tcW w:w="7099" w:type="dxa"/>
          </w:tcPr>
          <w:p w14:paraId="0FB343C2" w14:textId="77777777" w:rsidR="00A90AA9" w:rsidRDefault="009A2A14" w:rsidP="00A90AA9">
            <w:pPr>
              <w:spacing w:after="240" w:line="360" w:lineRule="auto"/>
              <w:jc w:val="both"/>
              <w:rPr>
                <w:rFonts w:ascii="Book Antiqua" w:hAnsi="Book Antiqua"/>
                <w:noProof/>
                <w:sz w:val="24"/>
                <w:szCs w:val="24"/>
                <w:lang w:eastAsia="tr-TR"/>
              </w:rPr>
            </w:pPr>
            <w:r>
              <w:rPr>
                <w:rFonts w:ascii="Book Antiqua" w:hAnsi="Book Antiqua"/>
                <w:noProof/>
                <w:sz w:val="24"/>
                <w:szCs w:val="24"/>
                <w:lang w:eastAsia="tr-TR"/>
              </w:rPr>
              <w:t>Okulun temizliği bakımı gibi tüm faaliyetleri yerine getirmek</w:t>
            </w:r>
          </w:p>
        </w:tc>
      </w:tr>
    </w:tbl>
    <w:p w14:paraId="5653E87E" w14:textId="77777777" w:rsidR="00687E9F" w:rsidRPr="00E21DAC" w:rsidRDefault="00A90AA9" w:rsidP="00E21DAC">
      <w:pPr>
        <w:spacing w:after="240" w:line="360" w:lineRule="auto"/>
        <w:jc w:val="both"/>
        <w:rPr>
          <w:rFonts w:ascii="Book Antiqua" w:hAnsi="Book Antiqua"/>
          <w:b/>
          <w:color w:val="FF0000"/>
          <w:sz w:val="24"/>
          <w:szCs w:val="24"/>
        </w:rPr>
      </w:pPr>
      <w:r>
        <w:rPr>
          <w:rFonts w:ascii="Book Antiqua" w:hAnsi="Book Antiqua"/>
          <w:b/>
          <w:sz w:val="24"/>
          <w:szCs w:val="24"/>
        </w:rPr>
        <w:t xml:space="preserve"> </w:t>
      </w:r>
      <w:r w:rsidR="00E21DAC" w:rsidRPr="00E21DAC">
        <w:rPr>
          <w:rFonts w:ascii="Book Antiqua" w:hAnsi="Book Antiqua"/>
          <w:b/>
          <w:noProof/>
          <w:sz w:val="24"/>
          <w:szCs w:val="24"/>
          <w:lang w:eastAsia="tr-TR"/>
        </w:rPr>
        <w:t>İdari Personelin Hizmet Süresine İlişkin Bilgiler</w:t>
      </w:r>
    </w:p>
    <w:tbl>
      <w:tblPr>
        <w:tblStyle w:val="TabloKlavuzu"/>
        <w:tblW w:w="0" w:type="auto"/>
        <w:tblInd w:w="711" w:type="dxa"/>
        <w:tblLook w:val="04A0" w:firstRow="1" w:lastRow="0" w:firstColumn="1" w:lastColumn="0" w:noHBand="0" w:noVBand="1"/>
      </w:tblPr>
      <w:tblGrid>
        <w:gridCol w:w="3849"/>
        <w:gridCol w:w="5283"/>
        <w:gridCol w:w="4840"/>
      </w:tblGrid>
      <w:tr w:rsidR="00E21DAC" w14:paraId="6B7CC5B4" w14:textId="77777777" w:rsidTr="00C0734A">
        <w:tc>
          <w:tcPr>
            <w:tcW w:w="3849" w:type="dxa"/>
          </w:tcPr>
          <w:p w14:paraId="6C0B099B" w14:textId="77777777" w:rsidR="00E21DAC" w:rsidRDefault="00903AF2" w:rsidP="00E56E75">
            <w:pPr>
              <w:spacing w:after="240" w:line="360" w:lineRule="auto"/>
              <w:jc w:val="both"/>
              <w:rPr>
                <w:rFonts w:ascii="Book Antiqua" w:hAnsi="Book Antiqua"/>
                <w:noProof/>
                <w:sz w:val="24"/>
                <w:szCs w:val="24"/>
                <w:lang w:eastAsia="tr-TR"/>
              </w:rPr>
            </w:pPr>
            <w:r>
              <w:rPr>
                <w:rFonts w:ascii="Book Antiqua" w:hAnsi="Book Antiqua"/>
                <w:noProof/>
                <w:sz w:val="24"/>
                <w:szCs w:val="24"/>
                <w:lang w:eastAsia="tr-TR"/>
              </w:rPr>
              <w:t>Hizmet Süreleri</w:t>
            </w:r>
          </w:p>
        </w:tc>
        <w:tc>
          <w:tcPr>
            <w:tcW w:w="5283" w:type="dxa"/>
          </w:tcPr>
          <w:p w14:paraId="7E7C655C" w14:textId="77777777" w:rsidR="00E21DAC" w:rsidRDefault="00903AF2" w:rsidP="00E56E75">
            <w:pPr>
              <w:spacing w:after="240" w:line="360" w:lineRule="auto"/>
              <w:jc w:val="both"/>
              <w:rPr>
                <w:rFonts w:ascii="Book Antiqua" w:hAnsi="Book Antiqua"/>
                <w:noProof/>
                <w:sz w:val="24"/>
                <w:szCs w:val="24"/>
                <w:lang w:eastAsia="tr-TR"/>
              </w:rPr>
            </w:pPr>
            <w:r>
              <w:rPr>
                <w:rFonts w:ascii="Book Antiqua" w:hAnsi="Book Antiqua"/>
                <w:noProof/>
                <w:sz w:val="24"/>
                <w:szCs w:val="24"/>
                <w:lang w:eastAsia="tr-TR"/>
              </w:rPr>
              <w:t>Kişi Sayısı</w:t>
            </w:r>
          </w:p>
        </w:tc>
        <w:tc>
          <w:tcPr>
            <w:tcW w:w="4840" w:type="dxa"/>
          </w:tcPr>
          <w:p w14:paraId="0549638D" w14:textId="77777777" w:rsidR="00E21DAC" w:rsidRDefault="00903AF2" w:rsidP="00E56E75">
            <w:pPr>
              <w:spacing w:after="240" w:line="360" w:lineRule="auto"/>
              <w:jc w:val="both"/>
              <w:rPr>
                <w:rFonts w:ascii="Book Antiqua" w:hAnsi="Book Antiqua"/>
                <w:noProof/>
                <w:sz w:val="24"/>
                <w:szCs w:val="24"/>
                <w:lang w:eastAsia="tr-TR"/>
              </w:rPr>
            </w:pPr>
            <w:r>
              <w:rPr>
                <w:rFonts w:ascii="Book Antiqua" w:hAnsi="Book Antiqua"/>
                <w:noProof/>
                <w:sz w:val="24"/>
                <w:szCs w:val="24"/>
                <w:lang w:eastAsia="tr-TR"/>
              </w:rPr>
              <w:t>%</w:t>
            </w:r>
          </w:p>
        </w:tc>
      </w:tr>
      <w:tr w:rsidR="00E21DAC" w14:paraId="79552718" w14:textId="77777777" w:rsidTr="00C0734A">
        <w:tc>
          <w:tcPr>
            <w:tcW w:w="3849" w:type="dxa"/>
          </w:tcPr>
          <w:p w14:paraId="2CB96E0C" w14:textId="77777777" w:rsidR="00E21DAC" w:rsidRDefault="00903AF2" w:rsidP="00E56E75">
            <w:pPr>
              <w:spacing w:after="240" w:line="360" w:lineRule="auto"/>
              <w:jc w:val="both"/>
              <w:rPr>
                <w:rFonts w:ascii="Book Antiqua" w:hAnsi="Book Antiqua"/>
                <w:noProof/>
                <w:sz w:val="24"/>
                <w:szCs w:val="24"/>
                <w:lang w:eastAsia="tr-TR"/>
              </w:rPr>
            </w:pPr>
            <w:r>
              <w:rPr>
                <w:rFonts w:ascii="Book Antiqua" w:hAnsi="Book Antiqua"/>
                <w:noProof/>
                <w:sz w:val="24"/>
                <w:szCs w:val="24"/>
                <w:lang w:eastAsia="tr-TR"/>
              </w:rPr>
              <w:t>1-4 Yıl</w:t>
            </w:r>
          </w:p>
        </w:tc>
        <w:tc>
          <w:tcPr>
            <w:tcW w:w="5283" w:type="dxa"/>
          </w:tcPr>
          <w:p w14:paraId="60BF8C50" w14:textId="77777777" w:rsidR="00E21DAC" w:rsidRDefault="00E21DAC" w:rsidP="00E56E75">
            <w:pPr>
              <w:spacing w:after="240" w:line="360" w:lineRule="auto"/>
              <w:jc w:val="both"/>
              <w:rPr>
                <w:rFonts w:ascii="Book Antiqua" w:hAnsi="Book Antiqua"/>
                <w:noProof/>
                <w:sz w:val="24"/>
                <w:szCs w:val="24"/>
                <w:lang w:eastAsia="tr-TR"/>
              </w:rPr>
            </w:pPr>
          </w:p>
        </w:tc>
        <w:tc>
          <w:tcPr>
            <w:tcW w:w="4840" w:type="dxa"/>
          </w:tcPr>
          <w:p w14:paraId="2F76BD9E" w14:textId="77777777" w:rsidR="00E21DAC" w:rsidRDefault="00E21DAC" w:rsidP="00E56E75">
            <w:pPr>
              <w:spacing w:after="240" w:line="360" w:lineRule="auto"/>
              <w:jc w:val="both"/>
              <w:rPr>
                <w:rFonts w:ascii="Book Antiqua" w:hAnsi="Book Antiqua"/>
                <w:noProof/>
                <w:sz w:val="24"/>
                <w:szCs w:val="24"/>
                <w:lang w:eastAsia="tr-TR"/>
              </w:rPr>
            </w:pPr>
          </w:p>
        </w:tc>
      </w:tr>
      <w:tr w:rsidR="00E21DAC" w14:paraId="2AC2987C" w14:textId="77777777" w:rsidTr="00C0734A">
        <w:tc>
          <w:tcPr>
            <w:tcW w:w="3849" w:type="dxa"/>
          </w:tcPr>
          <w:p w14:paraId="52C9B59C" w14:textId="77777777" w:rsidR="00E21DAC" w:rsidRDefault="00903AF2" w:rsidP="00E56E75">
            <w:pPr>
              <w:spacing w:after="240" w:line="360" w:lineRule="auto"/>
              <w:jc w:val="both"/>
              <w:rPr>
                <w:rFonts w:ascii="Book Antiqua" w:hAnsi="Book Antiqua"/>
                <w:noProof/>
                <w:sz w:val="24"/>
                <w:szCs w:val="24"/>
                <w:lang w:eastAsia="tr-TR"/>
              </w:rPr>
            </w:pPr>
            <w:r>
              <w:rPr>
                <w:rFonts w:ascii="Book Antiqua" w:hAnsi="Book Antiqua"/>
                <w:noProof/>
                <w:sz w:val="24"/>
                <w:szCs w:val="24"/>
                <w:lang w:eastAsia="tr-TR"/>
              </w:rPr>
              <w:t>5-6 Yıl</w:t>
            </w:r>
          </w:p>
        </w:tc>
        <w:tc>
          <w:tcPr>
            <w:tcW w:w="5283" w:type="dxa"/>
          </w:tcPr>
          <w:p w14:paraId="1F48FF1C" w14:textId="77777777" w:rsidR="00E21DAC" w:rsidRDefault="00E21DAC" w:rsidP="00E56E75">
            <w:pPr>
              <w:spacing w:after="240" w:line="360" w:lineRule="auto"/>
              <w:jc w:val="both"/>
              <w:rPr>
                <w:rFonts w:ascii="Book Antiqua" w:hAnsi="Book Antiqua"/>
                <w:noProof/>
                <w:sz w:val="24"/>
                <w:szCs w:val="24"/>
                <w:lang w:eastAsia="tr-TR"/>
              </w:rPr>
            </w:pPr>
          </w:p>
        </w:tc>
        <w:tc>
          <w:tcPr>
            <w:tcW w:w="4840" w:type="dxa"/>
          </w:tcPr>
          <w:p w14:paraId="4E6F9C0E" w14:textId="77777777" w:rsidR="00E21DAC" w:rsidRDefault="00E21DAC" w:rsidP="00E56E75">
            <w:pPr>
              <w:spacing w:after="240" w:line="360" w:lineRule="auto"/>
              <w:jc w:val="both"/>
              <w:rPr>
                <w:rFonts w:ascii="Book Antiqua" w:hAnsi="Book Antiqua"/>
                <w:noProof/>
                <w:sz w:val="24"/>
                <w:szCs w:val="24"/>
                <w:lang w:eastAsia="tr-TR"/>
              </w:rPr>
            </w:pPr>
          </w:p>
        </w:tc>
      </w:tr>
      <w:tr w:rsidR="00E21DAC" w14:paraId="29410F74" w14:textId="77777777" w:rsidTr="00C0734A">
        <w:tc>
          <w:tcPr>
            <w:tcW w:w="3849" w:type="dxa"/>
          </w:tcPr>
          <w:p w14:paraId="066086E5" w14:textId="77777777" w:rsidR="00E21DAC" w:rsidRDefault="00903AF2" w:rsidP="00E56E75">
            <w:pPr>
              <w:spacing w:after="240" w:line="360" w:lineRule="auto"/>
              <w:jc w:val="both"/>
              <w:rPr>
                <w:rFonts w:ascii="Book Antiqua" w:hAnsi="Book Antiqua"/>
                <w:noProof/>
                <w:sz w:val="24"/>
                <w:szCs w:val="24"/>
                <w:lang w:eastAsia="tr-TR"/>
              </w:rPr>
            </w:pPr>
            <w:r>
              <w:rPr>
                <w:rFonts w:ascii="Book Antiqua" w:hAnsi="Book Antiqua"/>
                <w:noProof/>
                <w:sz w:val="24"/>
                <w:szCs w:val="24"/>
                <w:lang w:eastAsia="tr-TR"/>
              </w:rPr>
              <w:t>7-10 Yıl</w:t>
            </w:r>
          </w:p>
        </w:tc>
        <w:tc>
          <w:tcPr>
            <w:tcW w:w="5283" w:type="dxa"/>
          </w:tcPr>
          <w:p w14:paraId="4023BB5C" w14:textId="0760B156" w:rsidR="00E21DAC" w:rsidRDefault="00DF40A7" w:rsidP="00E56E75">
            <w:pPr>
              <w:spacing w:after="240" w:line="360" w:lineRule="auto"/>
              <w:jc w:val="both"/>
              <w:rPr>
                <w:rFonts w:ascii="Book Antiqua" w:hAnsi="Book Antiqua"/>
                <w:noProof/>
                <w:sz w:val="24"/>
                <w:szCs w:val="24"/>
                <w:lang w:eastAsia="tr-TR"/>
              </w:rPr>
            </w:pPr>
            <w:r>
              <w:rPr>
                <w:rFonts w:ascii="Book Antiqua" w:hAnsi="Book Antiqua"/>
                <w:noProof/>
                <w:sz w:val="24"/>
                <w:szCs w:val="24"/>
                <w:lang w:eastAsia="tr-TR"/>
              </w:rPr>
              <w:t>1</w:t>
            </w:r>
          </w:p>
        </w:tc>
        <w:tc>
          <w:tcPr>
            <w:tcW w:w="4840" w:type="dxa"/>
          </w:tcPr>
          <w:p w14:paraId="35D78CCB" w14:textId="312AC746" w:rsidR="00E21DAC" w:rsidRDefault="00DF40A7" w:rsidP="00E56E75">
            <w:pPr>
              <w:spacing w:after="240" w:line="360" w:lineRule="auto"/>
              <w:jc w:val="both"/>
              <w:rPr>
                <w:rFonts w:ascii="Book Antiqua" w:hAnsi="Book Antiqua"/>
                <w:noProof/>
                <w:sz w:val="24"/>
                <w:szCs w:val="24"/>
                <w:lang w:eastAsia="tr-TR"/>
              </w:rPr>
            </w:pPr>
            <w:r>
              <w:rPr>
                <w:rFonts w:ascii="Book Antiqua" w:hAnsi="Book Antiqua"/>
                <w:noProof/>
                <w:sz w:val="24"/>
                <w:szCs w:val="24"/>
                <w:lang w:eastAsia="tr-TR"/>
              </w:rPr>
              <w:t>%50</w:t>
            </w:r>
          </w:p>
        </w:tc>
      </w:tr>
      <w:tr w:rsidR="00E21DAC" w14:paraId="4CB87CDD" w14:textId="77777777" w:rsidTr="00C0734A">
        <w:tc>
          <w:tcPr>
            <w:tcW w:w="3849" w:type="dxa"/>
          </w:tcPr>
          <w:p w14:paraId="3FFAA876" w14:textId="77777777" w:rsidR="00E21DAC" w:rsidRDefault="00903AF2" w:rsidP="00E56E75">
            <w:pPr>
              <w:spacing w:after="240" w:line="360" w:lineRule="auto"/>
              <w:jc w:val="both"/>
              <w:rPr>
                <w:rFonts w:ascii="Book Antiqua" w:hAnsi="Book Antiqua"/>
                <w:noProof/>
                <w:sz w:val="24"/>
                <w:szCs w:val="24"/>
                <w:lang w:eastAsia="tr-TR"/>
              </w:rPr>
            </w:pPr>
            <w:r>
              <w:rPr>
                <w:rFonts w:ascii="Book Antiqua" w:hAnsi="Book Antiqua"/>
                <w:noProof/>
                <w:sz w:val="24"/>
                <w:szCs w:val="24"/>
                <w:lang w:eastAsia="tr-TR"/>
              </w:rPr>
              <w:t>10 ve Üzeri</w:t>
            </w:r>
          </w:p>
        </w:tc>
        <w:tc>
          <w:tcPr>
            <w:tcW w:w="5283" w:type="dxa"/>
          </w:tcPr>
          <w:p w14:paraId="0E1D901C" w14:textId="237FE4D8" w:rsidR="00E21DAC" w:rsidRDefault="00DF40A7" w:rsidP="00E56E75">
            <w:pPr>
              <w:spacing w:after="240" w:line="360" w:lineRule="auto"/>
              <w:jc w:val="both"/>
              <w:rPr>
                <w:rFonts w:ascii="Book Antiqua" w:hAnsi="Book Antiqua"/>
                <w:noProof/>
                <w:sz w:val="24"/>
                <w:szCs w:val="24"/>
                <w:lang w:eastAsia="tr-TR"/>
              </w:rPr>
            </w:pPr>
            <w:r>
              <w:rPr>
                <w:rFonts w:ascii="Book Antiqua" w:hAnsi="Book Antiqua"/>
                <w:noProof/>
                <w:sz w:val="24"/>
                <w:szCs w:val="24"/>
                <w:lang w:eastAsia="tr-TR"/>
              </w:rPr>
              <w:t>1</w:t>
            </w:r>
          </w:p>
        </w:tc>
        <w:tc>
          <w:tcPr>
            <w:tcW w:w="4840" w:type="dxa"/>
          </w:tcPr>
          <w:p w14:paraId="1F2E4276" w14:textId="24D06F64" w:rsidR="00E21DAC" w:rsidRDefault="00DF40A7" w:rsidP="00E56E75">
            <w:pPr>
              <w:spacing w:after="240" w:line="360" w:lineRule="auto"/>
              <w:jc w:val="both"/>
              <w:rPr>
                <w:rFonts w:ascii="Book Antiqua" w:hAnsi="Book Antiqua"/>
                <w:noProof/>
                <w:sz w:val="24"/>
                <w:szCs w:val="24"/>
                <w:lang w:eastAsia="tr-TR"/>
              </w:rPr>
            </w:pPr>
            <w:r>
              <w:rPr>
                <w:rFonts w:ascii="Book Antiqua" w:hAnsi="Book Antiqua"/>
                <w:noProof/>
                <w:sz w:val="24"/>
                <w:szCs w:val="24"/>
                <w:lang w:eastAsia="tr-TR"/>
              </w:rPr>
              <w:t>%50</w:t>
            </w:r>
          </w:p>
        </w:tc>
      </w:tr>
    </w:tbl>
    <w:p w14:paraId="33A6C181" w14:textId="77777777" w:rsidR="00F1389C" w:rsidRDefault="00F1389C" w:rsidP="00E56E75">
      <w:pPr>
        <w:spacing w:after="240" w:line="360" w:lineRule="auto"/>
        <w:ind w:left="1416" w:hanging="1132"/>
        <w:jc w:val="both"/>
        <w:rPr>
          <w:rFonts w:ascii="Book Antiqua" w:hAnsi="Book Antiqua"/>
          <w:noProof/>
          <w:sz w:val="24"/>
          <w:szCs w:val="24"/>
          <w:lang w:eastAsia="tr-TR"/>
        </w:rPr>
      </w:pPr>
    </w:p>
    <w:p w14:paraId="5C9AF583" w14:textId="74531DAF" w:rsidR="00E21DAC" w:rsidRDefault="00903AF2" w:rsidP="00E56E75">
      <w:pPr>
        <w:spacing w:after="240" w:line="360" w:lineRule="auto"/>
        <w:ind w:left="1416" w:hanging="1132"/>
        <w:jc w:val="both"/>
        <w:rPr>
          <w:rFonts w:ascii="Book Antiqua" w:hAnsi="Book Antiqua"/>
          <w:noProof/>
          <w:sz w:val="24"/>
          <w:szCs w:val="24"/>
          <w:lang w:eastAsia="tr-TR"/>
        </w:rPr>
      </w:pPr>
      <w:r>
        <w:rPr>
          <w:rFonts w:ascii="Book Antiqua" w:hAnsi="Book Antiqua"/>
          <w:noProof/>
          <w:sz w:val="24"/>
          <w:szCs w:val="24"/>
          <w:lang w:eastAsia="tr-TR"/>
        </w:rPr>
        <w:lastRenderedPageBreak/>
        <w:t>Öğretmenlerin Hizmet Süreleri(Yıl İtibariyle)</w:t>
      </w:r>
    </w:p>
    <w:tbl>
      <w:tblPr>
        <w:tblStyle w:val="TabloKlavuzu"/>
        <w:tblW w:w="0" w:type="auto"/>
        <w:tblInd w:w="1416" w:type="dxa"/>
        <w:tblLook w:val="04A0" w:firstRow="1" w:lastRow="0" w:firstColumn="1" w:lastColumn="0" w:noHBand="0" w:noVBand="1"/>
      </w:tblPr>
      <w:tblGrid>
        <w:gridCol w:w="2146"/>
        <w:gridCol w:w="2022"/>
        <w:gridCol w:w="2395"/>
        <w:gridCol w:w="1869"/>
        <w:gridCol w:w="1925"/>
      </w:tblGrid>
      <w:tr w:rsidR="00903AF2" w14:paraId="0E221141" w14:textId="77777777" w:rsidTr="00903AF2">
        <w:tc>
          <w:tcPr>
            <w:tcW w:w="2146" w:type="dxa"/>
          </w:tcPr>
          <w:p w14:paraId="3FC98A84" w14:textId="77777777" w:rsidR="00903AF2" w:rsidRDefault="00903AF2" w:rsidP="00E56E75">
            <w:pPr>
              <w:spacing w:after="240" w:line="360" w:lineRule="auto"/>
              <w:jc w:val="both"/>
              <w:rPr>
                <w:rFonts w:ascii="Book Antiqua" w:hAnsi="Book Antiqua"/>
                <w:noProof/>
                <w:sz w:val="24"/>
                <w:szCs w:val="24"/>
                <w:lang w:eastAsia="tr-TR"/>
              </w:rPr>
            </w:pPr>
            <w:r>
              <w:rPr>
                <w:rFonts w:ascii="Book Antiqua" w:hAnsi="Book Antiqua"/>
                <w:noProof/>
                <w:sz w:val="24"/>
                <w:szCs w:val="24"/>
                <w:lang w:eastAsia="tr-TR"/>
              </w:rPr>
              <w:t>Hizmet Süreleri</w:t>
            </w:r>
          </w:p>
        </w:tc>
        <w:tc>
          <w:tcPr>
            <w:tcW w:w="2022" w:type="dxa"/>
          </w:tcPr>
          <w:p w14:paraId="31D3C152" w14:textId="77777777" w:rsidR="00903AF2" w:rsidRDefault="00903AF2" w:rsidP="00E56E75">
            <w:pPr>
              <w:spacing w:after="240" w:line="360" w:lineRule="auto"/>
              <w:jc w:val="both"/>
              <w:rPr>
                <w:rFonts w:ascii="Book Antiqua" w:hAnsi="Book Antiqua"/>
                <w:noProof/>
                <w:sz w:val="24"/>
                <w:szCs w:val="24"/>
                <w:lang w:eastAsia="tr-TR"/>
              </w:rPr>
            </w:pPr>
            <w:r>
              <w:rPr>
                <w:rFonts w:ascii="Book Antiqua" w:hAnsi="Book Antiqua"/>
                <w:noProof/>
                <w:sz w:val="24"/>
                <w:szCs w:val="24"/>
                <w:lang w:eastAsia="tr-TR"/>
              </w:rPr>
              <w:t xml:space="preserve">Kadın </w:t>
            </w:r>
          </w:p>
        </w:tc>
        <w:tc>
          <w:tcPr>
            <w:tcW w:w="2395" w:type="dxa"/>
          </w:tcPr>
          <w:p w14:paraId="23AC38B0" w14:textId="77777777" w:rsidR="00903AF2" w:rsidRDefault="00903AF2" w:rsidP="00E56E75">
            <w:pPr>
              <w:spacing w:after="240" w:line="360" w:lineRule="auto"/>
              <w:jc w:val="both"/>
              <w:rPr>
                <w:rFonts w:ascii="Book Antiqua" w:hAnsi="Book Antiqua"/>
                <w:noProof/>
                <w:sz w:val="24"/>
                <w:szCs w:val="24"/>
                <w:lang w:eastAsia="tr-TR"/>
              </w:rPr>
            </w:pPr>
            <w:r>
              <w:rPr>
                <w:rFonts w:ascii="Book Antiqua" w:hAnsi="Book Antiqua"/>
                <w:noProof/>
                <w:sz w:val="24"/>
                <w:szCs w:val="24"/>
                <w:lang w:eastAsia="tr-TR"/>
              </w:rPr>
              <w:t>Erkek</w:t>
            </w:r>
          </w:p>
        </w:tc>
        <w:tc>
          <w:tcPr>
            <w:tcW w:w="1869" w:type="dxa"/>
          </w:tcPr>
          <w:p w14:paraId="21077FDF" w14:textId="77777777" w:rsidR="00903AF2" w:rsidRDefault="00903AF2" w:rsidP="00E56E75">
            <w:pPr>
              <w:spacing w:after="240" w:line="360" w:lineRule="auto"/>
              <w:jc w:val="both"/>
              <w:rPr>
                <w:rFonts w:ascii="Book Antiqua" w:hAnsi="Book Antiqua"/>
                <w:noProof/>
                <w:sz w:val="24"/>
                <w:szCs w:val="24"/>
                <w:lang w:eastAsia="tr-TR"/>
              </w:rPr>
            </w:pPr>
            <w:r>
              <w:rPr>
                <w:rFonts w:ascii="Book Antiqua" w:hAnsi="Book Antiqua"/>
                <w:noProof/>
                <w:sz w:val="24"/>
                <w:szCs w:val="24"/>
                <w:lang w:eastAsia="tr-TR"/>
              </w:rPr>
              <w:t>Hizmet Yılı</w:t>
            </w:r>
          </w:p>
        </w:tc>
        <w:tc>
          <w:tcPr>
            <w:tcW w:w="1925" w:type="dxa"/>
          </w:tcPr>
          <w:p w14:paraId="37C14FE0" w14:textId="77777777" w:rsidR="00903AF2" w:rsidRDefault="00903AF2" w:rsidP="00E56E75">
            <w:pPr>
              <w:spacing w:after="240" w:line="360" w:lineRule="auto"/>
              <w:jc w:val="both"/>
              <w:rPr>
                <w:rFonts w:ascii="Book Antiqua" w:hAnsi="Book Antiqua"/>
                <w:noProof/>
                <w:sz w:val="24"/>
                <w:szCs w:val="24"/>
                <w:lang w:eastAsia="tr-TR"/>
              </w:rPr>
            </w:pPr>
            <w:r>
              <w:rPr>
                <w:rFonts w:ascii="Book Antiqua" w:hAnsi="Book Antiqua"/>
                <w:noProof/>
                <w:sz w:val="24"/>
                <w:szCs w:val="24"/>
                <w:lang w:eastAsia="tr-TR"/>
              </w:rPr>
              <w:t>Toplam</w:t>
            </w:r>
          </w:p>
        </w:tc>
      </w:tr>
      <w:tr w:rsidR="00903AF2" w14:paraId="1F41D0F9" w14:textId="77777777" w:rsidTr="00903AF2">
        <w:tc>
          <w:tcPr>
            <w:tcW w:w="2146" w:type="dxa"/>
          </w:tcPr>
          <w:p w14:paraId="4BFCAC06" w14:textId="77777777" w:rsidR="00903AF2" w:rsidRDefault="00903AF2" w:rsidP="00E56E75">
            <w:pPr>
              <w:spacing w:after="240" w:line="360" w:lineRule="auto"/>
              <w:jc w:val="both"/>
              <w:rPr>
                <w:rFonts w:ascii="Book Antiqua" w:hAnsi="Book Antiqua"/>
                <w:noProof/>
                <w:sz w:val="24"/>
                <w:szCs w:val="24"/>
                <w:lang w:eastAsia="tr-TR"/>
              </w:rPr>
            </w:pPr>
            <w:r>
              <w:rPr>
                <w:rFonts w:ascii="Book Antiqua" w:hAnsi="Book Antiqua"/>
                <w:noProof/>
                <w:sz w:val="24"/>
                <w:szCs w:val="24"/>
                <w:lang w:eastAsia="tr-TR"/>
              </w:rPr>
              <w:t>1-3 Yıl</w:t>
            </w:r>
          </w:p>
        </w:tc>
        <w:tc>
          <w:tcPr>
            <w:tcW w:w="2022" w:type="dxa"/>
          </w:tcPr>
          <w:p w14:paraId="376051F9" w14:textId="77777777" w:rsidR="00903AF2" w:rsidRDefault="003422FA" w:rsidP="00E56E75">
            <w:pPr>
              <w:spacing w:after="240" w:line="360" w:lineRule="auto"/>
              <w:jc w:val="both"/>
              <w:rPr>
                <w:rFonts w:ascii="Book Antiqua" w:hAnsi="Book Antiqua"/>
                <w:noProof/>
                <w:sz w:val="24"/>
                <w:szCs w:val="24"/>
                <w:lang w:eastAsia="tr-TR"/>
              </w:rPr>
            </w:pPr>
            <w:r>
              <w:rPr>
                <w:rFonts w:ascii="Book Antiqua" w:hAnsi="Book Antiqua"/>
                <w:noProof/>
                <w:sz w:val="24"/>
                <w:szCs w:val="24"/>
                <w:lang w:eastAsia="tr-TR"/>
              </w:rPr>
              <w:t>1</w:t>
            </w:r>
          </w:p>
        </w:tc>
        <w:tc>
          <w:tcPr>
            <w:tcW w:w="2395" w:type="dxa"/>
          </w:tcPr>
          <w:p w14:paraId="0535979A" w14:textId="77777777" w:rsidR="00903AF2" w:rsidRDefault="00903AF2" w:rsidP="00E56E75">
            <w:pPr>
              <w:spacing w:after="240" w:line="360" w:lineRule="auto"/>
              <w:jc w:val="both"/>
              <w:rPr>
                <w:rFonts w:ascii="Book Antiqua" w:hAnsi="Book Antiqua"/>
                <w:noProof/>
                <w:sz w:val="24"/>
                <w:szCs w:val="24"/>
                <w:lang w:eastAsia="tr-TR"/>
              </w:rPr>
            </w:pPr>
          </w:p>
        </w:tc>
        <w:tc>
          <w:tcPr>
            <w:tcW w:w="1869" w:type="dxa"/>
          </w:tcPr>
          <w:p w14:paraId="74058FC3" w14:textId="3FCF7EF9" w:rsidR="00903AF2" w:rsidRDefault="006A3B7C" w:rsidP="00E56E75">
            <w:pPr>
              <w:spacing w:after="240" w:line="360" w:lineRule="auto"/>
              <w:jc w:val="both"/>
              <w:rPr>
                <w:rFonts w:ascii="Book Antiqua" w:hAnsi="Book Antiqua"/>
                <w:noProof/>
                <w:sz w:val="24"/>
                <w:szCs w:val="24"/>
                <w:lang w:eastAsia="tr-TR"/>
              </w:rPr>
            </w:pPr>
            <w:r>
              <w:rPr>
                <w:rFonts w:ascii="Book Antiqua" w:hAnsi="Book Antiqua"/>
                <w:noProof/>
                <w:sz w:val="24"/>
                <w:szCs w:val="24"/>
                <w:lang w:eastAsia="tr-TR"/>
              </w:rPr>
              <w:t>2</w:t>
            </w:r>
          </w:p>
        </w:tc>
        <w:tc>
          <w:tcPr>
            <w:tcW w:w="1925" w:type="dxa"/>
          </w:tcPr>
          <w:p w14:paraId="14691B1D" w14:textId="55BC7CEB" w:rsidR="00903AF2" w:rsidRDefault="006A3B7C" w:rsidP="00E56E75">
            <w:pPr>
              <w:spacing w:after="240" w:line="360" w:lineRule="auto"/>
              <w:jc w:val="both"/>
              <w:rPr>
                <w:rFonts w:ascii="Book Antiqua" w:hAnsi="Book Antiqua"/>
                <w:noProof/>
                <w:sz w:val="24"/>
                <w:szCs w:val="24"/>
                <w:lang w:eastAsia="tr-TR"/>
              </w:rPr>
            </w:pPr>
            <w:r>
              <w:rPr>
                <w:rFonts w:ascii="Book Antiqua" w:hAnsi="Book Antiqua"/>
                <w:noProof/>
                <w:sz w:val="24"/>
                <w:szCs w:val="24"/>
                <w:lang w:eastAsia="tr-TR"/>
              </w:rPr>
              <w:t>1</w:t>
            </w:r>
          </w:p>
        </w:tc>
      </w:tr>
      <w:tr w:rsidR="00903AF2" w14:paraId="7AE646D7" w14:textId="77777777" w:rsidTr="00903AF2">
        <w:tc>
          <w:tcPr>
            <w:tcW w:w="2146" w:type="dxa"/>
          </w:tcPr>
          <w:p w14:paraId="3AFAA518" w14:textId="77777777" w:rsidR="00903AF2" w:rsidRDefault="00903AF2" w:rsidP="00E56E75">
            <w:pPr>
              <w:spacing w:after="240" w:line="360" w:lineRule="auto"/>
              <w:jc w:val="both"/>
              <w:rPr>
                <w:rFonts w:ascii="Book Antiqua" w:hAnsi="Book Antiqua"/>
                <w:noProof/>
                <w:sz w:val="24"/>
                <w:szCs w:val="24"/>
                <w:lang w:eastAsia="tr-TR"/>
              </w:rPr>
            </w:pPr>
            <w:r>
              <w:rPr>
                <w:rFonts w:ascii="Book Antiqua" w:hAnsi="Book Antiqua"/>
                <w:noProof/>
                <w:sz w:val="24"/>
                <w:szCs w:val="24"/>
                <w:lang w:eastAsia="tr-TR"/>
              </w:rPr>
              <w:t>4-6 Yıl</w:t>
            </w:r>
          </w:p>
        </w:tc>
        <w:tc>
          <w:tcPr>
            <w:tcW w:w="2022" w:type="dxa"/>
          </w:tcPr>
          <w:p w14:paraId="3C9C4BE2" w14:textId="77777777" w:rsidR="00903AF2" w:rsidRDefault="003422FA" w:rsidP="00E56E75">
            <w:pPr>
              <w:spacing w:after="240" w:line="360" w:lineRule="auto"/>
              <w:jc w:val="both"/>
              <w:rPr>
                <w:rFonts w:ascii="Book Antiqua" w:hAnsi="Book Antiqua"/>
                <w:noProof/>
                <w:sz w:val="24"/>
                <w:szCs w:val="24"/>
                <w:lang w:eastAsia="tr-TR"/>
              </w:rPr>
            </w:pPr>
            <w:r>
              <w:rPr>
                <w:rFonts w:ascii="Book Antiqua" w:hAnsi="Book Antiqua"/>
                <w:noProof/>
                <w:sz w:val="24"/>
                <w:szCs w:val="24"/>
                <w:lang w:eastAsia="tr-TR"/>
              </w:rPr>
              <w:t>2</w:t>
            </w:r>
          </w:p>
        </w:tc>
        <w:tc>
          <w:tcPr>
            <w:tcW w:w="2395" w:type="dxa"/>
          </w:tcPr>
          <w:p w14:paraId="5317DF7D" w14:textId="77777777" w:rsidR="00903AF2" w:rsidRDefault="00903AF2" w:rsidP="00E56E75">
            <w:pPr>
              <w:spacing w:after="240" w:line="360" w:lineRule="auto"/>
              <w:jc w:val="both"/>
              <w:rPr>
                <w:rFonts w:ascii="Book Antiqua" w:hAnsi="Book Antiqua"/>
                <w:noProof/>
                <w:sz w:val="24"/>
                <w:szCs w:val="24"/>
                <w:lang w:eastAsia="tr-TR"/>
              </w:rPr>
            </w:pPr>
          </w:p>
        </w:tc>
        <w:tc>
          <w:tcPr>
            <w:tcW w:w="1869" w:type="dxa"/>
          </w:tcPr>
          <w:p w14:paraId="55E595B3" w14:textId="1BDF43AE" w:rsidR="00903AF2" w:rsidRDefault="006A3B7C" w:rsidP="00E56E75">
            <w:pPr>
              <w:spacing w:after="240" w:line="360" w:lineRule="auto"/>
              <w:jc w:val="both"/>
              <w:rPr>
                <w:rFonts w:ascii="Book Antiqua" w:hAnsi="Book Antiqua"/>
                <w:noProof/>
                <w:sz w:val="24"/>
                <w:szCs w:val="24"/>
                <w:lang w:eastAsia="tr-TR"/>
              </w:rPr>
            </w:pPr>
            <w:r>
              <w:rPr>
                <w:rFonts w:ascii="Book Antiqua" w:hAnsi="Book Antiqua"/>
                <w:noProof/>
                <w:sz w:val="24"/>
                <w:szCs w:val="24"/>
                <w:lang w:eastAsia="tr-TR"/>
              </w:rPr>
              <w:t>5</w:t>
            </w:r>
          </w:p>
        </w:tc>
        <w:tc>
          <w:tcPr>
            <w:tcW w:w="1925" w:type="dxa"/>
          </w:tcPr>
          <w:p w14:paraId="63ACE551" w14:textId="77777777" w:rsidR="00903AF2" w:rsidRDefault="003422FA" w:rsidP="00E56E75">
            <w:pPr>
              <w:spacing w:after="240" w:line="360" w:lineRule="auto"/>
              <w:jc w:val="both"/>
              <w:rPr>
                <w:rFonts w:ascii="Book Antiqua" w:hAnsi="Book Antiqua"/>
                <w:noProof/>
                <w:sz w:val="24"/>
                <w:szCs w:val="24"/>
                <w:lang w:eastAsia="tr-TR"/>
              </w:rPr>
            </w:pPr>
            <w:r>
              <w:rPr>
                <w:rFonts w:ascii="Book Antiqua" w:hAnsi="Book Antiqua"/>
                <w:noProof/>
                <w:sz w:val="24"/>
                <w:szCs w:val="24"/>
                <w:lang w:eastAsia="tr-TR"/>
              </w:rPr>
              <w:t>2</w:t>
            </w:r>
          </w:p>
        </w:tc>
      </w:tr>
      <w:tr w:rsidR="00903AF2" w14:paraId="2E5CFE7E" w14:textId="77777777" w:rsidTr="00903AF2">
        <w:tc>
          <w:tcPr>
            <w:tcW w:w="2146" w:type="dxa"/>
          </w:tcPr>
          <w:p w14:paraId="6F388DF4" w14:textId="77777777" w:rsidR="00903AF2" w:rsidRDefault="00903AF2" w:rsidP="00E56E75">
            <w:pPr>
              <w:spacing w:after="240" w:line="360" w:lineRule="auto"/>
              <w:jc w:val="both"/>
              <w:rPr>
                <w:rFonts w:ascii="Book Antiqua" w:hAnsi="Book Antiqua"/>
                <w:noProof/>
                <w:sz w:val="24"/>
                <w:szCs w:val="24"/>
                <w:lang w:eastAsia="tr-TR"/>
              </w:rPr>
            </w:pPr>
            <w:r>
              <w:rPr>
                <w:rFonts w:ascii="Book Antiqua" w:hAnsi="Book Antiqua"/>
                <w:noProof/>
                <w:sz w:val="24"/>
                <w:szCs w:val="24"/>
                <w:lang w:eastAsia="tr-TR"/>
              </w:rPr>
              <w:t>7-10 Yıl</w:t>
            </w:r>
          </w:p>
        </w:tc>
        <w:tc>
          <w:tcPr>
            <w:tcW w:w="2022" w:type="dxa"/>
          </w:tcPr>
          <w:p w14:paraId="67AAC08D" w14:textId="53E09368" w:rsidR="00903AF2" w:rsidRDefault="00023F62" w:rsidP="00E56E75">
            <w:pPr>
              <w:spacing w:after="240" w:line="360" w:lineRule="auto"/>
              <w:jc w:val="both"/>
              <w:rPr>
                <w:rFonts w:ascii="Book Antiqua" w:hAnsi="Book Antiqua"/>
                <w:noProof/>
                <w:sz w:val="24"/>
                <w:szCs w:val="24"/>
                <w:lang w:eastAsia="tr-TR"/>
              </w:rPr>
            </w:pPr>
            <w:r>
              <w:rPr>
                <w:rFonts w:ascii="Book Antiqua" w:hAnsi="Book Antiqua"/>
                <w:noProof/>
                <w:sz w:val="24"/>
                <w:szCs w:val="24"/>
                <w:lang w:eastAsia="tr-TR"/>
              </w:rPr>
              <w:t>0</w:t>
            </w:r>
          </w:p>
        </w:tc>
        <w:tc>
          <w:tcPr>
            <w:tcW w:w="2395" w:type="dxa"/>
          </w:tcPr>
          <w:p w14:paraId="1CA9C541" w14:textId="03659113" w:rsidR="00903AF2" w:rsidRDefault="00023F62" w:rsidP="00E56E75">
            <w:pPr>
              <w:spacing w:after="240" w:line="360" w:lineRule="auto"/>
              <w:jc w:val="both"/>
              <w:rPr>
                <w:rFonts w:ascii="Book Antiqua" w:hAnsi="Book Antiqua"/>
                <w:noProof/>
                <w:sz w:val="24"/>
                <w:szCs w:val="24"/>
                <w:lang w:eastAsia="tr-TR"/>
              </w:rPr>
            </w:pPr>
            <w:r>
              <w:rPr>
                <w:rFonts w:ascii="Book Antiqua" w:hAnsi="Book Antiqua"/>
                <w:noProof/>
                <w:sz w:val="24"/>
                <w:szCs w:val="24"/>
                <w:lang w:eastAsia="tr-TR"/>
              </w:rPr>
              <w:t>2</w:t>
            </w:r>
          </w:p>
        </w:tc>
        <w:tc>
          <w:tcPr>
            <w:tcW w:w="1869" w:type="dxa"/>
          </w:tcPr>
          <w:p w14:paraId="380114E6" w14:textId="77777777" w:rsidR="00903AF2" w:rsidRDefault="003422FA" w:rsidP="00E56E75">
            <w:pPr>
              <w:spacing w:after="240" w:line="360" w:lineRule="auto"/>
              <w:jc w:val="both"/>
              <w:rPr>
                <w:rFonts w:ascii="Book Antiqua" w:hAnsi="Book Antiqua"/>
                <w:noProof/>
                <w:sz w:val="24"/>
                <w:szCs w:val="24"/>
                <w:lang w:eastAsia="tr-TR"/>
              </w:rPr>
            </w:pPr>
            <w:r>
              <w:rPr>
                <w:rFonts w:ascii="Book Antiqua" w:hAnsi="Book Antiqua"/>
                <w:noProof/>
                <w:sz w:val="24"/>
                <w:szCs w:val="24"/>
                <w:lang w:eastAsia="tr-TR"/>
              </w:rPr>
              <w:t>9</w:t>
            </w:r>
          </w:p>
        </w:tc>
        <w:tc>
          <w:tcPr>
            <w:tcW w:w="1925" w:type="dxa"/>
          </w:tcPr>
          <w:p w14:paraId="1C8B7D92" w14:textId="12CE2180" w:rsidR="00903AF2" w:rsidRDefault="00023F62" w:rsidP="00E56E75">
            <w:pPr>
              <w:spacing w:after="240" w:line="360" w:lineRule="auto"/>
              <w:jc w:val="both"/>
              <w:rPr>
                <w:rFonts w:ascii="Book Antiqua" w:hAnsi="Book Antiqua"/>
                <w:noProof/>
                <w:sz w:val="24"/>
                <w:szCs w:val="24"/>
                <w:lang w:eastAsia="tr-TR"/>
              </w:rPr>
            </w:pPr>
            <w:r>
              <w:rPr>
                <w:rFonts w:ascii="Book Antiqua" w:hAnsi="Book Antiqua"/>
                <w:noProof/>
                <w:sz w:val="24"/>
                <w:szCs w:val="24"/>
                <w:lang w:eastAsia="tr-TR"/>
              </w:rPr>
              <w:t>2</w:t>
            </w:r>
          </w:p>
        </w:tc>
      </w:tr>
      <w:tr w:rsidR="00903AF2" w14:paraId="6684CC24" w14:textId="77777777" w:rsidTr="00903AF2">
        <w:tc>
          <w:tcPr>
            <w:tcW w:w="2146" w:type="dxa"/>
          </w:tcPr>
          <w:p w14:paraId="409BE0F2" w14:textId="77777777" w:rsidR="00903AF2" w:rsidRDefault="00903AF2" w:rsidP="00E56E75">
            <w:pPr>
              <w:spacing w:after="240" w:line="360" w:lineRule="auto"/>
              <w:jc w:val="both"/>
              <w:rPr>
                <w:rFonts w:ascii="Book Antiqua" w:hAnsi="Book Antiqua"/>
                <w:noProof/>
                <w:sz w:val="24"/>
                <w:szCs w:val="24"/>
                <w:lang w:eastAsia="tr-TR"/>
              </w:rPr>
            </w:pPr>
            <w:r>
              <w:rPr>
                <w:rFonts w:ascii="Book Antiqua" w:hAnsi="Book Antiqua"/>
                <w:noProof/>
                <w:sz w:val="24"/>
                <w:szCs w:val="24"/>
                <w:lang w:eastAsia="tr-TR"/>
              </w:rPr>
              <w:t>11-15 Yıl</w:t>
            </w:r>
          </w:p>
        </w:tc>
        <w:tc>
          <w:tcPr>
            <w:tcW w:w="2022" w:type="dxa"/>
          </w:tcPr>
          <w:p w14:paraId="37116E18" w14:textId="7ACCF27A" w:rsidR="00903AF2" w:rsidRDefault="006A3B7C" w:rsidP="00E56E75">
            <w:pPr>
              <w:spacing w:after="240" w:line="360" w:lineRule="auto"/>
              <w:jc w:val="both"/>
              <w:rPr>
                <w:rFonts w:ascii="Book Antiqua" w:hAnsi="Book Antiqua"/>
                <w:noProof/>
                <w:sz w:val="24"/>
                <w:szCs w:val="24"/>
                <w:lang w:eastAsia="tr-TR"/>
              </w:rPr>
            </w:pPr>
            <w:r>
              <w:rPr>
                <w:rFonts w:ascii="Book Antiqua" w:hAnsi="Book Antiqua"/>
                <w:noProof/>
                <w:sz w:val="24"/>
                <w:szCs w:val="24"/>
                <w:lang w:eastAsia="tr-TR"/>
              </w:rPr>
              <w:t>1</w:t>
            </w:r>
          </w:p>
        </w:tc>
        <w:tc>
          <w:tcPr>
            <w:tcW w:w="2395" w:type="dxa"/>
          </w:tcPr>
          <w:p w14:paraId="32B961D1" w14:textId="6171940C" w:rsidR="00903AF2" w:rsidRDefault="006A3B7C" w:rsidP="00E56E75">
            <w:pPr>
              <w:spacing w:after="240" w:line="360" w:lineRule="auto"/>
              <w:jc w:val="both"/>
              <w:rPr>
                <w:rFonts w:ascii="Book Antiqua" w:hAnsi="Book Antiqua"/>
                <w:noProof/>
                <w:sz w:val="24"/>
                <w:szCs w:val="24"/>
                <w:lang w:eastAsia="tr-TR"/>
              </w:rPr>
            </w:pPr>
            <w:r>
              <w:rPr>
                <w:rFonts w:ascii="Book Antiqua" w:hAnsi="Book Antiqua"/>
                <w:noProof/>
                <w:sz w:val="24"/>
                <w:szCs w:val="24"/>
                <w:lang w:eastAsia="tr-TR"/>
              </w:rPr>
              <w:t>1</w:t>
            </w:r>
          </w:p>
        </w:tc>
        <w:tc>
          <w:tcPr>
            <w:tcW w:w="1869" w:type="dxa"/>
          </w:tcPr>
          <w:p w14:paraId="0CEA5344" w14:textId="35F539F8" w:rsidR="00903AF2" w:rsidRDefault="006A3B7C" w:rsidP="00E56E75">
            <w:pPr>
              <w:spacing w:after="240" w:line="360" w:lineRule="auto"/>
              <w:jc w:val="both"/>
              <w:rPr>
                <w:rFonts w:ascii="Book Antiqua" w:hAnsi="Book Antiqua"/>
                <w:noProof/>
                <w:sz w:val="24"/>
                <w:szCs w:val="24"/>
                <w:lang w:eastAsia="tr-TR"/>
              </w:rPr>
            </w:pPr>
            <w:r>
              <w:rPr>
                <w:rFonts w:ascii="Book Antiqua" w:hAnsi="Book Antiqua"/>
                <w:noProof/>
                <w:sz w:val="24"/>
                <w:szCs w:val="24"/>
                <w:lang w:eastAsia="tr-TR"/>
              </w:rPr>
              <w:t>13</w:t>
            </w:r>
          </w:p>
        </w:tc>
        <w:tc>
          <w:tcPr>
            <w:tcW w:w="1925" w:type="dxa"/>
          </w:tcPr>
          <w:p w14:paraId="1488FDFF" w14:textId="560B15EA" w:rsidR="00903AF2" w:rsidRDefault="006A3B7C" w:rsidP="00E56E75">
            <w:pPr>
              <w:spacing w:after="240" w:line="360" w:lineRule="auto"/>
              <w:jc w:val="both"/>
              <w:rPr>
                <w:rFonts w:ascii="Book Antiqua" w:hAnsi="Book Antiqua"/>
                <w:noProof/>
                <w:sz w:val="24"/>
                <w:szCs w:val="24"/>
                <w:lang w:eastAsia="tr-TR"/>
              </w:rPr>
            </w:pPr>
            <w:r>
              <w:rPr>
                <w:rFonts w:ascii="Book Antiqua" w:hAnsi="Book Antiqua"/>
                <w:noProof/>
                <w:sz w:val="24"/>
                <w:szCs w:val="24"/>
                <w:lang w:eastAsia="tr-TR"/>
              </w:rPr>
              <w:t>2</w:t>
            </w:r>
          </w:p>
        </w:tc>
      </w:tr>
      <w:tr w:rsidR="00903AF2" w14:paraId="2DDA67B7" w14:textId="77777777" w:rsidTr="00903AF2">
        <w:tc>
          <w:tcPr>
            <w:tcW w:w="2146" w:type="dxa"/>
          </w:tcPr>
          <w:p w14:paraId="0F987D3D" w14:textId="77777777" w:rsidR="00903AF2" w:rsidRDefault="00903AF2" w:rsidP="00E56E75">
            <w:pPr>
              <w:spacing w:after="240" w:line="360" w:lineRule="auto"/>
              <w:jc w:val="both"/>
              <w:rPr>
                <w:rFonts w:ascii="Book Antiqua" w:hAnsi="Book Antiqua"/>
                <w:noProof/>
                <w:sz w:val="24"/>
                <w:szCs w:val="24"/>
                <w:lang w:eastAsia="tr-TR"/>
              </w:rPr>
            </w:pPr>
            <w:r>
              <w:rPr>
                <w:rFonts w:ascii="Book Antiqua" w:hAnsi="Book Antiqua"/>
                <w:noProof/>
                <w:sz w:val="24"/>
                <w:szCs w:val="24"/>
                <w:lang w:eastAsia="tr-TR"/>
              </w:rPr>
              <w:t>16-20 Yıl</w:t>
            </w:r>
          </w:p>
        </w:tc>
        <w:tc>
          <w:tcPr>
            <w:tcW w:w="2022" w:type="dxa"/>
          </w:tcPr>
          <w:p w14:paraId="68093FCF" w14:textId="025482B6" w:rsidR="00903AF2" w:rsidRDefault="006A3B7C" w:rsidP="00E56E75">
            <w:pPr>
              <w:spacing w:after="240" w:line="360" w:lineRule="auto"/>
              <w:jc w:val="both"/>
              <w:rPr>
                <w:rFonts w:ascii="Book Antiqua" w:hAnsi="Book Antiqua"/>
                <w:noProof/>
                <w:sz w:val="24"/>
                <w:szCs w:val="24"/>
                <w:lang w:eastAsia="tr-TR"/>
              </w:rPr>
            </w:pPr>
            <w:r>
              <w:rPr>
                <w:rFonts w:ascii="Book Antiqua" w:hAnsi="Book Antiqua"/>
                <w:noProof/>
                <w:sz w:val="24"/>
                <w:szCs w:val="24"/>
                <w:lang w:eastAsia="tr-TR"/>
              </w:rPr>
              <w:t>0</w:t>
            </w:r>
          </w:p>
        </w:tc>
        <w:tc>
          <w:tcPr>
            <w:tcW w:w="2395" w:type="dxa"/>
          </w:tcPr>
          <w:p w14:paraId="45E1E04F" w14:textId="7F272547" w:rsidR="00903AF2" w:rsidRDefault="006A3B7C" w:rsidP="00E56E75">
            <w:pPr>
              <w:spacing w:after="240" w:line="360" w:lineRule="auto"/>
              <w:jc w:val="both"/>
              <w:rPr>
                <w:rFonts w:ascii="Book Antiqua" w:hAnsi="Book Antiqua"/>
                <w:noProof/>
                <w:sz w:val="24"/>
                <w:szCs w:val="24"/>
                <w:lang w:eastAsia="tr-TR"/>
              </w:rPr>
            </w:pPr>
            <w:r>
              <w:rPr>
                <w:rFonts w:ascii="Book Antiqua" w:hAnsi="Book Antiqua"/>
                <w:noProof/>
                <w:sz w:val="24"/>
                <w:szCs w:val="24"/>
                <w:lang w:eastAsia="tr-TR"/>
              </w:rPr>
              <w:t>1</w:t>
            </w:r>
          </w:p>
        </w:tc>
        <w:tc>
          <w:tcPr>
            <w:tcW w:w="1869" w:type="dxa"/>
          </w:tcPr>
          <w:p w14:paraId="05671710" w14:textId="4C925D1A" w:rsidR="00903AF2" w:rsidRDefault="006A3B7C" w:rsidP="00E56E75">
            <w:pPr>
              <w:spacing w:after="240" w:line="360" w:lineRule="auto"/>
              <w:jc w:val="both"/>
              <w:rPr>
                <w:rFonts w:ascii="Book Antiqua" w:hAnsi="Book Antiqua"/>
                <w:noProof/>
                <w:sz w:val="24"/>
                <w:szCs w:val="24"/>
                <w:lang w:eastAsia="tr-TR"/>
              </w:rPr>
            </w:pPr>
            <w:r>
              <w:rPr>
                <w:rFonts w:ascii="Book Antiqua" w:hAnsi="Book Antiqua"/>
                <w:noProof/>
                <w:sz w:val="24"/>
                <w:szCs w:val="24"/>
                <w:lang w:eastAsia="tr-TR"/>
              </w:rPr>
              <w:t>16</w:t>
            </w:r>
          </w:p>
        </w:tc>
        <w:tc>
          <w:tcPr>
            <w:tcW w:w="1925" w:type="dxa"/>
          </w:tcPr>
          <w:p w14:paraId="5EEC648D" w14:textId="260A9F24" w:rsidR="00903AF2" w:rsidRDefault="006A3B7C" w:rsidP="00E56E75">
            <w:pPr>
              <w:spacing w:after="240" w:line="360" w:lineRule="auto"/>
              <w:jc w:val="both"/>
              <w:rPr>
                <w:rFonts w:ascii="Book Antiqua" w:hAnsi="Book Antiqua"/>
                <w:noProof/>
                <w:sz w:val="24"/>
                <w:szCs w:val="24"/>
                <w:lang w:eastAsia="tr-TR"/>
              </w:rPr>
            </w:pPr>
            <w:r>
              <w:rPr>
                <w:rFonts w:ascii="Book Antiqua" w:hAnsi="Book Antiqua"/>
                <w:noProof/>
                <w:sz w:val="24"/>
                <w:szCs w:val="24"/>
                <w:lang w:eastAsia="tr-TR"/>
              </w:rPr>
              <w:t>1</w:t>
            </w:r>
          </w:p>
        </w:tc>
      </w:tr>
      <w:tr w:rsidR="00903AF2" w14:paraId="075CB3A1" w14:textId="77777777" w:rsidTr="00903AF2">
        <w:tc>
          <w:tcPr>
            <w:tcW w:w="2146" w:type="dxa"/>
          </w:tcPr>
          <w:p w14:paraId="2EC99FF0" w14:textId="77777777" w:rsidR="00903AF2" w:rsidRDefault="00903AF2" w:rsidP="00E56E75">
            <w:pPr>
              <w:spacing w:after="240" w:line="360" w:lineRule="auto"/>
              <w:jc w:val="both"/>
              <w:rPr>
                <w:rFonts w:ascii="Book Antiqua" w:hAnsi="Book Antiqua"/>
                <w:noProof/>
                <w:sz w:val="24"/>
                <w:szCs w:val="24"/>
                <w:lang w:eastAsia="tr-TR"/>
              </w:rPr>
            </w:pPr>
            <w:r>
              <w:rPr>
                <w:rFonts w:ascii="Book Antiqua" w:hAnsi="Book Antiqua"/>
                <w:noProof/>
                <w:sz w:val="24"/>
                <w:szCs w:val="24"/>
                <w:lang w:eastAsia="tr-TR"/>
              </w:rPr>
              <w:t>20 ve Yıl</w:t>
            </w:r>
          </w:p>
        </w:tc>
        <w:tc>
          <w:tcPr>
            <w:tcW w:w="2022" w:type="dxa"/>
          </w:tcPr>
          <w:p w14:paraId="08098678" w14:textId="77777777" w:rsidR="00903AF2" w:rsidRDefault="00903AF2" w:rsidP="00E56E75">
            <w:pPr>
              <w:spacing w:after="240" w:line="360" w:lineRule="auto"/>
              <w:jc w:val="both"/>
              <w:rPr>
                <w:rFonts w:ascii="Book Antiqua" w:hAnsi="Book Antiqua"/>
                <w:noProof/>
                <w:sz w:val="24"/>
                <w:szCs w:val="24"/>
                <w:lang w:eastAsia="tr-TR"/>
              </w:rPr>
            </w:pPr>
          </w:p>
        </w:tc>
        <w:tc>
          <w:tcPr>
            <w:tcW w:w="2395" w:type="dxa"/>
          </w:tcPr>
          <w:p w14:paraId="7078599F" w14:textId="77777777" w:rsidR="00903AF2" w:rsidRDefault="003422FA" w:rsidP="00E56E75">
            <w:pPr>
              <w:spacing w:after="240" w:line="360" w:lineRule="auto"/>
              <w:jc w:val="both"/>
              <w:rPr>
                <w:rFonts w:ascii="Book Antiqua" w:hAnsi="Book Antiqua"/>
                <w:noProof/>
                <w:sz w:val="24"/>
                <w:szCs w:val="24"/>
                <w:lang w:eastAsia="tr-TR"/>
              </w:rPr>
            </w:pPr>
            <w:r>
              <w:rPr>
                <w:rFonts w:ascii="Book Antiqua" w:hAnsi="Book Antiqua"/>
                <w:noProof/>
                <w:sz w:val="24"/>
                <w:szCs w:val="24"/>
                <w:lang w:eastAsia="tr-TR"/>
              </w:rPr>
              <w:t>1</w:t>
            </w:r>
          </w:p>
        </w:tc>
        <w:tc>
          <w:tcPr>
            <w:tcW w:w="1869" w:type="dxa"/>
          </w:tcPr>
          <w:p w14:paraId="54131329" w14:textId="7CF17ADE" w:rsidR="00903AF2" w:rsidRDefault="006A3B7C" w:rsidP="00E56E75">
            <w:pPr>
              <w:spacing w:after="240" w:line="360" w:lineRule="auto"/>
              <w:jc w:val="both"/>
              <w:rPr>
                <w:rFonts w:ascii="Book Antiqua" w:hAnsi="Book Antiqua"/>
                <w:noProof/>
                <w:sz w:val="24"/>
                <w:szCs w:val="24"/>
                <w:lang w:eastAsia="tr-TR"/>
              </w:rPr>
            </w:pPr>
            <w:r>
              <w:rPr>
                <w:rFonts w:ascii="Book Antiqua" w:hAnsi="Book Antiqua"/>
                <w:noProof/>
                <w:sz w:val="24"/>
                <w:szCs w:val="24"/>
                <w:lang w:eastAsia="tr-TR"/>
              </w:rPr>
              <w:t>35</w:t>
            </w:r>
          </w:p>
        </w:tc>
        <w:tc>
          <w:tcPr>
            <w:tcW w:w="1925" w:type="dxa"/>
          </w:tcPr>
          <w:p w14:paraId="7AD2E308" w14:textId="77777777" w:rsidR="00903AF2" w:rsidRDefault="003422FA" w:rsidP="00E56E75">
            <w:pPr>
              <w:spacing w:after="240" w:line="360" w:lineRule="auto"/>
              <w:jc w:val="both"/>
              <w:rPr>
                <w:rFonts w:ascii="Book Antiqua" w:hAnsi="Book Antiqua"/>
                <w:noProof/>
                <w:sz w:val="24"/>
                <w:szCs w:val="24"/>
                <w:lang w:eastAsia="tr-TR"/>
              </w:rPr>
            </w:pPr>
            <w:r>
              <w:rPr>
                <w:rFonts w:ascii="Book Antiqua" w:hAnsi="Book Antiqua"/>
                <w:noProof/>
                <w:sz w:val="24"/>
                <w:szCs w:val="24"/>
                <w:lang w:eastAsia="tr-TR"/>
              </w:rPr>
              <w:t>1</w:t>
            </w:r>
          </w:p>
        </w:tc>
      </w:tr>
    </w:tbl>
    <w:p w14:paraId="0A63D593" w14:textId="77777777" w:rsidR="00903AF2" w:rsidRDefault="00903AF2" w:rsidP="00E56E75">
      <w:pPr>
        <w:spacing w:after="240" w:line="360" w:lineRule="auto"/>
        <w:ind w:left="1416" w:hanging="1132"/>
        <w:jc w:val="both"/>
        <w:rPr>
          <w:rFonts w:ascii="Book Antiqua" w:hAnsi="Book Antiqua"/>
          <w:noProof/>
          <w:sz w:val="24"/>
          <w:szCs w:val="24"/>
          <w:lang w:eastAsia="tr-TR"/>
        </w:rPr>
      </w:pPr>
    </w:p>
    <w:p w14:paraId="330510B7" w14:textId="77777777" w:rsidR="00501921" w:rsidRDefault="00501921" w:rsidP="00414A29">
      <w:pPr>
        <w:rPr>
          <w:rFonts w:ascii="Book Antiqua" w:hAnsi="Book Antiqua"/>
          <w:b/>
          <w:color w:val="538135" w:themeColor="accent6" w:themeShade="BF"/>
          <w:sz w:val="28"/>
        </w:rPr>
      </w:pPr>
    </w:p>
    <w:p w14:paraId="645F0BAE" w14:textId="77777777" w:rsidR="00501921" w:rsidRDefault="00501921" w:rsidP="00414A29">
      <w:pPr>
        <w:rPr>
          <w:rFonts w:ascii="Book Antiqua" w:hAnsi="Book Antiqua"/>
          <w:b/>
          <w:color w:val="538135" w:themeColor="accent6" w:themeShade="BF"/>
          <w:sz w:val="28"/>
        </w:rPr>
      </w:pPr>
    </w:p>
    <w:p w14:paraId="2D4FEBD4" w14:textId="77777777" w:rsidR="00EB1476" w:rsidRDefault="00EB1476" w:rsidP="00414A29">
      <w:pPr>
        <w:rPr>
          <w:rFonts w:ascii="Book Antiqua" w:hAnsi="Book Antiqua"/>
          <w:b/>
          <w:color w:val="538135" w:themeColor="accent6" w:themeShade="BF"/>
          <w:sz w:val="28"/>
        </w:rPr>
      </w:pPr>
    </w:p>
    <w:p w14:paraId="6E16E0C8" w14:textId="77777777" w:rsidR="00EB1476" w:rsidRDefault="00EB1476" w:rsidP="00414A29">
      <w:pPr>
        <w:rPr>
          <w:rFonts w:ascii="Book Antiqua" w:hAnsi="Book Antiqua"/>
          <w:b/>
          <w:color w:val="538135" w:themeColor="accent6" w:themeShade="BF"/>
          <w:sz w:val="28"/>
        </w:rPr>
      </w:pPr>
    </w:p>
    <w:p w14:paraId="7EBA3E68" w14:textId="77777777" w:rsidR="00EB1476" w:rsidRDefault="00EB1476" w:rsidP="00414A29">
      <w:pPr>
        <w:rPr>
          <w:rFonts w:ascii="Book Antiqua" w:hAnsi="Book Antiqua"/>
          <w:b/>
          <w:color w:val="538135" w:themeColor="accent6" w:themeShade="BF"/>
          <w:sz w:val="28"/>
        </w:rPr>
      </w:pPr>
    </w:p>
    <w:p w14:paraId="49F90F65" w14:textId="77777777" w:rsidR="00C92E6C" w:rsidRPr="00414A29" w:rsidRDefault="00C92E6C" w:rsidP="00414A29">
      <w:pPr>
        <w:rPr>
          <w:rFonts w:ascii="Book Antiqua" w:hAnsi="Book Antiqua"/>
          <w:b/>
          <w:color w:val="538135" w:themeColor="accent6" w:themeShade="BF"/>
          <w:sz w:val="28"/>
        </w:rPr>
      </w:pPr>
      <w:r w:rsidRPr="00414A29">
        <w:rPr>
          <w:rFonts w:ascii="Book Antiqua" w:hAnsi="Book Antiqua"/>
          <w:b/>
          <w:color w:val="538135" w:themeColor="accent6" w:themeShade="BF"/>
          <w:sz w:val="28"/>
        </w:rPr>
        <w:lastRenderedPageBreak/>
        <w:t>2.7.1. Kurum Kültürü</w:t>
      </w:r>
    </w:p>
    <w:p w14:paraId="72D07A05" w14:textId="77777777" w:rsidR="005E108E" w:rsidRPr="00503F67" w:rsidRDefault="005845EE" w:rsidP="001F7D53">
      <w:pPr>
        <w:jc w:val="both"/>
        <w:rPr>
          <w:rFonts w:ascii="Book Antiqua" w:hAnsi="Book Antiqua"/>
          <w:sz w:val="24"/>
          <w:szCs w:val="24"/>
        </w:rPr>
      </w:pPr>
      <w:r w:rsidRPr="005845EE">
        <w:rPr>
          <w:rFonts w:ascii="Book Antiqua" w:hAnsi="Book Antiqua"/>
          <w:sz w:val="24"/>
          <w:szCs w:val="24"/>
        </w:rPr>
        <w:t xml:space="preserve">Kurumlar içinde bulundukları çevreyle sürekli etkileşim içindedirler ve kendilerinin de içinde bulunduğu ülkenin ve toplumun kültüründen etkilenirler. Evrensel ve milli kültür unsurlarından birebir etkilenen kurum çalışanları ve kurumla etkileşim içinde bulunan kişi, grup ve kurumlar kültüre ilişkin temel değerleri öncelikle ailede, mahallede, okulda ve diğer sosyal kurumlarda öğrenirler. Her kurumun iklimi, aynı işi yapsalar bile, yönetici ve çalışan tutumları, bakış açısı, kullanılan donanım, içinde bulunduğu çevre gibi unsurlardan dolayı farklılık gösterir. Bu farklılaşma, kurumda geçirilen zaman içerisinde kişiler arası iletişime, işlerin yapılış biçimine, üst yönetimin algılamalarına etki eder ve kurum kültürünün oluşmasına katkı sağlar.  </w:t>
      </w:r>
    </w:p>
    <w:p w14:paraId="42E5F3F9" w14:textId="77777777" w:rsidR="00C92E6C" w:rsidRPr="00414A29" w:rsidRDefault="00C92E6C" w:rsidP="00414A29">
      <w:pPr>
        <w:rPr>
          <w:rFonts w:ascii="Book Antiqua" w:hAnsi="Book Antiqua"/>
          <w:b/>
          <w:color w:val="538135" w:themeColor="accent6" w:themeShade="BF"/>
          <w:sz w:val="28"/>
        </w:rPr>
      </w:pPr>
      <w:r w:rsidRPr="00414A29">
        <w:rPr>
          <w:rFonts w:ascii="Book Antiqua" w:hAnsi="Book Antiqua"/>
          <w:b/>
          <w:color w:val="538135" w:themeColor="accent6" w:themeShade="BF"/>
          <w:sz w:val="28"/>
        </w:rPr>
        <w:t>2.7.2. İnsan Kaynakları</w:t>
      </w:r>
    </w:p>
    <w:tbl>
      <w:tblPr>
        <w:tblW w:w="15598" w:type="dxa"/>
        <w:tblInd w:w="-5" w:type="dxa"/>
        <w:tblBorders>
          <w:top w:val="single" w:sz="4" w:space="0" w:color="auto"/>
          <w:bottom w:val="single" w:sz="4" w:space="0" w:color="auto"/>
          <w:insideH w:val="single" w:sz="4" w:space="0" w:color="auto"/>
        </w:tblBorders>
        <w:tblCellMar>
          <w:left w:w="70" w:type="dxa"/>
          <w:right w:w="70" w:type="dxa"/>
        </w:tblCellMar>
        <w:tblLook w:val="04A0" w:firstRow="1" w:lastRow="0" w:firstColumn="1" w:lastColumn="0" w:noHBand="0" w:noVBand="1"/>
      </w:tblPr>
      <w:tblGrid>
        <w:gridCol w:w="12763"/>
        <w:gridCol w:w="2835"/>
      </w:tblGrid>
      <w:tr w:rsidR="00983AA0" w:rsidRPr="00AF4E99" w14:paraId="2AE1B02C" w14:textId="77777777" w:rsidTr="00194B9E">
        <w:trPr>
          <w:trHeight w:val="289"/>
        </w:trPr>
        <w:tc>
          <w:tcPr>
            <w:tcW w:w="12763" w:type="dxa"/>
            <w:shd w:val="clear" w:color="auto" w:fill="A8D08D" w:themeFill="accent6" w:themeFillTint="99"/>
            <w:noWrap/>
            <w:vAlign w:val="bottom"/>
          </w:tcPr>
          <w:p w14:paraId="0ACD6F80" w14:textId="77777777" w:rsidR="00983AA0" w:rsidRPr="00AF4E99" w:rsidRDefault="00983AA0" w:rsidP="00194B9E">
            <w:pPr>
              <w:spacing w:after="0" w:line="240" w:lineRule="auto"/>
              <w:jc w:val="both"/>
              <w:rPr>
                <w:rFonts w:ascii="Book Antiqua" w:eastAsia="Times New Roman" w:hAnsi="Book Antiqua" w:cs="Times New Roman"/>
                <w:b/>
                <w:color w:val="000000"/>
                <w:sz w:val="24"/>
                <w:szCs w:val="24"/>
                <w:lang w:eastAsia="tr-TR"/>
              </w:rPr>
            </w:pPr>
            <w:bookmarkStart w:id="26" w:name="_Toc536091203"/>
            <w:r w:rsidRPr="00AF4E99">
              <w:rPr>
                <w:rFonts w:ascii="Book Antiqua" w:eastAsia="Times New Roman" w:hAnsi="Book Antiqua" w:cs="Times New Roman"/>
                <w:b/>
                <w:color w:val="000000"/>
                <w:sz w:val="24"/>
                <w:szCs w:val="24"/>
                <w:lang w:eastAsia="tr-TR"/>
              </w:rPr>
              <w:t xml:space="preserve">Görev </w:t>
            </w:r>
            <w:proofErr w:type="spellStart"/>
            <w:r w:rsidRPr="00AF4E99">
              <w:rPr>
                <w:rFonts w:ascii="Book Antiqua" w:eastAsia="Times New Roman" w:hAnsi="Book Antiqua" w:cs="Times New Roman"/>
                <w:b/>
                <w:color w:val="000000"/>
                <w:sz w:val="24"/>
                <w:szCs w:val="24"/>
                <w:lang w:eastAsia="tr-TR"/>
              </w:rPr>
              <w:t>Ünvanı</w:t>
            </w:r>
            <w:proofErr w:type="spellEnd"/>
          </w:p>
        </w:tc>
        <w:tc>
          <w:tcPr>
            <w:tcW w:w="2835" w:type="dxa"/>
            <w:shd w:val="clear" w:color="auto" w:fill="A8D08D" w:themeFill="accent6" w:themeFillTint="99"/>
            <w:noWrap/>
            <w:vAlign w:val="bottom"/>
          </w:tcPr>
          <w:p w14:paraId="063B4564" w14:textId="77777777" w:rsidR="00983AA0" w:rsidRPr="00AF4E99" w:rsidRDefault="00983AA0" w:rsidP="00194B9E">
            <w:pPr>
              <w:spacing w:after="0" w:line="240" w:lineRule="auto"/>
              <w:jc w:val="both"/>
              <w:rPr>
                <w:rFonts w:ascii="Book Antiqua" w:eastAsia="Times New Roman" w:hAnsi="Book Antiqua" w:cs="Times New Roman"/>
                <w:b/>
                <w:color w:val="000000"/>
                <w:sz w:val="24"/>
                <w:szCs w:val="24"/>
                <w:lang w:eastAsia="tr-TR"/>
              </w:rPr>
            </w:pPr>
            <w:r w:rsidRPr="00AF4E99">
              <w:rPr>
                <w:rFonts w:ascii="Book Antiqua" w:eastAsia="Times New Roman" w:hAnsi="Book Antiqua" w:cs="Times New Roman"/>
                <w:b/>
                <w:color w:val="000000"/>
                <w:sz w:val="24"/>
                <w:szCs w:val="24"/>
                <w:lang w:eastAsia="tr-TR"/>
              </w:rPr>
              <w:t>Sayısı</w:t>
            </w:r>
          </w:p>
        </w:tc>
      </w:tr>
      <w:tr w:rsidR="00983AA0" w:rsidRPr="00AF4E99" w14:paraId="40D3629C" w14:textId="77777777" w:rsidTr="00194B9E">
        <w:trPr>
          <w:trHeight w:val="289"/>
        </w:trPr>
        <w:tc>
          <w:tcPr>
            <w:tcW w:w="12763" w:type="dxa"/>
            <w:shd w:val="clear" w:color="auto" w:fill="E2EFD9" w:themeFill="accent6" w:themeFillTint="33"/>
            <w:noWrap/>
            <w:hideMark/>
          </w:tcPr>
          <w:p w14:paraId="2F304D38" w14:textId="77777777" w:rsidR="00983AA0" w:rsidRPr="00983AA0" w:rsidRDefault="00EB1476" w:rsidP="00983AA0">
            <w:pPr>
              <w:spacing w:after="0" w:line="240" w:lineRule="auto"/>
              <w:jc w:val="both"/>
              <w:rPr>
                <w:rFonts w:ascii="Book Antiqua" w:eastAsia="Times New Roman" w:hAnsi="Book Antiqua" w:cs="Times New Roman"/>
                <w:color w:val="000000"/>
                <w:sz w:val="24"/>
                <w:szCs w:val="24"/>
                <w:lang w:eastAsia="tr-TR"/>
              </w:rPr>
            </w:pPr>
            <w:r>
              <w:rPr>
                <w:rFonts w:ascii="Book Antiqua" w:eastAsia="Times New Roman" w:hAnsi="Book Antiqua" w:cs="Times New Roman"/>
                <w:color w:val="000000"/>
                <w:sz w:val="24"/>
                <w:szCs w:val="24"/>
                <w:lang w:eastAsia="tr-TR"/>
              </w:rPr>
              <w:t>Okul Müdürü</w:t>
            </w:r>
          </w:p>
        </w:tc>
        <w:tc>
          <w:tcPr>
            <w:tcW w:w="2835" w:type="dxa"/>
            <w:shd w:val="clear" w:color="auto" w:fill="E2EFD9" w:themeFill="accent6" w:themeFillTint="33"/>
            <w:noWrap/>
            <w:vAlign w:val="bottom"/>
            <w:hideMark/>
          </w:tcPr>
          <w:p w14:paraId="6B0F30E3" w14:textId="77777777" w:rsidR="00983AA0" w:rsidRPr="00AF4E99" w:rsidRDefault="00983AA0" w:rsidP="00194B9E">
            <w:pPr>
              <w:spacing w:after="0" w:line="240" w:lineRule="auto"/>
              <w:jc w:val="both"/>
              <w:rPr>
                <w:rFonts w:ascii="Book Antiqua" w:eastAsia="Times New Roman" w:hAnsi="Book Antiqua" w:cs="Times New Roman"/>
                <w:color w:val="000000"/>
                <w:sz w:val="24"/>
                <w:szCs w:val="24"/>
                <w:lang w:eastAsia="tr-TR"/>
              </w:rPr>
            </w:pPr>
            <w:r w:rsidRPr="00AF4E99">
              <w:rPr>
                <w:rFonts w:ascii="Book Antiqua" w:eastAsia="Times New Roman" w:hAnsi="Book Antiqua" w:cs="Times New Roman"/>
                <w:color w:val="000000"/>
                <w:sz w:val="24"/>
                <w:szCs w:val="24"/>
                <w:lang w:eastAsia="tr-TR"/>
              </w:rPr>
              <w:t>1</w:t>
            </w:r>
          </w:p>
        </w:tc>
      </w:tr>
      <w:tr w:rsidR="00983AA0" w:rsidRPr="00AF4E99" w14:paraId="3C1A6DDB" w14:textId="77777777" w:rsidTr="00194B9E">
        <w:trPr>
          <w:trHeight w:val="289"/>
        </w:trPr>
        <w:tc>
          <w:tcPr>
            <w:tcW w:w="12763" w:type="dxa"/>
            <w:shd w:val="clear" w:color="auto" w:fill="E2EFD9" w:themeFill="accent6" w:themeFillTint="33"/>
            <w:noWrap/>
            <w:hideMark/>
          </w:tcPr>
          <w:p w14:paraId="087AD51D" w14:textId="77777777" w:rsidR="00983AA0" w:rsidRPr="00983AA0" w:rsidRDefault="00EB1476" w:rsidP="00983AA0">
            <w:pPr>
              <w:spacing w:after="0" w:line="240" w:lineRule="auto"/>
              <w:jc w:val="both"/>
              <w:rPr>
                <w:rFonts w:ascii="Book Antiqua" w:eastAsia="Times New Roman" w:hAnsi="Book Antiqua" w:cs="Times New Roman"/>
                <w:color w:val="000000"/>
                <w:sz w:val="24"/>
                <w:szCs w:val="24"/>
                <w:lang w:eastAsia="tr-TR"/>
              </w:rPr>
            </w:pPr>
            <w:r>
              <w:rPr>
                <w:rFonts w:ascii="Book Antiqua" w:eastAsia="Times New Roman" w:hAnsi="Book Antiqua" w:cs="Times New Roman"/>
                <w:color w:val="000000"/>
                <w:sz w:val="24"/>
                <w:szCs w:val="24"/>
                <w:lang w:eastAsia="tr-TR"/>
              </w:rPr>
              <w:t>Müdür Yardımcısı</w:t>
            </w:r>
          </w:p>
        </w:tc>
        <w:tc>
          <w:tcPr>
            <w:tcW w:w="2835" w:type="dxa"/>
            <w:shd w:val="clear" w:color="auto" w:fill="E2EFD9" w:themeFill="accent6" w:themeFillTint="33"/>
            <w:noWrap/>
            <w:vAlign w:val="bottom"/>
            <w:hideMark/>
          </w:tcPr>
          <w:p w14:paraId="6B4E763A" w14:textId="77777777" w:rsidR="00983AA0" w:rsidRPr="00AF4E99" w:rsidRDefault="00EB1476" w:rsidP="00194B9E">
            <w:pPr>
              <w:spacing w:after="0" w:line="240" w:lineRule="auto"/>
              <w:jc w:val="both"/>
              <w:rPr>
                <w:rFonts w:ascii="Book Antiqua" w:eastAsia="Times New Roman" w:hAnsi="Book Antiqua" w:cs="Times New Roman"/>
                <w:color w:val="000000"/>
                <w:sz w:val="24"/>
                <w:szCs w:val="24"/>
                <w:lang w:eastAsia="tr-TR"/>
              </w:rPr>
            </w:pPr>
            <w:r>
              <w:rPr>
                <w:rFonts w:ascii="Book Antiqua" w:eastAsia="Times New Roman" w:hAnsi="Book Antiqua" w:cs="Times New Roman"/>
                <w:color w:val="000000"/>
                <w:sz w:val="24"/>
                <w:szCs w:val="24"/>
                <w:lang w:eastAsia="tr-TR"/>
              </w:rPr>
              <w:t>1</w:t>
            </w:r>
          </w:p>
        </w:tc>
      </w:tr>
      <w:tr w:rsidR="00983AA0" w:rsidRPr="00AF4E99" w14:paraId="50A5676C" w14:textId="77777777" w:rsidTr="00194B9E">
        <w:trPr>
          <w:trHeight w:val="289"/>
        </w:trPr>
        <w:tc>
          <w:tcPr>
            <w:tcW w:w="12763" w:type="dxa"/>
            <w:shd w:val="clear" w:color="auto" w:fill="E2EFD9" w:themeFill="accent6" w:themeFillTint="33"/>
            <w:noWrap/>
            <w:hideMark/>
          </w:tcPr>
          <w:p w14:paraId="5CF53BDB" w14:textId="77777777" w:rsidR="00983AA0" w:rsidRPr="00983AA0" w:rsidRDefault="00EB1476" w:rsidP="00983AA0">
            <w:pPr>
              <w:spacing w:after="0" w:line="240" w:lineRule="auto"/>
              <w:jc w:val="both"/>
              <w:rPr>
                <w:rFonts w:ascii="Book Antiqua" w:eastAsia="Times New Roman" w:hAnsi="Book Antiqua" w:cs="Times New Roman"/>
                <w:color w:val="000000"/>
                <w:sz w:val="24"/>
                <w:szCs w:val="24"/>
                <w:lang w:eastAsia="tr-TR"/>
              </w:rPr>
            </w:pPr>
            <w:r>
              <w:rPr>
                <w:rFonts w:ascii="Book Antiqua" w:eastAsia="Times New Roman" w:hAnsi="Book Antiqua" w:cs="Times New Roman"/>
                <w:color w:val="000000"/>
                <w:sz w:val="24"/>
                <w:szCs w:val="24"/>
                <w:lang w:eastAsia="tr-TR"/>
              </w:rPr>
              <w:t>Öğretmen</w:t>
            </w:r>
          </w:p>
        </w:tc>
        <w:tc>
          <w:tcPr>
            <w:tcW w:w="2835" w:type="dxa"/>
            <w:shd w:val="clear" w:color="auto" w:fill="E2EFD9" w:themeFill="accent6" w:themeFillTint="33"/>
            <w:noWrap/>
            <w:vAlign w:val="bottom"/>
            <w:hideMark/>
          </w:tcPr>
          <w:p w14:paraId="47061D78" w14:textId="5FCDF6CE" w:rsidR="00983AA0" w:rsidRPr="00AF4E99" w:rsidRDefault="00F25CD8" w:rsidP="00194B9E">
            <w:pPr>
              <w:spacing w:after="0" w:line="240" w:lineRule="auto"/>
              <w:jc w:val="both"/>
              <w:rPr>
                <w:rFonts w:ascii="Book Antiqua" w:eastAsia="Times New Roman" w:hAnsi="Book Antiqua" w:cs="Times New Roman"/>
                <w:color w:val="000000"/>
                <w:sz w:val="24"/>
                <w:szCs w:val="24"/>
                <w:lang w:eastAsia="tr-TR"/>
              </w:rPr>
            </w:pPr>
            <w:r>
              <w:rPr>
                <w:rFonts w:ascii="Book Antiqua" w:eastAsia="Times New Roman" w:hAnsi="Book Antiqua" w:cs="Times New Roman"/>
                <w:color w:val="000000"/>
                <w:sz w:val="24"/>
                <w:szCs w:val="24"/>
                <w:lang w:eastAsia="tr-TR"/>
              </w:rPr>
              <w:t>10</w:t>
            </w:r>
          </w:p>
        </w:tc>
      </w:tr>
      <w:tr w:rsidR="00983AA0" w:rsidRPr="00AF4E99" w14:paraId="3071642D" w14:textId="77777777" w:rsidTr="00194B9E">
        <w:trPr>
          <w:trHeight w:val="289"/>
        </w:trPr>
        <w:tc>
          <w:tcPr>
            <w:tcW w:w="12763" w:type="dxa"/>
            <w:shd w:val="clear" w:color="auto" w:fill="E2EFD9" w:themeFill="accent6" w:themeFillTint="33"/>
            <w:noWrap/>
            <w:hideMark/>
          </w:tcPr>
          <w:p w14:paraId="747D8A79" w14:textId="77777777" w:rsidR="00983AA0" w:rsidRPr="00983AA0" w:rsidRDefault="00EB1476" w:rsidP="00983AA0">
            <w:pPr>
              <w:spacing w:after="0" w:line="240" w:lineRule="auto"/>
              <w:jc w:val="both"/>
              <w:rPr>
                <w:rFonts w:ascii="Book Antiqua" w:eastAsia="Times New Roman" w:hAnsi="Book Antiqua" w:cs="Times New Roman"/>
                <w:color w:val="000000"/>
                <w:sz w:val="24"/>
                <w:szCs w:val="24"/>
                <w:lang w:eastAsia="tr-TR"/>
              </w:rPr>
            </w:pPr>
            <w:r>
              <w:rPr>
                <w:rFonts w:ascii="Book Antiqua" w:eastAsia="Times New Roman" w:hAnsi="Book Antiqua" w:cs="Times New Roman"/>
                <w:color w:val="000000"/>
                <w:sz w:val="24"/>
                <w:szCs w:val="24"/>
                <w:lang w:eastAsia="tr-TR"/>
              </w:rPr>
              <w:t>Geçici İşçi</w:t>
            </w:r>
          </w:p>
        </w:tc>
        <w:tc>
          <w:tcPr>
            <w:tcW w:w="2835" w:type="dxa"/>
            <w:shd w:val="clear" w:color="auto" w:fill="E2EFD9" w:themeFill="accent6" w:themeFillTint="33"/>
            <w:noWrap/>
            <w:vAlign w:val="bottom"/>
            <w:hideMark/>
          </w:tcPr>
          <w:p w14:paraId="0F3647E9" w14:textId="54E3D2AC" w:rsidR="00983AA0" w:rsidRPr="00AF4E99" w:rsidRDefault="00F25CD8" w:rsidP="00194B9E">
            <w:pPr>
              <w:spacing w:after="0" w:line="240" w:lineRule="auto"/>
              <w:jc w:val="both"/>
              <w:rPr>
                <w:rFonts w:ascii="Book Antiqua" w:eastAsia="Times New Roman" w:hAnsi="Book Antiqua" w:cs="Times New Roman"/>
                <w:color w:val="000000"/>
                <w:sz w:val="24"/>
                <w:szCs w:val="24"/>
                <w:lang w:eastAsia="tr-TR"/>
              </w:rPr>
            </w:pPr>
            <w:r>
              <w:rPr>
                <w:rFonts w:ascii="Book Antiqua" w:eastAsia="Times New Roman" w:hAnsi="Book Antiqua" w:cs="Times New Roman"/>
                <w:color w:val="000000"/>
                <w:sz w:val="24"/>
                <w:szCs w:val="24"/>
                <w:lang w:eastAsia="tr-TR"/>
              </w:rPr>
              <w:t>4</w:t>
            </w:r>
          </w:p>
        </w:tc>
      </w:tr>
      <w:tr w:rsidR="00983AA0" w:rsidRPr="00AF4E99" w14:paraId="2164D3D3" w14:textId="77777777" w:rsidTr="00194B9E">
        <w:trPr>
          <w:trHeight w:val="289"/>
        </w:trPr>
        <w:tc>
          <w:tcPr>
            <w:tcW w:w="12763" w:type="dxa"/>
            <w:shd w:val="clear" w:color="auto" w:fill="E2EFD9" w:themeFill="accent6" w:themeFillTint="33"/>
            <w:noWrap/>
            <w:vAlign w:val="bottom"/>
            <w:hideMark/>
          </w:tcPr>
          <w:p w14:paraId="091CE479" w14:textId="77777777" w:rsidR="00983AA0" w:rsidRPr="00C670EE" w:rsidRDefault="00983AA0" w:rsidP="00194B9E">
            <w:pPr>
              <w:spacing w:after="0" w:line="240" w:lineRule="auto"/>
              <w:jc w:val="both"/>
              <w:rPr>
                <w:rFonts w:ascii="Book Antiqua" w:eastAsia="Times New Roman" w:hAnsi="Book Antiqua" w:cs="Times New Roman"/>
                <w:b/>
                <w:color w:val="000000"/>
                <w:sz w:val="24"/>
                <w:szCs w:val="24"/>
                <w:lang w:eastAsia="tr-TR"/>
              </w:rPr>
            </w:pPr>
            <w:r w:rsidRPr="00C670EE">
              <w:rPr>
                <w:rFonts w:ascii="Book Antiqua" w:eastAsia="Times New Roman" w:hAnsi="Book Antiqua" w:cs="Times New Roman"/>
                <w:b/>
                <w:color w:val="000000"/>
                <w:sz w:val="24"/>
                <w:szCs w:val="24"/>
                <w:lang w:eastAsia="tr-TR"/>
              </w:rPr>
              <w:t>Toplam</w:t>
            </w:r>
          </w:p>
        </w:tc>
        <w:tc>
          <w:tcPr>
            <w:tcW w:w="2835" w:type="dxa"/>
            <w:shd w:val="clear" w:color="auto" w:fill="E2EFD9" w:themeFill="accent6" w:themeFillTint="33"/>
            <w:noWrap/>
            <w:vAlign w:val="bottom"/>
            <w:hideMark/>
          </w:tcPr>
          <w:p w14:paraId="3475AC6E" w14:textId="5E0CAFF3" w:rsidR="00983AA0" w:rsidRPr="00C670EE" w:rsidRDefault="00F25CD8" w:rsidP="00194B9E">
            <w:pPr>
              <w:spacing w:after="0" w:line="240" w:lineRule="auto"/>
              <w:jc w:val="both"/>
              <w:rPr>
                <w:rFonts w:ascii="Book Antiqua" w:eastAsia="Times New Roman" w:hAnsi="Book Antiqua" w:cs="Times New Roman"/>
                <w:b/>
                <w:color w:val="000000"/>
                <w:sz w:val="24"/>
                <w:szCs w:val="24"/>
                <w:lang w:eastAsia="tr-TR"/>
              </w:rPr>
            </w:pPr>
            <w:r>
              <w:rPr>
                <w:rFonts w:ascii="Book Antiqua" w:eastAsia="Times New Roman" w:hAnsi="Book Antiqua" w:cs="Times New Roman"/>
                <w:b/>
                <w:color w:val="000000"/>
                <w:sz w:val="24"/>
                <w:szCs w:val="24"/>
                <w:lang w:eastAsia="tr-TR"/>
              </w:rPr>
              <w:t>16</w:t>
            </w:r>
          </w:p>
        </w:tc>
      </w:tr>
    </w:tbl>
    <w:p w14:paraId="341F13A7" w14:textId="77777777" w:rsidR="00C92E6C" w:rsidRPr="00AF4E99" w:rsidRDefault="004C3F50" w:rsidP="00687E9F">
      <w:pPr>
        <w:spacing w:after="120" w:line="360" w:lineRule="auto"/>
        <w:jc w:val="both"/>
        <w:rPr>
          <w:rFonts w:ascii="Book Antiqua" w:hAnsi="Book Antiqua"/>
          <w:sz w:val="24"/>
          <w:szCs w:val="24"/>
        </w:rPr>
      </w:pPr>
      <w:r w:rsidRPr="004C3F50">
        <w:rPr>
          <w:rFonts w:ascii="Book Antiqua" w:hAnsi="Book Antiqua"/>
          <w:b/>
          <w:sz w:val="24"/>
          <w:szCs w:val="24"/>
        </w:rPr>
        <w:t xml:space="preserve">Tablo </w:t>
      </w:r>
      <w:r w:rsidR="00854CEE" w:rsidRPr="004C3F50">
        <w:rPr>
          <w:rFonts w:ascii="Book Antiqua" w:hAnsi="Book Antiqua"/>
          <w:b/>
          <w:sz w:val="24"/>
          <w:szCs w:val="24"/>
        </w:rPr>
        <w:fldChar w:fldCharType="begin"/>
      </w:r>
      <w:r w:rsidRPr="004C3F50">
        <w:rPr>
          <w:rFonts w:ascii="Book Antiqua" w:hAnsi="Book Antiqua"/>
          <w:b/>
          <w:sz w:val="24"/>
          <w:szCs w:val="24"/>
        </w:rPr>
        <w:instrText xml:space="preserve"> SEQ Tablo \* ARABIC </w:instrText>
      </w:r>
      <w:r w:rsidR="00854CEE" w:rsidRPr="004C3F50">
        <w:rPr>
          <w:rFonts w:ascii="Book Antiqua" w:hAnsi="Book Antiqua"/>
          <w:b/>
          <w:sz w:val="24"/>
          <w:szCs w:val="24"/>
        </w:rPr>
        <w:fldChar w:fldCharType="separate"/>
      </w:r>
      <w:r w:rsidR="00B529F4">
        <w:rPr>
          <w:rFonts w:ascii="Book Antiqua" w:hAnsi="Book Antiqua"/>
          <w:b/>
          <w:noProof/>
          <w:sz w:val="24"/>
          <w:szCs w:val="24"/>
        </w:rPr>
        <w:t>4</w:t>
      </w:r>
      <w:r w:rsidR="00854CEE" w:rsidRPr="004C3F50">
        <w:rPr>
          <w:rFonts w:ascii="Book Antiqua" w:hAnsi="Book Antiqua"/>
          <w:b/>
          <w:sz w:val="24"/>
          <w:szCs w:val="24"/>
        </w:rPr>
        <w:fldChar w:fldCharType="end"/>
      </w:r>
      <w:r w:rsidRPr="004C3F50">
        <w:rPr>
          <w:rFonts w:ascii="Book Antiqua" w:hAnsi="Book Antiqua"/>
          <w:b/>
          <w:sz w:val="24"/>
          <w:szCs w:val="24"/>
        </w:rPr>
        <w:t>.</w:t>
      </w:r>
      <w:r w:rsidRPr="004C3F50">
        <w:rPr>
          <w:rFonts w:ascii="Book Antiqua" w:hAnsi="Book Antiqua"/>
          <w:sz w:val="24"/>
          <w:szCs w:val="24"/>
        </w:rPr>
        <w:t xml:space="preserve"> </w:t>
      </w:r>
      <w:r w:rsidR="00EB1476">
        <w:rPr>
          <w:rFonts w:ascii="Book Antiqua" w:hAnsi="Book Antiqua"/>
          <w:sz w:val="24"/>
          <w:szCs w:val="24"/>
        </w:rPr>
        <w:t>Düvertepe Yatılı Bölge ortaokulu ve İlkokulu</w:t>
      </w:r>
      <w:r w:rsidRPr="004C3F50">
        <w:rPr>
          <w:rFonts w:ascii="Book Antiqua" w:hAnsi="Book Antiqua"/>
          <w:sz w:val="24"/>
          <w:szCs w:val="24"/>
        </w:rPr>
        <w:t xml:space="preserve"> İnsan Kaynakları Durumu</w:t>
      </w:r>
      <w:bookmarkEnd w:id="26"/>
    </w:p>
    <w:p w14:paraId="2741CAE1" w14:textId="29029B18" w:rsidR="003C42F7" w:rsidRDefault="00EB1476" w:rsidP="008F4ED8">
      <w:pPr>
        <w:spacing w:after="120" w:line="360" w:lineRule="auto"/>
        <w:jc w:val="both"/>
        <w:rPr>
          <w:rFonts w:ascii="Book Antiqua" w:hAnsi="Book Antiqua"/>
          <w:sz w:val="24"/>
          <w:szCs w:val="24"/>
        </w:rPr>
      </w:pPr>
      <w:r>
        <w:rPr>
          <w:rFonts w:ascii="Book Antiqua" w:hAnsi="Book Antiqua"/>
          <w:sz w:val="24"/>
          <w:szCs w:val="24"/>
        </w:rPr>
        <w:t xml:space="preserve">Düvertepe Yatılı Bölge </w:t>
      </w:r>
      <w:r w:rsidR="00A71176">
        <w:rPr>
          <w:rFonts w:ascii="Book Antiqua" w:hAnsi="Book Antiqua"/>
          <w:sz w:val="24"/>
          <w:szCs w:val="24"/>
        </w:rPr>
        <w:t xml:space="preserve">Ortaokulu </w:t>
      </w:r>
      <w:r w:rsidR="00503F67">
        <w:rPr>
          <w:rFonts w:ascii="Book Antiqua" w:hAnsi="Book Antiqua"/>
          <w:sz w:val="24"/>
          <w:szCs w:val="24"/>
        </w:rPr>
        <w:t xml:space="preserve">ve </w:t>
      </w:r>
      <w:r w:rsidR="00A71176">
        <w:rPr>
          <w:rFonts w:ascii="Book Antiqua" w:hAnsi="Book Antiqua"/>
          <w:sz w:val="24"/>
          <w:szCs w:val="24"/>
        </w:rPr>
        <w:t>İlkokulu Müdürlüğü bünyesinde</w:t>
      </w:r>
      <w:r>
        <w:rPr>
          <w:rFonts w:ascii="Book Antiqua" w:hAnsi="Book Antiqua"/>
          <w:sz w:val="24"/>
          <w:szCs w:val="24"/>
        </w:rPr>
        <w:t xml:space="preserve"> 1</w:t>
      </w:r>
      <w:r w:rsidR="005E538A">
        <w:rPr>
          <w:rFonts w:ascii="Book Antiqua" w:hAnsi="Book Antiqua"/>
          <w:sz w:val="24"/>
          <w:szCs w:val="24"/>
        </w:rPr>
        <w:t xml:space="preserve"> </w:t>
      </w:r>
      <w:r>
        <w:rPr>
          <w:rFonts w:ascii="Book Antiqua" w:hAnsi="Book Antiqua"/>
          <w:sz w:val="24"/>
          <w:szCs w:val="24"/>
        </w:rPr>
        <w:t>Okul Müdürü</w:t>
      </w:r>
      <w:r w:rsidR="00983AA0" w:rsidRPr="005845EE">
        <w:rPr>
          <w:rFonts w:ascii="Book Antiqua" w:hAnsi="Book Antiqua"/>
          <w:sz w:val="24"/>
          <w:szCs w:val="24"/>
        </w:rPr>
        <w:t>,</w:t>
      </w:r>
      <w:r w:rsidR="00870061">
        <w:rPr>
          <w:rFonts w:ascii="Book Antiqua" w:hAnsi="Book Antiqua"/>
          <w:sz w:val="24"/>
          <w:szCs w:val="24"/>
        </w:rPr>
        <w:t xml:space="preserve"> </w:t>
      </w:r>
      <w:r>
        <w:rPr>
          <w:rFonts w:ascii="Book Antiqua" w:hAnsi="Book Antiqua"/>
          <w:sz w:val="24"/>
          <w:szCs w:val="24"/>
        </w:rPr>
        <w:t>1 Müdür Yardımcısı</w:t>
      </w:r>
      <w:r w:rsidR="00983AA0" w:rsidRPr="005845EE">
        <w:rPr>
          <w:rFonts w:ascii="Book Antiqua" w:hAnsi="Book Antiqua"/>
          <w:sz w:val="24"/>
          <w:szCs w:val="24"/>
        </w:rPr>
        <w:t xml:space="preserve"> ve diğer kadrolarda bulunanlar </w:t>
      </w:r>
      <w:r w:rsidR="00634814" w:rsidRPr="005845EE">
        <w:rPr>
          <w:rFonts w:ascii="Book Antiqua" w:hAnsi="Book Antiqua"/>
          <w:sz w:val="24"/>
          <w:szCs w:val="24"/>
        </w:rPr>
        <w:t>dâhil</w:t>
      </w:r>
      <w:r w:rsidR="00983AA0" w:rsidRPr="005845EE">
        <w:rPr>
          <w:rFonts w:ascii="Book Antiqua" w:hAnsi="Book Antiqua"/>
          <w:sz w:val="24"/>
          <w:szCs w:val="24"/>
        </w:rPr>
        <w:t xml:space="preserve"> olmak toplamda </w:t>
      </w:r>
      <w:r>
        <w:rPr>
          <w:rFonts w:ascii="Book Antiqua" w:hAnsi="Book Antiqua"/>
          <w:sz w:val="24"/>
          <w:szCs w:val="24"/>
        </w:rPr>
        <w:t>21</w:t>
      </w:r>
      <w:r w:rsidR="005E538A">
        <w:rPr>
          <w:rFonts w:ascii="Book Antiqua" w:hAnsi="Book Antiqua"/>
          <w:sz w:val="24"/>
          <w:szCs w:val="24"/>
        </w:rPr>
        <w:t xml:space="preserve"> </w:t>
      </w:r>
      <w:r w:rsidR="00983AA0" w:rsidRPr="005845EE">
        <w:rPr>
          <w:rFonts w:ascii="Book Antiqua" w:hAnsi="Book Antiqua"/>
          <w:sz w:val="24"/>
          <w:szCs w:val="24"/>
        </w:rPr>
        <w:t>personel bulunmaktadır.</w:t>
      </w:r>
    </w:p>
    <w:p w14:paraId="2210F215" w14:textId="77777777" w:rsidR="007571FE" w:rsidRPr="008F4ED8" w:rsidRDefault="007571FE" w:rsidP="008F4ED8">
      <w:pPr>
        <w:spacing w:after="120" w:line="360" w:lineRule="auto"/>
        <w:jc w:val="both"/>
        <w:rPr>
          <w:rFonts w:ascii="Book Antiqua" w:hAnsi="Book Antiqua"/>
          <w:sz w:val="24"/>
          <w:szCs w:val="24"/>
        </w:rPr>
      </w:pPr>
    </w:p>
    <w:p w14:paraId="7F23C905" w14:textId="77777777" w:rsidR="000508CB" w:rsidRDefault="000508CB" w:rsidP="00414A29">
      <w:pPr>
        <w:rPr>
          <w:rFonts w:ascii="Book Antiqua" w:hAnsi="Book Antiqua"/>
          <w:b/>
          <w:color w:val="538135" w:themeColor="accent6" w:themeShade="BF"/>
          <w:sz w:val="28"/>
        </w:rPr>
      </w:pPr>
    </w:p>
    <w:p w14:paraId="1AE3CA44" w14:textId="77777777" w:rsidR="000508CB" w:rsidRDefault="000508CB" w:rsidP="00414A29">
      <w:pPr>
        <w:rPr>
          <w:rFonts w:ascii="Book Antiqua" w:hAnsi="Book Antiqua"/>
          <w:b/>
          <w:color w:val="538135" w:themeColor="accent6" w:themeShade="BF"/>
          <w:sz w:val="28"/>
        </w:rPr>
      </w:pPr>
    </w:p>
    <w:p w14:paraId="2FD35983" w14:textId="77777777" w:rsidR="000508CB" w:rsidRDefault="000508CB" w:rsidP="00414A29">
      <w:pPr>
        <w:rPr>
          <w:rFonts w:ascii="Book Antiqua" w:hAnsi="Book Antiqua"/>
          <w:b/>
          <w:color w:val="538135" w:themeColor="accent6" w:themeShade="BF"/>
          <w:sz w:val="28"/>
        </w:rPr>
      </w:pPr>
    </w:p>
    <w:p w14:paraId="5A1DC304" w14:textId="7F864346" w:rsidR="00634814" w:rsidRPr="00985955" w:rsidRDefault="00C92E6C" w:rsidP="00E519B0">
      <w:pPr>
        <w:jc w:val="both"/>
        <w:rPr>
          <w:rFonts w:ascii="Book Antiqua" w:hAnsi="Book Antiqua"/>
          <w:b/>
          <w:color w:val="538135" w:themeColor="accent6" w:themeShade="BF"/>
          <w:sz w:val="28"/>
        </w:rPr>
      </w:pPr>
      <w:r w:rsidRPr="00414A29">
        <w:rPr>
          <w:rFonts w:ascii="Book Antiqua" w:hAnsi="Book Antiqua"/>
          <w:b/>
          <w:color w:val="538135" w:themeColor="accent6" w:themeShade="BF"/>
          <w:sz w:val="28"/>
        </w:rPr>
        <w:lastRenderedPageBreak/>
        <w:t>2.7.3. Teknolojik Kaynaklar</w:t>
      </w:r>
      <w:r w:rsidR="00E519B0">
        <w:rPr>
          <w:rFonts w:ascii="Book Antiqua" w:hAnsi="Book Antiqua"/>
          <w:b/>
          <w:color w:val="538135" w:themeColor="accent6" w:themeShade="BF"/>
          <w:sz w:val="28"/>
        </w:rPr>
        <w:t xml:space="preserve">: </w:t>
      </w:r>
      <w:r w:rsidR="00E519B0">
        <w:rPr>
          <w:rFonts w:ascii="Book Antiqua" w:hAnsi="Book Antiqua"/>
        </w:rPr>
        <w:t xml:space="preserve">Kurumlarımızda </w:t>
      </w:r>
      <w:r w:rsidR="00E519B0" w:rsidRPr="004B3E66">
        <w:rPr>
          <w:rFonts w:ascii="Book Antiqua" w:hAnsi="Book Antiqua"/>
        </w:rPr>
        <w:t>bilgisayar</w:t>
      </w:r>
      <w:r w:rsidR="004B3E66" w:rsidRPr="004B3E66">
        <w:rPr>
          <w:rFonts w:ascii="Book Antiqua" w:hAnsi="Book Antiqua"/>
        </w:rPr>
        <w:t xml:space="preserve"> ve bilgi teknolojilerinden azami ölçüde yararlanılması için, </w:t>
      </w:r>
      <w:proofErr w:type="gramStart"/>
      <w:r w:rsidR="004B3E66" w:rsidRPr="004B3E66">
        <w:rPr>
          <w:rFonts w:ascii="Book Antiqua" w:hAnsi="Book Antiqua"/>
        </w:rPr>
        <w:t>projeksiyon</w:t>
      </w:r>
      <w:proofErr w:type="gramEnd"/>
      <w:r w:rsidR="004B3E66" w:rsidRPr="004B3E66">
        <w:rPr>
          <w:rFonts w:ascii="Book Antiqua" w:hAnsi="Book Antiqua"/>
        </w:rPr>
        <w:t xml:space="preserve"> makinesi ve diğer teknolojik araç-gereçler sağlanmıştır.</w:t>
      </w:r>
      <w:r w:rsidR="008F4ED8">
        <w:rPr>
          <w:rFonts w:ascii="Book Antiqua" w:hAnsi="Book Antiqua"/>
        </w:rPr>
        <w:t xml:space="preserve"> </w:t>
      </w:r>
      <w:r w:rsidR="004B3E66" w:rsidRPr="004B3E66">
        <w:rPr>
          <w:rFonts w:ascii="Book Antiqua" w:hAnsi="Book Antiqua"/>
        </w:rPr>
        <w:t>Fırsatları Arttırma ve Teknolojiyi İyileştirme Hareketi (FATİH) Projesi kapsamında Bakanlığımız, okullarımıza etkileşimli tahta ve tablet dağıtımı çalışmalarına devam etmektedir. FATİH projesi kapsamında her okulda internet ağı oluşturulacaktır. Tablo 10 ve tablo 11’de ilçemizdeki bilgi teknolojileri kaynak durumu ve FATİH projesi uygulamaları hakkında bilgi verilmiştir.</w:t>
      </w:r>
    </w:p>
    <w:p w14:paraId="42CF54C8" w14:textId="77777777" w:rsidR="00C92E6C" w:rsidRPr="004C3F50" w:rsidRDefault="004C3F50" w:rsidP="004C3F50">
      <w:pPr>
        <w:pStyle w:val="Default"/>
        <w:spacing w:line="360" w:lineRule="auto"/>
        <w:jc w:val="both"/>
        <w:rPr>
          <w:rFonts w:ascii="Book Antiqua" w:hAnsi="Book Antiqua"/>
        </w:rPr>
      </w:pPr>
      <w:bookmarkStart w:id="27" w:name="_Toc536091209"/>
      <w:r w:rsidRPr="004C3F50">
        <w:rPr>
          <w:rFonts w:ascii="Book Antiqua" w:hAnsi="Book Antiqua"/>
          <w:b/>
        </w:rPr>
        <w:t xml:space="preserve">Tablo </w:t>
      </w:r>
      <w:r w:rsidR="00854CEE" w:rsidRPr="004C3F50">
        <w:rPr>
          <w:rFonts w:ascii="Book Antiqua" w:hAnsi="Book Antiqua"/>
          <w:b/>
        </w:rPr>
        <w:fldChar w:fldCharType="begin"/>
      </w:r>
      <w:r w:rsidRPr="004C3F50">
        <w:rPr>
          <w:rFonts w:ascii="Book Antiqua" w:hAnsi="Book Antiqua"/>
          <w:b/>
        </w:rPr>
        <w:instrText xml:space="preserve"> SEQ Tablo \* ARABIC </w:instrText>
      </w:r>
      <w:r w:rsidR="00854CEE" w:rsidRPr="004C3F50">
        <w:rPr>
          <w:rFonts w:ascii="Book Antiqua" w:hAnsi="Book Antiqua"/>
          <w:b/>
        </w:rPr>
        <w:fldChar w:fldCharType="separate"/>
      </w:r>
      <w:r w:rsidR="00B529F4">
        <w:rPr>
          <w:rFonts w:ascii="Book Antiqua" w:hAnsi="Book Antiqua"/>
          <w:b/>
          <w:noProof/>
        </w:rPr>
        <w:t>10</w:t>
      </w:r>
      <w:r w:rsidR="00854CEE" w:rsidRPr="004C3F50">
        <w:rPr>
          <w:rFonts w:ascii="Book Antiqua" w:hAnsi="Book Antiqua"/>
          <w:b/>
        </w:rPr>
        <w:fldChar w:fldCharType="end"/>
      </w:r>
      <w:r w:rsidRPr="004C3F50">
        <w:rPr>
          <w:rFonts w:ascii="Book Antiqua" w:hAnsi="Book Antiqua"/>
          <w:b/>
        </w:rPr>
        <w:t>.</w:t>
      </w:r>
      <w:r w:rsidRPr="004C3F50">
        <w:rPr>
          <w:rFonts w:ascii="Book Antiqua" w:hAnsi="Book Antiqua"/>
        </w:rPr>
        <w:t xml:space="preserve"> 2017-2018 Eğitim Öğretim Yılı İtibariyle FATİH Projesi Kapsamında Gönderilen Materyal Sayısı</w:t>
      </w:r>
      <w:bookmarkEnd w:id="27"/>
    </w:p>
    <w:tbl>
      <w:tblPr>
        <w:tblStyle w:val="TabloKlavuzu"/>
        <w:tblW w:w="15735" w:type="dxa"/>
        <w:tblBorders>
          <w:left w:val="none" w:sz="0" w:space="0" w:color="auto"/>
          <w:right w:val="none" w:sz="0" w:space="0" w:color="auto"/>
          <w:insideV w:val="none" w:sz="0" w:space="0" w:color="auto"/>
        </w:tblBorders>
        <w:tblLook w:val="04A0" w:firstRow="1" w:lastRow="0" w:firstColumn="1" w:lastColumn="0" w:noHBand="0" w:noVBand="1"/>
      </w:tblPr>
      <w:tblGrid>
        <w:gridCol w:w="3399"/>
        <w:gridCol w:w="3406"/>
        <w:gridCol w:w="3643"/>
        <w:gridCol w:w="2441"/>
        <w:gridCol w:w="2846"/>
      </w:tblGrid>
      <w:tr w:rsidR="00C92E6C" w:rsidRPr="00AF4E99" w14:paraId="4ABE4F32" w14:textId="77777777" w:rsidTr="00D30611">
        <w:trPr>
          <w:trHeight w:val="363"/>
        </w:trPr>
        <w:tc>
          <w:tcPr>
            <w:tcW w:w="3399" w:type="dxa"/>
            <w:shd w:val="clear" w:color="auto" w:fill="A8D08D" w:themeFill="accent6" w:themeFillTint="99"/>
          </w:tcPr>
          <w:p w14:paraId="26F45ED0" w14:textId="77777777" w:rsidR="00C92E6C" w:rsidRPr="00AF4E99" w:rsidRDefault="00C92E6C" w:rsidP="00AF4E99">
            <w:pPr>
              <w:pStyle w:val="Default"/>
              <w:spacing w:line="360" w:lineRule="auto"/>
              <w:jc w:val="both"/>
              <w:rPr>
                <w:rFonts w:ascii="Book Antiqua" w:hAnsi="Book Antiqua"/>
                <w:b/>
              </w:rPr>
            </w:pPr>
            <w:r w:rsidRPr="00AF4E99">
              <w:rPr>
                <w:rFonts w:ascii="Book Antiqua" w:hAnsi="Book Antiqua"/>
                <w:b/>
              </w:rPr>
              <w:t>Tablet Bilgisayar</w:t>
            </w:r>
          </w:p>
        </w:tc>
        <w:tc>
          <w:tcPr>
            <w:tcW w:w="3406" w:type="dxa"/>
            <w:shd w:val="clear" w:color="auto" w:fill="A8D08D" w:themeFill="accent6" w:themeFillTint="99"/>
          </w:tcPr>
          <w:p w14:paraId="07E62975" w14:textId="77777777" w:rsidR="00C92E6C" w:rsidRPr="00AF4E99" w:rsidRDefault="00C92E6C" w:rsidP="00AF4E99">
            <w:pPr>
              <w:pStyle w:val="Default"/>
              <w:spacing w:line="360" w:lineRule="auto"/>
              <w:jc w:val="both"/>
              <w:rPr>
                <w:rFonts w:ascii="Book Antiqua" w:hAnsi="Book Antiqua"/>
                <w:b/>
              </w:rPr>
            </w:pPr>
            <w:r w:rsidRPr="00AF4E99">
              <w:rPr>
                <w:rFonts w:ascii="Book Antiqua" w:hAnsi="Book Antiqua"/>
                <w:b/>
              </w:rPr>
              <w:t>Etkileşimli Tahta</w:t>
            </w:r>
          </w:p>
        </w:tc>
        <w:tc>
          <w:tcPr>
            <w:tcW w:w="3643" w:type="dxa"/>
            <w:shd w:val="clear" w:color="auto" w:fill="A8D08D" w:themeFill="accent6" w:themeFillTint="99"/>
          </w:tcPr>
          <w:p w14:paraId="23D12374" w14:textId="77777777" w:rsidR="00C92E6C" w:rsidRPr="00AF4E99" w:rsidRDefault="00C92E6C" w:rsidP="00AF4E99">
            <w:pPr>
              <w:pStyle w:val="Default"/>
              <w:spacing w:line="360" w:lineRule="auto"/>
              <w:jc w:val="both"/>
              <w:rPr>
                <w:rFonts w:ascii="Book Antiqua" w:hAnsi="Book Antiqua"/>
                <w:b/>
              </w:rPr>
            </w:pPr>
            <w:r w:rsidRPr="00AF4E99">
              <w:rPr>
                <w:rFonts w:ascii="Book Antiqua" w:hAnsi="Book Antiqua"/>
                <w:b/>
              </w:rPr>
              <w:t>Çok Fonksiyonlu Yazıcı</w:t>
            </w:r>
          </w:p>
        </w:tc>
        <w:tc>
          <w:tcPr>
            <w:tcW w:w="2441" w:type="dxa"/>
            <w:shd w:val="clear" w:color="auto" w:fill="A8D08D" w:themeFill="accent6" w:themeFillTint="99"/>
          </w:tcPr>
          <w:p w14:paraId="2949EA97" w14:textId="77777777" w:rsidR="00C92E6C" w:rsidRPr="00AF4E99" w:rsidRDefault="00C92E6C" w:rsidP="00AF4E99">
            <w:pPr>
              <w:pStyle w:val="Default"/>
              <w:spacing w:line="360" w:lineRule="auto"/>
              <w:jc w:val="both"/>
              <w:rPr>
                <w:rFonts w:ascii="Book Antiqua" w:hAnsi="Book Antiqua"/>
                <w:b/>
              </w:rPr>
            </w:pPr>
            <w:r w:rsidRPr="00AF4E99">
              <w:rPr>
                <w:rFonts w:ascii="Book Antiqua" w:hAnsi="Book Antiqua"/>
                <w:b/>
              </w:rPr>
              <w:t>Doküman Kamera</w:t>
            </w:r>
          </w:p>
        </w:tc>
        <w:tc>
          <w:tcPr>
            <w:tcW w:w="2846" w:type="dxa"/>
            <w:shd w:val="clear" w:color="auto" w:fill="A8D08D" w:themeFill="accent6" w:themeFillTint="99"/>
          </w:tcPr>
          <w:p w14:paraId="13B96758" w14:textId="77777777" w:rsidR="00C92E6C" w:rsidRPr="00AF4E99" w:rsidRDefault="00C92E6C" w:rsidP="00AF4E99">
            <w:pPr>
              <w:pStyle w:val="Default"/>
              <w:spacing w:line="360" w:lineRule="auto"/>
              <w:jc w:val="both"/>
              <w:rPr>
                <w:rFonts w:ascii="Book Antiqua" w:hAnsi="Book Antiqua"/>
                <w:b/>
              </w:rPr>
            </w:pPr>
            <w:r w:rsidRPr="00AF4E99">
              <w:rPr>
                <w:rFonts w:ascii="Book Antiqua" w:hAnsi="Book Antiqua"/>
                <w:b/>
              </w:rPr>
              <w:t>Data Ucu</w:t>
            </w:r>
          </w:p>
        </w:tc>
      </w:tr>
      <w:tr w:rsidR="004B3E66" w:rsidRPr="00AF4E99" w14:paraId="3E9FCF5B" w14:textId="77777777" w:rsidTr="00D30611">
        <w:trPr>
          <w:trHeight w:val="454"/>
        </w:trPr>
        <w:tc>
          <w:tcPr>
            <w:tcW w:w="3399" w:type="dxa"/>
            <w:shd w:val="clear" w:color="auto" w:fill="E2EFD9" w:themeFill="accent6" w:themeFillTint="33"/>
          </w:tcPr>
          <w:p w14:paraId="01F0FBCC" w14:textId="77777777" w:rsidR="004B3E66" w:rsidRPr="004B3E66" w:rsidRDefault="004B3E66" w:rsidP="004B3E66">
            <w:pPr>
              <w:rPr>
                <w:rFonts w:ascii="Book Antiqua" w:hAnsi="Book Antiqua" w:cs="Times New Roman"/>
                <w:sz w:val="24"/>
                <w:szCs w:val="24"/>
              </w:rPr>
            </w:pPr>
            <w:r>
              <w:rPr>
                <w:rFonts w:ascii="Book Antiqua" w:hAnsi="Book Antiqua" w:cs="Times New Roman"/>
                <w:sz w:val="24"/>
                <w:szCs w:val="24"/>
              </w:rPr>
              <w:t xml:space="preserve">           </w:t>
            </w:r>
            <w:r w:rsidR="00DC3471">
              <w:rPr>
                <w:rFonts w:ascii="Book Antiqua" w:hAnsi="Book Antiqua" w:cs="Times New Roman"/>
                <w:sz w:val="24"/>
                <w:szCs w:val="24"/>
              </w:rPr>
              <w:t>15</w:t>
            </w:r>
          </w:p>
        </w:tc>
        <w:tc>
          <w:tcPr>
            <w:tcW w:w="3406" w:type="dxa"/>
            <w:shd w:val="clear" w:color="auto" w:fill="E2EFD9" w:themeFill="accent6" w:themeFillTint="33"/>
          </w:tcPr>
          <w:p w14:paraId="14F8714B" w14:textId="77777777" w:rsidR="004B3E66" w:rsidRPr="004B3E66" w:rsidRDefault="004B3E66" w:rsidP="004B3E66">
            <w:pPr>
              <w:rPr>
                <w:rFonts w:ascii="Book Antiqua" w:hAnsi="Book Antiqua" w:cs="Times New Roman"/>
                <w:sz w:val="24"/>
                <w:szCs w:val="24"/>
              </w:rPr>
            </w:pPr>
            <w:r>
              <w:rPr>
                <w:rFonts w:ascii="Book Antiqua" w:hAnsi="Book Antiqua" w:cs="Times New Roman"/>
                <w:sz w:val="24"/>
                <w:szCs w:val="24"/>
              </w:rPr>
              <w:t xml:space="preserve">         </w:t>
            </w:r>
            <w:r w:rsidR="00DC3471">
              <w:rPr>
                <w:rFonts w:ascii="Book Antiqua" w:hAnsi="Book Antiqua" w:cs="Times New Roman"/>
                <w:sz w:val="24"/>
                <w:szCs w:val="24"/>
              </w:rPr>
              <w:t>14</w:t>
            </w:r>
          </w:p>
        </w:tc>
        <w:tc>
          <w:tcPr>
            <w:tcW w:w="3643" w:type="dxa"/>
            <w:shd w:val="clear" w:color="auto" w:fill="E2EFD9" w:themeFill="accent6" w:themeFillTint="33"/>
          </w:tcPr>
          <w:p w14:paraId="1A1EF5DC" w14:textId="77777777" w:rsidR="004B3E66" w:rsidRPr="004B3E66" w:rsidRDefault="004B3E66" w:rsidP="004B3E66">
            <w:pPr>
              <w:rPr>
                <w:rFonts w:ascii="Book Antiqua" w:hAnsi="Book Antiqua" w:cs="Times New Roman"/>
                <w:sz w:val="24"/>
                <w:szCs w:val="24"/>
              </w:rPr>
            </w:pPr>
            <w:r>
              <w:rPr>
                <w:rFonts w:ascii="Book Antiqua" w:hAnsi="Book Antiqua" w:cs="Times New Roman"/>
                <w:sz w:val="24"/>
                <w:szCs w:val="24"/>
              </w:rPr>
              <w:t xml:space="preserve">              </w:t>
            </w:r>
            <w:r w:rsidR="00DC3471">
              <w:rPr>
                <w:rFonts w:ascii="Book Antiqua" w:hAnsi="Book Antiqua" w:cs="Times New Roman"/>
                <w:sz w:val="24"/>
                <w:szCs w:val="24"/>
              </w:rPr>
              <w:t>4</w:t>
            </w:r>
          </w:p>
        </w:tc>
        <w:tc>
          <w:tcPr>
            <w:tcW w:w="2441" w:type="dxa"/>
            <w:shd w:val="clear" w:color="auto" w:fill="E2EFD9" w:themeFill="accent6" w:themeFillTint="33"/>
          </w:tcPr>
          <w:p w14:paraId="30CAB876" w14:textId="77777777" w:rsidR="004B3E66" w:rsidRPr="004B3E66" w:rsidRDefault="004B3E66" w:rsidP="004B3E66">
            <w:pPr>
              <w:rPr>
                <w:rFonts w:ascii="Book Antiqua" w:hAnsi="Book Antiqua" w:cs="Times New Roman"/>
                <w:sz w:val="24"/>
                <w:szCs w:val="24"/>
              </w:rPr>
            </w:pPr>
            <w:r>
              <w:rPr>
                <w:rFonts w:ascii="Book Antiqua" w:hAnsi="Book Antiqua" w:cs="Times New Roman"/>
                <w:sz w:val="24"/>
                <w:szCs w:val="24"/>
              </w:rPr>
              <w:t xml:space="preserve">             -</w:t>
            </w:r>
          </w:p>
        </w:tc>
        <w:tc>
          <w:tcPr>
            <w:tcW w:w="2846" w:type="dxa"/>
            <w:shd w:val="clear" w:color="auto" w:fill="E2EFD9" w:themeFill="accent6" w:themeFillTint="33"/>
          </w:tcPr>
          <w:p w14:paraId="6C1361E7" w14:textId="77777777" w:rsidR="004B3E66" w:rsidRPr="004B3E66" w:rsidRDefault="004B3E66" w:rsidP="004B3E66">
            <w:pPr>
              <w:rPr>
                <w:rFonts w:ascii="Book Antiqua" w:hAnsi="Book Antiqua" w:cs="Times New Roman"/>
                <w:sz w:val="24"/>
                <w:szCs w:val="24"/>
              </w:rPr>
            </w:pPr>
            <w:r w:rsidRPr="004B3E66">
              <w:rPr>
                <w:rFonts w:ascii="Book Antiqua" w:hAnsi="Book Antiqua" w:cs="Times New Roman"/>
                <w:sz w:val="24"/>
                <w:szCs w:val="24"/>
              </w:rPr>
              <w:t>401</w:t>
            </w:r>
          </w:p>
        </w:tc>
      </w:tr>
    </w:tbl>
    <w:p w14:paraId="13E2BA64" w14:textId="2DC3A9AA" w:rsidR="005E108E" w:rsidRPr="00985955" w:rsidRDefault="00985955" w:rsidP="00414A29">
      <w:pPr>
        <w:rPr>
          <w:rFonts w:cstheme="minorHAnsi"/>
          <w:color w:val="000000" w:themeColor="text1"/>
          <w:sz w:val="28"/>
        </w:rPr>
      </w:pPr>
      <w:r w:rsidRPr="00985955">
        <w:rPr>
          <w:rFonts w:cstheme="minorHAnsi"/>
          <w:color w:val="000000" w:themeColor="text1"/>
          <w:sz w:val="28"/>
        </w:rPr>
        <w:t xml:space="preserve">Fiziki </w:t>
      </w:r>
      <w:r w:rsidR="00E519B0" w:rsidRPr="00985955">
        <w:rPr>
          <w:rFonts w:cstheme="minorHAnsi"/>
          <w:color w:val="000000" w:themeColor="text1"/>
          <w:sz w:val="28"/>
        </w:rPr>
        <w:t>Mekân</w:t>
      </w:r>
      <w:r w:rsidRPr="00985955">
        <w:rPr>
          <w:rFonts w:cstheme="minorHAnsi"/>
          <w:color w:val="000000" w:themeColor="text1"/>
          <w:sz w:val="28"/>
        </w:rPr>
        <w:t xml:space="preserve"> Durumu</w:t>
      </w:r>
    </w:p>
    <w:tbl>
      <w:tblPr>
        <w:tblStyle w:val="TabloKlavuzu"/>
        <w:tblW w:w="0" w:type="auto"/>
        <w:tblLook w:val="04A0" w:firstRow="1" w:lastRow="0" w:firstColumn="1" w:lastColumn="0" w:noHBand="0" w:noVBand="1"/>
      </w:tblPr>
      <w:tblGrid>
        <w:gridCol w:w="2570"/>
        <w:gridCol w:w="2560"/>
        <w:gridCol w:w="2561"/>
        <w:gridCol w:w="2564"/>
        <w:gridCol w:w="2565"/>
        <w:gridCol w:w="2568"/>
      </w:tblGrid>
      <w:tr w:rsidR="00985955" w:rsidRPr="00985955" w14:paraId="4C03FDE0" w14:textId="77777777" w:rsidTr="00985955">
        <w:tc>
          <w:tcPr>
            <w:tcW w:w="2589" w:type="dxa"/>
          </w:tcPr>
          <w:p w14:paraId="7C154A1E" w14:textId="1F3FD45B" w:rsidR="00985955" w:rsidRPr="00985955" w:rsidRDefault="00985955" w:rsidP="00414A29">
            <w:pPr>
              <w:rPr>
                <w:rFonts w:cstheme="minorHAnsi"/>
                <w:color w:val="000000" w:themeColor="text1"/>
              </w:rPr>
            </w:pPr>
            <w:r w:rsidRPr="00985955">
              <w:rPr>
                <w:rFonts w:cstheme="minorHAnsi"/>
                <w:color w:val="000000" w:themeColor="text1"/>
              </w:rPr>
              <w:t xml:space="preserve">Fiziki </w:t>
            </w:r>
            <w:r w:rsidR="00E519B0" w:rsidRPr="00985955">
              <w:rPr>
                <w:rFonts w:cstheme="minorHAnsi"/>
                <w:color w:val="000000" w:themeColor="text1"/>
              </w:rPr>
              <w:t>Mekân</w:t>
            </w:r>
          </w:p>
        </w:tc>
        <w:tc>
          <w:tcPr>
            <w:tcW w:w="2589" w:type="dxa"/>
          </w:tcPr>
          <w:p w14:paraId="57C95F27" w14:textId="77777777" w:rsidR="00985955" w:rsidRPr="00985955" w:rsidRDefault="00985955" w:rsidP="00414A29">
            <w:pPr>
              <w:rPr>
                <w:rFonts w:cstheme="minorHAnsi"/>
                <w:color w:val="000000" w:themeColor="text1"/>
              </w:rPr>
            </w:pPr>
            <w:r w:rsidRPr="00985955">
              <w:rPr>
                <w:rFonts w:cstheme="minorHAnsi"/>
                <w:color w:val="000000" w:themeColor="text1"/>
              </w:rPr>
              <w:t xml:space="preserve">Var </w:t>
            </w:r>
          </w:p>
        </w:tc>
        <w:tc>
          <w:tcPr>
            <w:tcW w:w="2590" w:type="dxa"/>
          </w:tcPr>
          <w:p w14:paraId="6354378D" w14:textId="77777777" w:rsidR="00985955" w:rsidRPr="00985955" w:rsidRDefault="00985955" w:rsidP="00414A29">
            <w:pPr>
              <w:rPr>
                <w:rFonts w:cstheme="minorHAnsi"/>
                <w:color w:val="000000" w:themeColor="text1"/>
              </w:rPr>
            </w:pPr>
            <w:r w:rsidRPr="00985955">
              <w:rPr>
                <w:rFonts w:cstheme="minorHAnsi"/>
                <w:color w:val="000000" w:themeColor="text1"/>
              </w:rPr>
              <w:t>Yok</w:t>
            </w:r>
          </w:p>
        </w:tc>
        <w:tc>
          <w:tcPr>
            <w:tcW w:w="2590" w:type="dxa"/>
          </w:tcPr>
          <w:p w14:paraId="30E41B01" w14:textId="77777777" w:rsidR="00985955" w:rsidRPr="00985955" w:rsidRDefault="00985955" w:rsidP="00414A29">
            <w:pPr>
              <w:rPr>
                <w:rFonts w:cstheme="minorHAnsi"/>
                <w:color w:val="000000" w:themeColor="text1"/>
              </w:rPr>
            </w:pPr>
            <w:r w:rsidRPr="00985955">
              <w:rPr>
                <w:rFonts w:cstheme="minorHAnsi"/>
                <w:color w:val="000000" w:themeColor="text1"/>
              </w:rPr>
              <w:t xml:space="preserve">Adedi </w:t>
            </w:r>
          </w:p>
        </w:tc>
        <w:tc>
          <w:tcPr>
            <w:tcW w:w="2590" w:type="dxa"/>
          </w:tcPr>
          <w:p w14:paraId="39ECB5BA" w14:textId="77777777" w:rsidR="00985955" w:rsidRPr="00985955" w:rsidRDefault="00985955" w:rsidP="00414A29">
            <w:pPr>
              <w:rPr>
                <w:rFonts w:cstheme="minorHAnsi"/>
                <w:color w:val="000000" w:themeColor="text1"/>
              </w:rPr>
            </w:pPr>
            <w:r w:rsidRPr="00985955">
              <w:rPr>
                <w:rFonts w:cstheme="minorHAnsi"/>
                <w:color w:val="000000" w:themeColor="text1"/>
              </w:rPr>
              <w:t xml:space="preserve">İhtiyaç </w:t>
            </w:r>
          </w:p>
        </w:tc>
        <w:tc>
          <w:tcPr>
            <w:tcW w:w="2590" w:type="dxa"/>
          </w:tcPr>
          <w:p w14:paraId="49047B88" w14:textId="77777777" w:rsidR="00985955" w:rsidRPr="00985955" w:rsidRDefault="00985955" w:rsidP="00414A29">
            <w:pPr>
              <w:rPr>
                <w:rFonts w:cstheme="minorHAnsi"/>
                <w:color w:val="000000" w:themeColor="text1"/>
              </w:rPr>
            </w:pPr>
            <w:r w:rsidRPr="00985955">
              <w:rPr>
                <w:rFonts w:cstheme="minorHAnsi"/>
                <w:color w:val="000000" w:themeColor="text1"/>
              </w:rPr>
              <w:t xml:space="preserve">Açıklama </w:t>
            </w:r>
          </w:p>
        </w:tc>
      </w:tr>
      <w:tr w:rsidR="00985955" w14:paraId="5416CF80" w14:textId="77777777" w:rsidTr="00985955">
        <w:tc>
          <w:tcPr>
            <w:tcW w:w="2589" w:type="dxa"/>
          </w:tcPr>
          <w:p w14:paraId="502F62AD" w14:textId="3200E0F8" w:rsidR="00985955" w:rsidRPr="00985955" w:rsidRDefault="00E519B0" w:rsidP="00414A29">
            <w:pPr>
              <w:rPr>
                <w:rFonts w:cstheme="minorHAnsi"/>
                <w:color w:val="000000" w:themeColor="text1"/>
              </w:rPr>
            </w:pPr>
            <w:r w:rsidRPr="00985955">
              <w:rPr>
                <w:rFonts w:cstheme="minorHAnsi"/>
                <w:color w:val="000000" w:themeColor="text1"/>
              </w:rPr>
              <w:t>Öğretmen çalışma</w:t>
            </w:r>
            <w:r w:rsidR="00985955" w:rsidRPr="00985955">
              <w:rPr>
                <w:rFonts w:cstheme="minorHAnsi"/>
                <w:color w:val="000000" w:themeColor="text1"/>
              </w:rPr>
              <w:t xml:space="preserve"> Odası</w:t>
            </w:r>
          </w:p>
        </w:tc>
        <w:tc>
          <w:tcPr>
            <w:tcW w:w="2589" w:type="dxa"/>
          </w:tcPr>
          <w:p w14:paraId="44E95AB1" w14:textId="77777777" w:rsidR="00985955" w:rsidRPr="00985955" w:rsidRDefault="00985955" w:rsidP="00414A29">
            <w:pPr>
              <w:rPr>
                <w:rFonts w:cstheme="minorHAnsi"/>
                <w:b/>
                <w:color w:val="538135" w:themeColor="accent6" w:themeShade="BF"/>
              </w:rPr>
            </w:pPr>
          </w:p>
        </w:tc>
        <w:tc>
          <w:tcPr>
            <w:tcW w:w="2590" w:type="dxa"/>
          </w:tcPr>
          <w:p w14:paraId="47491BF5" w14:textId="77777777" w:rsidR="00985955" w:rsidRPr="00985955" w:rsidRDefault="00985955" w:rsidP="004671C1">
            <w:pPr>
              <w:pStyle w:val="ListeParagraf"/>
              <w:numPr>
                <w:ilvl w:val="0"/>
                <w:numId w:val="10"/>
              </w:numPr>
              <w:rPr>
                <w:rFonts w:cstheme="minorHAnsi"/>
                <w:b/>
                <w:color w:val="538135" w:themeColor="accent6" w:themeShade="BF"/>
              </w:rPr>
            </w:pPr>
          </w:p>
        </w:tc>
        <w:tc>
          <w:tcPr>
            <w:tcW w:w="2590" w:type="dxa"/>
          </w:tcPr>
          <w:p w14:paraId="5AC24FCF" w14:textId="77777777" w:rsidR="00985955" w:rsidRPr="00985955" w:rsidRDefault="00985955" w:rsidP="00414A29">
            <w:pPr>
              <w:rPr>
                <w:rFonts w:cstheme="minorHAnsi"/>
                <w:b/>
                <w:color w:val="538135" w:themeColor="accent6" w:themeShade="BF"/>
              </w:rPr>
            </w:pPr>
          </w:p>
        </w:tc>
        <w:tc>
          <w:tcPr>
            <w:tcW w:w="2590" w:type="dxa"/>
          </w:tcPr>
          <w:p w14:paraId="6B7C8ED0" w14:textId="77777777" w:rsidR="00985955" w:rsidRPr="00985955" w:rsidRDefault="00985955" w:rsidP="00414A29">
            <w:pPr>
              <w:rPr>
                <w:rFonts w:cstheme="minorHAnsi"/>
                <w:b/>
                <w:color w:val="538135" w:themeColor="accent6" w:themeShade="BF"/>
              </w:rPr>
            </w:pPr>
          </w:p>
        </w:tc>
        <w:tc>
          <w:tcPr>
            <w:tcW w:w="2590" w:type="dxa"/>
          </w:tcPr>
          <w:p w14:paraId="247FC0DE" w14:textId="77777777" w:rsidR="00985955" w:rsidRPr="00985955" w:rsidRDefault="00985955" w:rsidP="00414A29">
            <w:pPr>
              <w:rPr>
                <w:rFonts w:cstheme="minorHAnsi"/>
                <w:b/>
                <w:color w:val="538135" w:themeColor="accent6" w:themeShade="BF"/>
              </w:rPr>
            </w:pPr>
          </w:p>
        </w:tc>
      </w:tr>
      <w:tr w:rsidR="00985955" w14:paraId="712C6055" w14:textId="77777777" w:rsidTr="00985955">
        <w:tc>
          <w:tcPr>
            <w:tcW w:w="2589" w:type="dxa"/>
          </w:tcPr>
          <w:p w14:paraId="0A234CF3" w14:textId="77777777" w:rsidR="00985955" w:rsidRPr="00985955" w:rsidRDefault="00985955" w:rsidP="00414A29">
            <w:pPr>
              <w:rPr>
                <w:rFonts w:cstheme="minorHAnsi"/>
                <w:color w:val="000000" w:themeColor="text1"/>
              </w:rPr>
            </w:pPr>
            <w:r w:rsidRPr="00985955">
              <w:rPr>
                <w:rFonts w:cstheme="minorHAnsi"/>
                <w:color w:val="000000" w:themeColor="text1"/>
              </w:rPr>
              <w:t>Ekipman Odası</w:t>
            </w:r>
          </w:p>
        </w:tc>
        <w:tc>
          <w:tcPr>
            <w:tcW w:w="2589" w:type="dxa"/>
          </w:tcPr>
          <w:p w14:paraId="074BCBE4" w14:textId="77777777" w:rsidR="00985955" w:rsidRPr="00985955" w:rsidRDefault="00985955" w:rsidP="004671C1">
            <w:pPr>
              <w:pStyle w:val="ListeParagraf"/>
              <w:numPr>
                <w:ilvl w:val="0"/>
                <w:numId w:val="10"/>
              </w:numPr>
              <w:rPr>
                <w:rFonts w:ascii="Book Antiqua" w:hAnsi="Book Antiqua"/>
                <w:b/>
                <w:color w:val="538135" w:themeColor="accent6" w:themeShade="BF"/>
                <w:sz w:val="28"/>
              </w:rPr>
            </w:pPr>
          </w:p>
        </w:tc>
        <w:tc>
          <w:tcPr>
            <w:tcW w:w="2590" w:type="dxa"/>
          </w:tcPr>
          <w:p w14:paraId="01D9937E" w14:textId="77777777" w:rsidR="00985955" w:rsidRDefault="00985955" w:rsidP="00414A29">
            <w:pPr>
              <w:rPr>
                <w:rFonts w:ascii="Book Antiqua" w:hAnsi="Book Antiqua"/>
                <w:b/>
                <w:color w:val="538135" w:themeColor="accent6" w:themeShade="BF"/>
                <w:sz w:val="28"/>
              </w:rPr>
            </w:pPr>
          </w:p>
        </w:tc>
        <w:tc>
          <w:tcPr>
            <w:tcW w:w="2590" w:type="dxa"/>
          </w:tcPr>
          <w:p w14:paraId="12FBFBF4" w14:textId="77777777" w:rsidR="00985955" w:rsidRDefault="00985955" w:rsidP="00414A29">
            <w:pPr>
              <w:rPr>
                <w:rFonts w:ascii="Book Antiqua" w:hAnsi="Book Antiqua"/>
                <w:b/>
                <w:color w:val="538135" w:themeColor="accent6" w:themeShade="BF"/>
                <w:sz w:val="28"/>
              </w:rPr>
            </w:pPr>
          </w:p>
        </w:tc>
        <w:tc>
          <w:tcPr>
            <w:tcW w:w="2590" w:type="dxa"/>
          </w:tcPr>
          <w:p w14:paraId="67FD7570" w14:textId="77777777" w:rsidR="00985955" w:rsidRDefault="00985955" w:rsidP="00414A29">
            <w:pPr>
              <w:rPr>
                <w:rFonts w:ascii="Book Antiqua" w:hAnsi="Book Antiqua"/>
                <w:b/>
                <w:color w:val="538135" w:themeColor="accent6" w:themeShade="BF"/>
                <w:sz w:val="28"/>
              </w:rPr>
            </w:pPr>
          </w:p>
        </w:tc>
        <w:tc>
          <w:tcPr>
            <w:tcW w:w="2590" w:type="dxa"/>
          </w:tcPr>
          <w:p w14:paraId="018F4A91" w14:textId="77777777" w:rsidR="00985955" w:rsidRDefault="00985955" w:rsidP="00414A29">
            <w:pPr>
              <w:rPr>
                <w:rFonts w:ascii="Book Antiqua" w:hAnsi="Book Antiqua"/>
                <w:b/>
                <w:color w:val="538135" w:themeColor="accent6" w:themeShade="BF"/>
                <w:sz w:val="28"/>
              </w:rPr>
            </w:pPr>
          </w:p>
        </w:tc>
      </w:tr>
      <w:tr w:rsidR="00985955" w14:paraId="048CF097" w14:textId="77777777" w:rsidTr="00985955">
        <w:tc>
          <w:tcPr>
            <w:tcW w:w="2589" w:type="dxa"/>
          </w:tcPr>
          <w:p w14:paraId="4E789DE8" w14:textId="77777777" w:rsidR="00985955" w:rsidRPr="00985955" w:rsidRDefault="00985955" w:rsidP="00414A29">
            <w:pPr>
              <w:rPr>
                <w:rFonts w:cstheme="minorHAnsi"/>
                <w:color w:val="000000" w:themeColor="text1"/>
              </w:rPr>
            </w:pPr>
            <w:r w:rsidRPr="00985955">
              <w:rPr>
                <w:rFonts w:cstheme="minorHAnsi"/>
                <w:color w:val="000000" w:themeColor="text1"/>
              </w:rPr>
              <w:t>Kütüphane</w:t>
            </w:r>
          </w:p>
        </w:tc>
        <w:tc>
          <w:tcPr>
            <w:tcW w:w="2589" w:type="dxa"/>
          </w:tcPr>
          <w:p w14:paraId="044EAA6C" w14:textId="77777777" w:rsidR="00985955" w:rsidRPr="00985955" w:rsidRDefault="00985955" w:rsidP="004671C1">
            <w:pPr>
              <w:pStyle w:val="ListeParagraf"/>
              <w:numPr>
                <w:ilvl w:val="0"/>
                <w:numId w:val="10"/>
              </w:numPr>
              <w:rPr>
                <w:rFonts w:ascii="Book Antiqua" w:hAnsi="Book Antiqua"/>
                <w:b/>
                <w:color w:val="538135" w:themeColor="accent6" w:themeShade="BF"/>
                <w:sz w:val="28"/>
              </w:rPr>
            </w:pPr>
          </w:p>
        </w:tc>
        <w:tc>
          <w:tcPr>
            <w:tcW w:w="2590" w:type="dxa"/>
          </w:tcPr>
          <w:p w14:paraId="58EC9C3E" w14:textId="77777777" w:rsidR="00985955" w:rsidRDefault="00985955" w:rsidP="00414A29">
            <w:pPr>
              <w:rPr>
                <w:rFonts w:ascii="Book Antiqua" w:hAnsi="Book Antiqua"/>
                <w:b/>
                <w:color w:val="538135" w:themeColor="accent6" w:themeShade="BF"/>
                <w:sz w:val="28"/>
              </w:rPr>
            </w:pPr>
          </w:p>
        </w:tc>
        <w:tc>
          <w:tcPr>
            <w:tcW w:w="2590" w:type="dxa"/>
          </w:tcPr>
          <w:p w14:paraId="0832DA68" w14:textId="77777777" w:rsidR="00985955" w:rsidRDefault="00985955" w:rsidP="00414A29">
            <w:pPr>
              <w:rPr>
                <w:rFonts w:ascii="Book Antiqua" w:hAnsi="Book Antiqua"/>
                <w:b/>
                <w:color w:val="538135" w:themeColor="accent6" w:themeShade="BF"/>
                <w:sz w:val="28"/>
              </w:rPr>
            </w:pPr>
          </w:p>
        </w:tc>
        <w:tc>
          <w:tcPr>
            <w:tcW w:w="2590" w:type="dxa"/>
          </w:tcPr>
          <w:p w14:paraId="21F18021" w14:textId="77777777" w:rsidR="00985955" w:rsidRDefault="00985955" w:rsidP="00414A29">
            <w:pPr>
              <w:rPr>
                <w:rFonts w:ascii="Book Antiqua" w:hAnsi="Book Antiqua"/>
                <w:b/>
                <w:color w:val="538135" w:themeColor="accent6" w:themeShade="BF"/>
                <w:sz w:val="28"/>
              </w:rPr>
            </w:pPr>
          </w:p>
        </w:tc>
        <w:tc>
          <w:tcPr>
            <w:tcW w:w="2590" w:type="dxa"/>
          </w:tcPr>
          <w:p w14:paraId="48CD3C3E" w14:textId="77777777" w:rsidR="00985955" w:rsidRDefault="00985955" w:rsidP="00414A29">
            <w:pPr>
              <w:rPr>
                <w:rFonts w:ascii="Book Antiqua" w:hAnsi="Book Antiqua"/>
                <w:b/>
                <w:color w:val="538135" w:themeColor="accent6" w:themeShade="BF"/>
                <w:sz w:val="28"/>
              </w:rPr>
            </w:pPr>
          </w:p>
        </w:tc>
      </w:tr>
      <w:tr w:rsidR="00985955" w14:paraId="2C5B9ECE" w14:textId="77777777" w:rsidTr="00985955">
        <w:tc>
          <w:tcPr>
            <w:tcW w:w="2589" w:type="dxa"/>
          </w:tcPr>
          <w:p w14:paraId="2DF69112" w14:textId="77777777" w:rsidR="00985955" w:rsidRPr="00985955" w:rsidRDefault="00985955" w:rsidP="00414A29">
            <w:pPr>
              <w:rPr>
                <w:rFonts w:cstheme="minorHAnsi"/>
                <w:color w:val="000000" w:themeColor="text1"/>
              </w:rPr>
            </w:pPr>
            <w:r w:rsidRPr="00985955">
              <w:rPr>
                <w:rFonts w:cstheme="minorHAnsi"/>
                <w:color w:val="000000" w:themeColor="text1"/>
              </w:rPr>
              <w:t>Rehberlik Servisi</w:t>
            </w:r>
          </w:p>
        </w:tc>
        <w:tc>
          <w:tcPr>
            <w:tcW w:w="2589" w:type="dxa"/>
          </w:tcPr>
          <w:p w14:paraId="67282C90" w14:textId="77777777" w:rsidR="00985955" w:rsidRPr="00985955" w:rsidRDefault="00985955" w:rsidP="004671C1">
            <w:pPr>
              <w:pStyle w:val="ListeParagraf"/>
              <w:numPr>
                <w:ilvl w:val="0"/>
                <w:numId w:val="10"/>
              </w:numPr>
              <w:rPr>
                <w:rFonts w:ascii="Book Antiqua" w:hAnsi="Book Antiqua"/>
                <w:b/>
                <w:color w:val="538135" w:themeColor="accent6" w:themeShade="BF"/>
                <w:sz w:val="28"/>
              </w:rPr>
            </w:pPr>
          </w:p>
        </w:tc>
        <w:tc>
          <w:tcPr>
            <w:tcW w:w="2590" w:type="dxa"/>
          </w:tcPr>
          <w:p w14:paraId="0B428607" w14:textId="77777777" w:rsidR="00985955" w:rsidRDefault="00985955" w:rsidP="00414A29">
            <w:pPr>
              <w:rPr>
                <w:rFonts w:ascii="Book Antiqua" w:hAnsi="Book Antiqua"/>
                <w:b/>
                <w:color w:val="538135" w:themeColor="accent6" w:themeShade="BF"/>
                <w:sz w:val="28"/>
              </w:rPr>
            </w:pPr>
          </w:p>
        </w:tc>
        <w:tc>
          <w:tcPr>
            <w:tcW w:w="2590" w:type="dxa"/>
          </w:tcPr>
          <w:p w14:paraId="121C7BBC" w14:textId="77777777" w:rsidR="00985955" w:rsidRDefault="00985955" w:rsidP="00414A29">
            <w:pPr>
              <w:rPr>
                <w:rFonts w:ascii="Book Antiqua" w:hAnsi="Book Antiqua"/>
                <w:b/>
                <w:color w:val="538135" w:themeColor="accent6" w:themeShade="BF"/>
                <w:sz w:val="28"/>
              </w:rPr>
            </w:pPr>
          </w:p>
        </w:tc>
        <w:tc>
          <w:tcPr>
            <w:tcW w:w="2590" w:type="dxa"/>
          </w:tcPr>
          <w:p w14:paraId="69C38FD2" w14:textId="77777777" w:rsidR="00985955" w:rsidRDefault="00985955" w:rsidP="00414A29">
            <w:pPr>
              <w:rPr>
                <w:rFonts w:ascii="Book Antiqua" w:hAnsi="Book Antiqua"/>
                <w:b/>
                <w:color w:val="538135" w:themeColor="accent6" w:themeShade="BF"/>
                <w:sz w:val="28"/>
              </w:rPr>
            </w:pPr>
          </w:p>
        </w:tc>
        <w:tc>
          <w:tcPr>
            <w:tcW w:w="2590" w:type="dxa"/>
          </w:tcPr>
          <w:p w14:paraId="0E7151CB" w14:textId="77777777" w:rsidR="00985955" w:rsidRDefault="00985955" w:rsidP="00414A29">
            <w:pPr>
              <w:rPr>
                <w:rFonts w:ascii="Book Antiqua" w:hAnsi="Book Antiqua"/>
                <w:b/>
                <w:color w:val="538135" w:themeColor="accent6" w:themeShade="BF"/>
                <w:sz w:val="28"/>
              </w:rPr>
            </w:pPr>
          </w:p>
        </w:tc>
      </w:tr>
      <w:tr w:rsidR="00985955" w14:paraId="3267CA03" w14:textId="77777777" w:rsidTr="00985955">
        <w:tc>
          <w:tcPr>
            <w:tcW w:w="2589" w:type="dxa"/>
          </w:tcPr>
          <w:p w14:paraId="51E8184E" w14:textId="77777777" w:rsidR="00985955" w:rsidRPr="00985955" w:rsidRDefault="00985955" w:rsidP="00414A29">
            <w:pPr>
              <w:rPr>
                <w:rFonts w:cstheme="minorHAnsi"/>
                <w:color w:val="000000" w:themeColor="text1"/>
              </w:rPr>
            </w:pPr>
            <w:r w:rsidRPr="00985955">
              <w:rPr>
                <w:rFonts w:cstheme="minorHAnsi"/>
                <w:color w:val="000000" w:themeColor="text1"/>
              </w:rPr>
              <w:t>Resim Odası</w:t>
            </w:r>
          </w:p>
        </w:tc>
        <w:tc>
          <w:tcPr>
            <w:tcW w:w="2589" w:type="dxa"/>
          </w:tcPr>
          <w:p w14:paraId="4FF94F83" w14:textId="77777777" w:rsidR="00985955" w:rsidRPr="00985955" w:rsidRDefault="00985955" w:rsidP="004671C1">
            <w:pPr>
              <w:pStyle w:val="ListeParagraf"/>
              <w:numPr>
                <w:ilvl w:val="0"/>
                <w:numId w:val="10"/>
              </w:numPr>
              <w:rPr>
                <w:rFonts w:ascii="Book Antiqua" w:hAnsi="Book Antiqua"/>
                <w:b/>
                <w:color w:val="538135" w:themeColor="accent6" w:themeShade="BF"/>
                <w:sz w:val="28"/>
              </w:rPr>
            </w:pPr>
          </w:p>
        </w:tc>
        <w:tc>
          <w:tcPr>
            <w:tcW w:w="2590" w:type="dxa"/>
          </w:tcPr>
          <w:p w14:paraId="2A6C3300" w14:textId="77777777" w:rsidR="00985955" w:rsidRDefault="00985955" w:rsidP="00414A29">
            <w:pPr>
              <w:rPr>
                <w:rFonts w:ascii="Book Antiqua" w:hAnsi="Book Antiqua"/>
                <w:b/>
                <w:color w:val="538135" w:themeColor="accent6" w:themeShade="BF"/>
                <w:sz w:val="28"/>
              </w:rPr>
            </w:pPr>
          </w:p>
        </w:tc>
        <w:tc>
          <w:tcPr>
            <w:tcW w:w="2590" w:type="dxa"/>
          </w:tcPr>
          <w:p w14:paraId="13ED5BBF" w14:textId="77777777" w:rsidR="00985955" w:rsidRDefault="00985955" w:rsidP="00414A29">
            <w:pPr>
              <w:rPr>
                <w:rFonts w:ascii="Book Antiqua" w:hAnsi="Book Antiqua"/>
                <w:b/>
                <w:color w:val="538135" w:themeColor="accent6" w:themeShade="BF"/>
                <w:sz w:val="28"/>
              </w:rPr>
            </w:pPr>
          </w:p>
        </w:tc>
        <w:tc>
          <w:tcPr>
            <w:tcW w:w="2590" w:type="dxa"/>
          </w:tcPr>
          <w:p w14:paraId="13E57293" w14:textId="77777777" w:rsidR="00985955" w:rsidRDefault="00985955" w:rsidP="00414A29">
            <w:pPr>
              <w:rPr>
                <w:rFonts w:ascii="Book Antiqua" w:hAnsi="Book Antiqua"/>
                <w:b/>
                <w:color w:val="538135" w:themeColor="accent6" w:themeShade="BF"/>
                <w:sz w:val="28"/>
              </w:rPr>
            </w:pPr>
          </w:p>
        </w:tc>
        <w:tc>
          <w:tcPr>
            <w:tcW w:w="2590" w:type="dxa"/>
          </w:tcPr>
          <w:p w14:paraId="6469301E" w14:textId="77777777" w:rsidR="00985955" w:rsidRDefault="00985955" w:rsidP="00414A29">
            <w:pPr>
              <w:rPr>
                <w:rFonts w:ascii="Book Antiqua" w:hAnsi="Book Antiqua"/>
                <w:b/>
                <w:color w:val="538135" w:themeColor="accent6" w:themeShade="BF"/>
                <w:sz w:val="28"/>
              </w:rPr>
            </w:pPr>
          </w:p>
        </w:tc>
      </w:tr>
      <w:tr w:rsidR="00985955" w14:paraId="22F073C1" w14:textId="77777777" w:rsidTr="00985955">
        <w:tc>
          <w:tcPr>
            <w:tcW w:w="2589" w:type="dxa"/>
          </w:tcPr>
          <w:p w14:paraId="52BDAA22" w14:textId="77777777" w:rsidR="00985955" w:rsidRPr="00985955" w:rsidRDefault="00985955" w:rsidP="00414A29">
            <w:pPr>
              <w:rPr>
                <w:rFonts w:cstheme="minorHAnsi"/>
                <w:color w:val="000000" w:themeColor="text1"/>
              </w:rPr>
            </w:pPr>
            <w:r w:rsidRPr="00985955">
              <w:rPr>
                <w:rFonts w:cstheme="minorHAnsi"/>
                <w:color w:val="000000" w:themeColor="text1"/>
              </w:rPr>
              <w:t>Müzik Odası</w:t>
            </w:r>
          </w:p>
        </w:tc>
        <w:tc>
          <w:tcPr>
            <w:tcW w:w="2589" w:type="dxa"/>
          </w:tcPr>
          <w:p w14:paraId="5134BA69" w14:textId="77777777" w:rsidR="00985955" w:rsidRDefault="00985955" w:rsidP="00414A29">
            <w:pPr>
              <w:rPr>
                <w:rFonts w:ascii="Book Antiqua" w:hAnsi="Book Antiqua"/>
                <w:b/>
                <w:color w:val="538135" w:themeColor="accent6" w:themeShade="BF"/>
                <w:sz w:val="28"/>
              </w:rPr>
            </w:pPr>
          </w:p>
        </w:tc>
        <w:tc>
          <w:tcPr>
            <w:tcW w:w="2590" w:type="dxa"/>
          </w:tcPr>
          <w:p w14:paraId="6EE022BC" w14:textId="77777777" w:rsidR="00985955" w:rsidRPr="00985955" w:rsidRDefault="00985955" w:rsidP="004671C1">
            <w:pPr>
              <w:pStyle w:val="ListeParagraf"/>
              <w:numPr>
                <w:ilvl w:val="0"/>
                <w:numId w:val="10"/>
              </w:numPr>
              <w:rPr>
                <w:rFonts w:ascii="Book Antiqua" w:hAnsi="Book Antiqua"/>
                <w:b/>
                <w:color w:val="538135" w:themeColor="accent6" w:themeShade="BF"/>
                <w:sz w:val="28"/>
              </w:rPr>
            </w:pPr>
          </w:p>
        </w:tc>
        <w:tc>
          <w:tcPr>
            <w:tcW w:w="2590" w:type="dxa"/>
          </w:tcPr>
          <w:p w14:paraId="27A18946" w14:textId="77777777" w:rsidR="00985955" w:rsidRDefault="00985955" w:rsidP="00414A29">
            <w:pPr>
              <w:rPr>
                <w:rFonts w:ascii="Book Antiqua" w:hAnsi="Book Antiqua"/>
                <w:b/>
                <w:color w:val="538135" w:themeColor="accent6" w:themeShade="BF"/>
                <w:sz w:val="28"/>
              </w:rPr>
            </w:pPr>
          </w:p>
        </w:tc>
        <w:tc>
          <w:tcPr>
            <w:tcW w:w="2590" w:type="dxa"/>
          </w:tcPr>
          <w:p w14:paraId="7B1C0962" w14:textId="77777777" w:rsidR="00985955" w:rsidRDefault="00985955" w:rsidP="00414A29">
            <w:pPr>
              <w:rPr>
                <w:rFonts w:ascii="Book Antiqua" w:hAnsi="Book Antiqua"/>
                <w:b/>
                <w:color w:val="538135" w:themeColor="accent6" w:themeShade="BF"/>
                <w:sz w:val="28"/>
              </w:rPr>
            </w:pPr>
          </w:p>
        </w:tc>
        <w:tc>
          <w:tcPr>
            <w:tcW w:w="2590" w:type="dxa"/>
          </w:tcPr>
          <w:p w14:paraId="7DA0F553" w14:textId="77777777" w:rsidR="00985955" w:rsidRDefault="00985955" w:rsidP="00414A29">
            <w:pPr>
              <w:rPr>
                <w:rFonts w:ascii="Book Antiqua" w:hAnsi="Book Antiqua"/>
                <w:b/>
                <w:color w:val="538135" w:themeColor="accent6" w:themeShade="BF"/>
                <w:sz w:val="28"/>
              </w:rPr>
            </w:pPr>
          </w:p>
        </w:tc>
      </w:tr>
      <w:tr w:rsidR="00985955" w14:paraId="18BCEB82" w14:textId="77777777" w:rsidTr="00985955">
        <w:tc>
          <w:tcPr>
            <w:tcW w:w="2589" w:type="dxa"/>
          </w:tcPr>
          <w:p w14:paraId="7D957DAA" w14:textId="77777777" w:rsidR="00985955" w:rsidRPr="00985955" w:rsidRDefault="00985955" w:rsidP="00414A29">
            <w:pPr>
              <w:rPr>
                <w:rFonts w:cstheme="minorHAnsi"/>
                <w:color w:val="000000" w:themeColor="text1"/>
              </w:rPr>
            </w:pPr>
            <w:r w:rsidRPr="00985955">
              <w:rPr>
                <w:rFonts w:cstheme="minorHAnsi"/>
                <w:color w:val="000000" w:themeColor="text1"/>
              </w:rPr>
              <w:t>Çok Amaçlı Salon</w:t>
            </w:r>
          </w:p>
        </w:tc>
        <w:tc>
          <w:tcPr>
            <w:tcW w:w="2589" w:type="dxa"/>
          </w:tcPr>
          <w:p w14:paraId="6B02D8B1" w14:textId="77777777" w:rsidR="00985955" w:rsidRPr="00985955" w:rsidRDefault="00985955" w:rsidP="004671C1">
            <w:pPr>
              <w:pStyle w:val="ListeParagraf"/>
              <w:numPr>
                <w:ilvl w:val="0"/>
                <w:numId w:val="10"/>
              </w:numPr>
              <w:rPr>
                <w:rFonts w:ascii="Book Antiqua" w:hAnsi="Book Antiqua"/>
                <w:b/>
                <w:color w:val="538135" w:themeColor="accent6" w:themeShade="BF"/>
                <w:sz w:val="28"/>
              </w:rPr>
            </w:pPr>
          </w:p>
        </w:tc>
        <w:tc>
          <w:tcPr>
            <w:tcW w:w="2590" w:type="dxa"/>
          </w:tcPr>
          <w:p w14:paraId="673FFAE8" w14:textId="77777777" w:rsidR="00985955" w:rsidRDefault="00985955" w:rsidP="00414A29">
            <w:pPr>
              <w:rPr>
                <w:rFonts w:ascii="Book Antiqua" w:hAnsi="Book Antiqua"/>
                <w:b/>
                <w:color w:val="538135" w:themeColor="accent6" w:themeShade="BF"/>
                <w:sz w:val="28"/>
              </w:rPr>
            </w:pPr>
          </w:p>
        </w:tc>
        <w:tc>
          <w:tcPr>
            <w:tcW w:w="2590" w:type="dxa"/>
          </w:tcPr>
          <w:p w14:paraId="1C8972D2" w14:textId="77777777" w:rsidR="00985955" w:rsidRDefault="00985955" w:rsidP="00414A29">
            <w:pPr>
              <w:rPr>
                <w:rFonts w:ascii="Book Antiqua" w:hAnsi="Book Antiqua"/>
                <w:b/>
                <w:color w:val="538135" w:themeColor="accent6" w:themeShade="BF"/>
                <w:sz w:val="28"/>
              </w:rPr>
            </w:pPr>
          </w:p>
        </w:tc>
        <w:tc>
          <w:tcPr>
            <w:tcW w:w="2590" w:type="dxa"/>
          </w:tcPr>
          <w:p w14:paraId="6006A247" w14:textId="77777777" w:rsidR="00985955" w:rsidRDefault="00985955" w:rsidP="00414A29">
            <w:pPr>
              <w:rPr>
                <w:rFonts w:ascii="Book Antiqua" w:hAnsi="Book Antiqua"/>
                <w:b/>
                <w:color w:val="538135" w:themeColor="accent6" w:themeShade="BF"/>
                <w:sz w:val="28"/>
              </w:rPr>
            </w:pPr>
          </w:p>
        </w:tc>
        <w:tc>
          <w:tcPr>
            <w:tcW w:w="2590" w:type="dxa"/>
          </w:tcPr>
          <w:p w14:paraId="798C5C46" w14:textId="77777777" w:rsidR="00985955" w:rsidRDefault="00985955" w:rsidP="00414A29">
            <w:pPr>
              <w:rPr>
                <w:rFonts w:ascii="Book Antiqua" w:hAnsi="Book Antiqua"/>
                <w:b/>
                <w:color w:val="538135" w:themeColor="accent6" w:themeShade="BF"/>
                <w:sz w:val="28"/>
              </w:rPr>
            </w:pPr>
          </w:p>
        </w:tc>
      </w:tr>
      <w:tr w:rsidR="00985955" w14:paraId="485C890D" w14:textId="77777777" w:rsidTr="00985955">
        <w:tc>
          <w:tcPr>
            <w:tcW w:w="2589" w:type="dxa"/>
          </w:tcPr>
          <w:p w14:paraId="22A39A4B" w14:textId="77777777" w:rsidR="00985955" w:rsidRPr="00985955" w:rsidRDefault="00985955" w:rsidP="00414A29">
            <w:pPr>
              <w:rPr>
                <w:rFonts w:cstheme="minorHAnsi"/>
                <w:color w:val="000000" w:themeColor="text1"/>
              </w:rPr>
            </w:pPr>
            <w:r w:rsidRPr="00985955">
              <w:rPr>
                <w:rFonts w:cstheme="minorHAnsi"/>
                <w:color w:val="000000" w:themeColor="text1"/>
              </w:rPr>
              <w:t>Spor Salonu</w:t>
            </w:r>
          </w:p>
        </w:tc>
        <w:tc>
          <w:tcPr>
            <w:tcW w:w="2589" w:type="dxa"/>
          </w:tcPr>
          <w:p w14:paraId="7962EE55" w14:textId="77777777" w:rsidR="00985955" w:rsidRDefault="00985955" w:rsidP="00414A29">
            <w:pPr>
              <w:rPr>
                <w:rFonts w:ascii="Book Antiqua" w:hAnsi="Book Antiqua"/>
                <w:b/>
                <w:color w:val="538135" w:themeColor="accent6" w:themeShade="BF"/>
                <w:sz w:val="28"/>
              </w:rPr>
            </w:pPr>
          </w:p>
        </w:tc>
        <w:tc>
          <w:tcPr>
            <w:tcW w:w="2590" w:type="dxa"/>
          </w:tcPr>
          <w:p w14:paraId="635E30D5" w14:textId="77777777" w:rsidR="00985955" w:rsidRPr="00985955" w:rsidRDefault="00985955" w:rsidP="004671C1">
            <w:pPr>
              <w:pStyle w:val="ListeParagraf"/>
              <w:numPr>
                <w:ilvl w:val="0"/>
                <w:numId w:val="10"/>
              </w:numPr>
              <w:rPr>
                <w:rFonts w:ascii="Book Antiqua" w:hAnsi="Book Antiqua"/>
                <w:b/>
                <w:color w:val="538135" w:themeColor="accent6" w:themeShade="BF"/>
                <w:sz w:val="28"/>
              </w:rPr>
            </w:pPr>
          </w:p>
        </w:tc>
        <w:tc>
          <w:tcPr>
            <w:tcW w:w="2590" w:type="dxa"/>
          </w:tcPr>
          <w:p w14:paraId="2F844242" w14:textId="77777777" w:rsidR="00985955" w:rsidRDefault="00985955" w:rsidP="00414A29">
            <w:pPr>
              <w:rPr>
                <w:rFonts w:ascii="Book Antiqua" w:hAnsi="Book Antiqua"/>
                <w:b/>
                <w:color w:val="538135" w:themeColor="accent6" w:themeShade="BF"/>
                <w:sz w:val="28"/>
              </w:rPr>
            </w:pPr>
          </w:p>
        </w:tc>
        <w:tc>
          <w:tcPr>
            <w:tcW w:w="2590" w:type="dxa"/>
          </w:tcPr>
          <w:p w14:paraId="7FEEA082" w14:textId="77777777" w:rsidR="00985955" w:rsidRPr="00985955" w:rsidRDefault="00985955" w:rsidP="004671C1">
            <w:pPr>
              <w:pStyle w:val="ListeParagraf"/>
              <w:numPr>
                <w:ilvl w:val="0"/>
                <w:numId w:val="10"/>
              </w:numPr>
              <w:rPr>
                <w:rFonts w:ascii="Book Antiqua" w:hAnsi="Book Antiqua"/>
                <w:b/>
                <w:color w:val="538135" w:themeColor="accent6" w:themeShade="BF"/>
                <w:sz w:val="28"/>
              </w:rPr>
            </w:pPr>
          </w:p>
        </w:tc>
        <w:tc>
          <w:tcPr>
            <w:tcW w:w="2590" w:type="dxa"/>
          </w:tcPr>
          <w:p w14:paraId="0090A6D2" w14:textId="77777777" w:rsidR="00985955" w:rsidRDefault="00985955" w:rsidP="00414A29">
            <w:pPr>
              <w:rPr>
                <w:rFonts w:ascii="Book Antiqua" w:hAnsi="Book Antiqua"/>
                <w:b/>
                <w:color w:val="538135" w:themeColor="accent6" w:themeShade="BF"/>
                <w:sz w:val="28"/>
              </w:rPr>
            </w:pPr>
          </w:p>
        </w:tc>
      </w:tr>
    </w:tbl>
    <w:p w14:paraId="21028B7F" w14:textId="77777777" w:rsidR="00985955" w:rsidRDefault="00985955" w:rsidP="00414A29">
      <w:pPr>
        <w:rPr>
          <w:rFonts w:ascii="Book Antiqua" w:hAnsi="Book Antiqua"/>
          <w:b/>
          <w:color w:val="538135" w:themeColor="accent6" w:themeShade="BF"/>
          <w:sz w:val="28"/>
        </w:rPr>
      </w:pPr>
    </w:p>
    <w:p w14:paraId="79AE48EC" w14:textId="77777777" w:rsidR="00C92E6C" w:rsidRPr="00414A29" w:rsidRDefault="00C92E6C" w:rsidP="00414A29">
      <w:pPr>
        <w:rPr>
          <w:rFonts w:ascii="Book Antiqua" w:hAnsi="Book Antiqua"/>
          <w:b/>
          <w:color w:val="538135" w:themeColor="accent6" w:themeShade="BF"/>
          <w:sz w:val="28"/>
        </w:rPr>
      </w:pPr>
      <w:r w:rsidRPr="00414A29">
        <w:rPr>
          <w:rFonts w:ascii="Book Antiqua" w:hAnsi="Book Antiqua"/>
          <w:b/>
          <w:color w:val="538135" w:themeColor="accent6" w:themeShade="BF"/>
          <w:sz w:val="28"/>
        </w:rPr>
        <w:lastRenderedPageBreak/>
        <w:t>2.7.4. Mali Kaynaklar</w:t>
      </w:r>
    </w:p>
    <w:p w14:paraId="2E307202" w14:textId="0B7D2AE3" w:rsidR="00C92E6C" w:rsidRDefault="008629F6" w:rsidP="008C2677">
      <w:pPr>
        <w:spacing w:after="0" w:line="240" w:lineRule="auto"/>
        <w:jc w:val="both"/>
      </w:pPr>
      <w:r w:rsidRPr="00AF4E99">
        <w:t>5018 sayılı</w:t>
      </w:r>
      <w:r w:rsidR="00257CFC">
        <w:t xml:space="preserve"> </w:t>
      </w:r>
      <w:r w:rsidRPr="00AF4E99">
        <w:t xml:space="preserve">Kamu Mali </w:t>
      </w:r>
      <w:proofErr w:type="spellStart"/>
      <w:r w:rsidRPr="00AF4E99">
        <w:t>YönetimiveKontrolKanunu</w:t>
      </w:r>
      <w:proofErr w:type="spellEnd"/>
      <w:r w:rsidRPr="00AF4E99">
        <w:t xml:space="preserve">, kalkınmaplanlarıveprogramlarındayeralanpolitikavehedeflerdoğrultusunda, </w:t>
      </w:r>
      <w:r w:rsidR="00EB3F9E" w:rsidRPr="00AF4E99">
        <w:t>kamu</w:t>
      </w:r>
      <w:r w:rsidR="00EB3F9E">
        <w:t>,</w:t>
      </w:r>
      <w:r w:rsidRPr="00AF4E99">
        <w:t xml:space="preserve"> ekonomik</w:t>
      </w:r>
      <w:r w:rsidR="00257CFC">
        <w:t xml:space="preserve"> </w:t>
      </w:r>
      <w:r w:rsidRPr="00AF4E99">
        <w:t>ve</w:t>
      </w:r>
      <w:r w:rsidR="00257CFC">
        <w:t xml:space="preserve"> </w:t>
      </w:r>
      <w:r w:rsidRPr="00AF4E99">
        <w:t>verimli</w:t>
      </w:r>
      <w:r w:rsidR="00257CFC">
        <w:t xml:space="preserve"> </w:t>
      </w:r>
      <w:r w:rsidRPr="00AF4E99">
        <w:t>bir</w:t>
      </w:r>
      <w:r w:rsidR="00257CFC">
        <w:t xml:space="preserve"> </w:t>
      </w:r>
      <w:r w:rsidRPr="00AF4E99">
        <w:t>şekilde</w:t>
      </w:r>
      <w:r w:rsidR="00257CFC">
        <w:t xml:space="preserve"> </w:t>
      </w:r>
      <w:r w:rsidRPr="00AF4E99">
        <w:t>elde</w:t>
      </w:r>
      <w:r w:rsidR="00257CFC">
        <w:t xml:space="preserve"> </w:t>
      </w:r>
      <w:r w:rsidRPr="00AF4E99">
        <w:t>edilmesi</w:t>
      </w:r>
      <w:r w:rsidR="00257CFC">
        <w:t xml:space="preserve"> </w:t>
      </w:r>
      <w:r w:rsidRPr="00AF4E99">
        <w:t>ve</w:t>
      </w:r>
      <w:r w:rsidR="00257CFC">
        <w:t xml:space="preserve"> </w:t>
      </w:r>
      <w:r w:rsidRPr="00AF4E99">
        <w:t>kullanılmasını; hesap</w:t>
      </w:r>
      <w:r w:rsidR="00257CFC">
        <w:t xml:space="preserve"> </w:t>
      </w:r>
      <w:r w:rsidRPr="00AF4E99">
        <w:t>verebilirliğin</w:t>
      </w:r>
      <w:r w:rsidR="00257CFC">
        <w:t xml:space="preserve"> </w:t>
      </w:r>
      <w:r w:rsidRPr="00AF4E99">
        <w:t>ve</w:t>
      </w:r>
      <w:r w:rsidR="00257CFC">
        <w:t xml:space="preserve"> </w:t>
      </w:r>
      <w:r w:rsidRPr="00AF4E99">
        <w:t>mali</w:t>
      </w:r>
      <w:r w:rsidR="00257CFC">
        <w:t xml:space="preserve"> </w:t>
      </w:r>
      <w:r w:rsidRPr="00AF4E99">
        <w:t>saydamlığın</w:t>
      </w:r>
      <w:r w:rsidR="00257CFC">
        <w:t xml:space="preserve"> </w:t>
      </w:r>
      <w:r w:rsidRPr="00AF4E99">
        <w:t>sağlanmasını, kamu</w:t>
      </w:r>
      <w:r w:rsidR="00257CFC">
        <w:t xml:space="preserve"> </w:t>
      </w:r>
      <w:r w:rsidRPr="00AF4E99">
        <w:t>bütçelerinin</w:t>
      </w:r>
      <w:r w:rsidR="00257CFC">
        <w:t xml:space="preserve"> </w:t>
      </w:r>
      <w:r w:rsidRPr="00AF4E99">
        <w:t>hazırlanmasını, uygulanmasını; tüm</w:t>
      </w:r>
      <w:r w:rsidR="00257CFC">
        <w:t xml:space="preserve"> </w:t>
      </w:r>
      <w:r w:rsidRPr="00AF4E99">
        <w:t>mali</w:t>
      </w:r>
      <w:r w:rsidR="00257CFC">
        <w:t xml:space="preserve"> </w:t>
      </w:r>
      <w:r w:rsidRPr="00AF4E99">
        <w:t>işlemlerin</w:t>
      </w:r>
      <w:r w:rsidR="00257CFC">
        <w:t xml:space="preserve"> </w:t>
      </w:r>
      <w:r w:rsidRPr="00AF4E99">
        <w:t>muhasebeleştirilmesini, raporlanmasını</w:t>
      </w:r>
      <w:r w:rsidR="00257CFC">
        <w:t xml:space="preserve"> </w:t>
      </w:r>
      <w:r w:rsidRPr="00AF4E99">
        <w:t>ve</w:t>
      </w:r>
      <w:r w:rsidR="00257CFC">
        <w:t xml:space="preserve"> </w:t>
      </w:r>
      <w:r w:rsidRPr="00AF4E99">
        <w:t>mali</w:t>
      </w:r>
      <w:r w:rsidR="00625ADF">
        <w:t xml:space="preserve"> kontrol</w:t>
      </w:r>
      <w:r w:rsidRPr="00AF4E99">
        <w:t>ün</w:t>
      </w:r>
      <w:r w:rsidR="00257CFC">
        <w:t xml:space="preserve"> </w:t>
      </w:r>
      <w:r w:rsidRPr="00AF4E99">
        <w:t>düzenlenmesini</w:t>
      </w:r>
      <w:r w:rsidR="00257CFC">
        <w:t xml:space="preserve"> </w:t>
      </w:r>
      <w:r w:rsidRPr="00AF4E99">
        <w:t>amaçlamaktadır.</w:t>
      </w:r>
      <w:r w:rsidR="00257CFC">
        <w:t xml:space="preserve"> </w:t>
      </w:r>
    </w:p>
    <w:p w14:paraId="13927C57" w14:textId="77777777" w:rsidR="00FE526D" w:rsidRPr="00FE526D" w:rsidRDefault="00FE526D" w:rsidP="008C2677">
      <w:pPr>
        <w:spacing w:after="0" w:line="240" w:lineRule="auto"/>
        <w:jc w:val="both"/>
        <w:rPr>
          <w:rFonts w:ascii="Book Antiqua" w:hAnsi="Book Antiqua"/>
          <w:b/>
          <w:sz w:val="24"/>
          <w:szCs w:val="24"/>
        </w:rPr>
      </w:pPr>
      <w:r w:rsidRPr="00FE526D">
        <w:rPr>
          <w:b/>
        </w:rPr>
        <w:t>Kaynak Tablosu</w:t>
      </w:r>
    </w:p>
    <w:tbl>
      <w:tblPr>
        <w:tblStyle w:val="TabloKlavuzu"/>
        <w:tblW w:w="0" w:type="auto"/>
        <w:tblLook w:val="04A0" w:firstRow="1" w:lastRow="0" w:firstColumn="1" w:lastColumn="0" w:noHBand="0" w:noVBand="1"/>
      </w:tblPr>
      <w:tblGrid>
        <w:gridCol w:w="4231"/>
        <w:gridCol w:w="1978"/>
        <w:gridCol w:w="2155"/>
        <w:gridCol w:w="2168"/>
        <w:gridCol w:w="2481"/>
        <w:gridCol w:w="2375"/>
      </w:tblGrid>
      <w:tr w:rsidR="00FE526D" w14:paraId="0D2B3E6F" w14:textId="77777777" w:rsidTr="00FE526D">
        <w:tc>
          <w:tcPr>
            <w:tcW w:w="4278" w:type="dxa"/>
          </w:tcPr>
          <w:p w14:paraId="75B8BF43" w14:textId="77777777" w:rsidR="00FE526D" w:rsidRPr="00FE526D" w:rsidRDefault="00FE526D" w:rsidP="00EB600D">
            <w:pPr>
              <w:pStyle w:val="Balk2"/>
              <w:outlineLvl w:val="1"/>
              <w:rPr>
                <w:color w:val="000000" w:themeColor="text1"/>
              </w:rPr>
            </w:pPr>
            <w:bookmarkStart w:id="28" w:name="_Toc26242974"/>
            <w:r w:rsidRPr="00FE526D">
              <w:rPr>
                <w:color w:val="000000" w:themeColor="text1"/>
              </w:rPr>
              <w:t>Kaynaklar</w:t>
            </w:r>
          </w:p>
        </w:tc>
        <w:tc>
          <w:tcPr>
            <w:tcW w:w="1994" w:type="dxa"/>
          </w:tcPr>
          <w:p w14:paraId="4B8E6D3E" w14:textId="77777777" w:rsidR="00FE526D" w:rsidRPr="00FE526D" w:rsidRDefault="00FE526D" w:rsidP="00EB600D">
            <w:pPr>
              <w:pStyle w:val="Balk2"/>
              <w:outlineLvl w:val="1"/>
              <w:rPr>
                <w:b w:val="0"/>
                <w:color w:val="000000" w:themeColor="text1"/>
              </w:rPr>
            </w:pPr>
            <w:r w:rsidRPr="00FE526D">
              <w:rPr>
                <w:b w:val="0"/>
                <w:color w:val="000000" w:themeColor="text1"/>
              </w:rPr>
              <w:t>2024</w:t>
            </w:r>
          </w:p>
        </w:tc>
        <w:tc>
          <w:tcPr>
            <w:tcW w:w="2174" w:type="dxa"/>
          </w:tcPr>
          <w:p w14:paraId="3201BFC3" w14:textId="77777777" w:rsidR="00FE526D" w:rsidRPr="00FE526D" w:rsidRDefault="00FE526D" w:rsidP="00EB600D">
            <w:pPr>
              <w:pStyle w:val="Balk2"/>
              <w:outlineLvl w:val="1"/>
              <w:rPr>
                <w:b w:val="0"/>
                <w:color w:val="000000" w:themeColor="text1"/>
              </w:rPr>
            </w:pPr>
            <w:r w:rsidRPr="00FE526D">
              <w:rPr>
                <w:b w:val="0"/>
                <w:color w:val="000000" w:themeColor="text1"/>
              </w:rPr>
              <w:t>2025</w:t>
            </w:r>
          </w:p>
        </w:tc>
        <w:tc>
          <w:tcPr>
            <w:tcW w:w="2188" w:type="dxa"/>
          </w:tcPr>
          <w:p w14:paraId="08266653" w14:textId="77777777" w:rsidR="00FE526D" w:rsidRPr="00FE526D" w:rsidRDefault="00FE526D" w:rsidP="00EB600D">
            <w:pPr>
              <w:pStyle w:val="Balk2"/>
              <w:outlineLvl w:val="1"/>
              <w:rPr>
                <w:b w:val="0"/>
                <w:color w:val="000000" w:themeColor="text1"/>
              </w:rPr>
            </w:pPr>
            <w:r w:rsidRPr="00FE526D">
              <w:rPr>
                <w:b w:val="0"/>
                <w:color w:val="000000" w:themeColor="text1"/>
              </w:rPr>
              <w:t>2026</w:t>
            </w:r>
          </w:p>
        </w:tc>
        <w:tc>
          <w:tcPr>
            <w:tcW w:w="2506" w:type="dxa"/>
          </w:tcPr>
          <w:p w14:paraId="44302065" w14:textId="77777777" w:rsidR="00FE526D" w:rsidRPr="00FE526D" w:rsidRDefault="00FE526D" w:rsidP="00EB600D">
            <w:pPr>
              <w:pStyle w:val="Balk2"/>
              <w:outlineLvl w:val="1"/>
              <w:rPr>
                <w:b w:val="0"/>
                <w:color w:val="000000" w:themeColor="text1"/>
              </w:rPr>
            </w:pPr>
            <w:r w:rsidRPr="00FE526D">
              <w:rPr>
                <w:b w:val="0"/>
                <w:color w:val="000000" w:themeColor="text1"/>
              </w:rPr>
              <w:t>2027</w:t>
            </w:r>
          </w:p>
        </w:tc>
        <w:tc>
          <w:tcPr>
            <w:tcW w:w="2398" w:type="dxa"/>
          </w:tcPr>
          <w:p w14:paraId="05579CE9" w14:textId="77777777" w:rsidR="00FE526D" w:rsidRPr="00FE526D" w:rsidRDefault="00FE526D" w:rsidP="00EB600D">
            <w:pPr>
              <w:pStyle w:val="Balk2"/>
              <w:outlineLvl w:val="1"/>
              <w:rPr>
                <w:b w:val="0"/>
                <w:color w:val="000000" w:themeColor="text1"/>
              </w:rPr>
            </w:pPr>
            <w:r w:rsidRPr="00FE526D">
              <w:rPr>
                <w:b w:val="0"/>
                <w:color w:val="000000" w:themeColor="text1"/>
              </w:rPr>
              <w:t>2028</w:t>
            </w:r>
          </w:p>
        </w:tc>
      </w:tr>
      <w:tr w:rsidR="00FE526D" w14:paraId="0198BCC9" w14:textId="77777777" w:rsidTr="00FE526D">
        <w:tc>
          <w:tcPr>
            <w:tcW w:w="4278" w:type="dxa"/>
          </w:tcPr>
          <w:p w14:paraId="4F06ED1C" w14:textId="77777777" w:rsidR="00FE526D" w:rsidRPr="00FE526D" w:rsidRDefault="00FE526D" w:rsidP="00EB600D">
            <w:pPr>
              <w:pStyle w:val="Balk2"/>
              <w:outlineLvl w:val="1"/>
              <w:rPr>
                <w:rFonts w:asciiTheme="minorHAnsi" w:hAnsiTheme="minorHAnsi" w:cstheme="minorHAnsi"/>
                <w:b w:val="0"/>
                <w:color w:val="000000" w:themeColor="text1"/>
                <w:sz w:val="24"/>
                <w:szCs w:val="24"/>
              </w:rPr>
            </w:pPr>
            <w:r w:rsidRPr="00FE526D">
              <w:rPr>
                <w:rFonts w:asciiTheme="minorHAnsi" w:hAnsiTheme="minorHAnsi" w:cstheme="minorHAnsi"/>
                <w:b w:val="0"/>
                <w:color w:val="000000" w:themeColor="text1"/>
                <w:sz w:val="24"/>
                <w:szCs w:val="24"/>
              </w:rPr>
              <w:t>Genel Bütçe</w:t>
            </w:r>
          </w:p>
        </w:tc>
        <w:tc>
          <w:tcPr>
            <w:tcW w:w="1994" w:type="dxa"/>
          </w:tcPr>
          <w:p w14:paraId="57C31B45" w14:textId="77777777" w:rsidR="00FE526D" w:rsidRPr="00D83439" w:rsidRDefault="00D83439" w:rsidP="00EB600D">
            <w:pPr>
              <w:pStyle w:val="Balk2"/>
              <w:outlineLvl w:val="1"/>
              <w:rPr>
                <w:color w:val="000000" w:themeColor="text1"/>
              </w:rPr>
            </w:pPr>
            <w:r w:rsidRPr="00D83439">
              <w:rPr>
                <w:color w:val="000000" w:themeColor="text1"/>
              </w:rPr>
              <w:t>823500</w:t>
            </w:r>
          </w:p>
        </w:tc>
        <w:tc>
          <w:tcPr>
            <w:tcW w:w="2174" w:type="dxa"/>
          </w:tcPr>
          <w:p w14:paraId="72FA0692" w14:textId="77777777" w:rsidR="00FE526D" w:rsidRPr="00D83439" w:rsidRDefault="00D83439" w:rsidP="00EB600D">
            <w:pPr>
              <w:pStyle w:val="Balk2"/>
              <w:outlineLvl w:val="1"/>
              <w:rPr>
                <w:color w:val="000000" w:themeColor="text1"/>
              </w:rPr>
            </w:pPr>
            <w:r w:rsidRPr="00D83439">
              <w:rPr>
                <w:color w:val="000000" w:themeColor="text1"/>
              </w:rPr>
              <w:t>726750</w:t>
            </w:r>
          </w:p>
        </w:tc>
        <w:tc>
          <w:tcPr>
            <w:tcW w:w="2188" w:type="dxa"/>
          </w:tcPr>
          <w:p w14:paraId="7CDB0D71" w14:textId="77777777" w:rsidR="00FE526D" w:rsidRDefault="00D83439" w:rsidP="00EB600D">
            <w:pPr>
              <w:pStyle w:val="Balk2"/>
              <w:outlineLvl w:val="1"/>
            </w:pPr>
            <w:r w:rsidRPr="00D83439">
              <w:rPr>
                <w:color w:val="000000" w:themeColor="text1"/>
              </w:rPr>
              <w:t>726750</w:t>
            </w:r>
          </w:p>
        </w:tc>
        <w:tc>
          <w:tcPr>
            <w:tcW w:w="2506" w:type="dxa"/>
          </w:tcPr>
          <w:p w14:paraId="7A9F925F" w14:textId="77777777" w:rsidR="00FE526D" w:rsidRDefault="00D83439" w:rsidP="00EB600D">
            <w:pPr>
              <w:pStyle w:val="Balk2"/>
              <w:outlineLvl w:val="1"/>
            </w:pPr>
            <w:r w:rsidRPr="00D83439">
              <w:rPr>
                <w:color w:val="000000" w:themeColor="text1"/>
              </w:rPr>
              <w:t>726750</w:t>
            </w:r>
          </w:p>
        </w:tc>
        <w:tc>
          <w:tcPr>
            <w:tcW w:w="2398" w:type="dxa"/>
          </w:tcPr>
          <w:p w14:paraId="56BF3D1F" w14:textId="77777777" w:rsidR="00FE526D" w:rsidRDefault="00D83439" w:rsidP="00EB600D">
            <w:pPr>
              <w:pStyle w:val="Balk2"/>
              <w:outlineLvl w:val="1"/>
            </w:pPr>
            <w:r w:rsidRPr="00D83439">
              <w:rPr>
                <w:color w:val="000000" w:themeColor="text1"/>
              </w:rPr>
              <w:t>726750</w:t>
            </w:r>
          </w:p>
        </w:tc>
      </w:tr>
      <w:tr w:rsidR="00FE526D" w14:paraId="315D2F3D" w14:textId="77777777" w:rsidTr="00FE526D">
        <w:tc>
          <w:tcPr>
            <w:tcW w:w="4278" w:type="dxa"/>
          </w:tcPr>
          <w:p w14:paraId="5B8F1B6C" w14:textId="77777777" w:rsidR="00FE526D" w:rsidRPr="00FE526D" w:rsidRDefault="00FE526D" w:rsidP="00EB600D">
            <w:pPr>
              <w:pStyle w:val="Balk2"/>
              <w:outlineLvl w:val="1"/>
              <w:rPr>
                <w:rFonts w:asciiTheme="minorHAnsi" w:hAnsiTheme="minorHAnsi" w:cstheme="minorHAnsi"/>
                <w:b w:val="0"/>
                <w:color w:val="000000" w:themeColor="text1"/>
                <w:sz w:val="24"/>
                <w:szCs w:val="24"/>
              </w:rPr>
            </w:pPr>
            <w:r w:rsidRPr="00FE526D">
              <w:rPr>
                <w:rFonts w:asciiTheme="minorHAnsi" w:hAnsiTheme="minorHAnsi" w:cstheme="minorHAnsi"/>
                <w:b w:val="0"/>
                <w:color w:val="000000" w:themeColor="text1"/>
                <w:sz w:val="24"/>
                <w:szCs w:val="24"/>
              </w:rPr>
              <w:t>Okul Aile Birliği</w:t>
            </w:r>
          </w:p>
        </w:tc>
        <w:tc>
          <w:tcPr>
            <w:tcW w:w="1994" w:type="dxa"/>
          </w:tcPr>
          <w:p w14:paraId="1C1BE51D" w14:textId="77777777" w:rsidR="00FE526D" w:rsidRPr="002E2EB7" w:rsidRDefault="00FE526D" w:rsidP="00EB600D">
            <w:pPr>
              <w:pStyle w:val="Balk2"/>
              <w:outlineLvl w:val="1"/>
              <w:rPr>
                <w:rFonts w:asciiTheme="minorHAnsi" w:hAnsiTheme="minorHAnsi" w:cstheme="minorHAnsi"/>
                <w:b w:val="0"/>
                <w:color w:val="000000" w:themeColor="text1"/>
                <w:sz w:val="22"/>
                <w:szCs w:val="22"/>
              </w:rPr>
            </w:pPr>
            <w:r w:rsidRPr="002E2EB7">
              <w:rPr>
                <w:rFonts w:asciiTheme="minorHAnsi" w:hAnsiTheme="minorHAnsi" w:cstheme="minorHAnsi"/>
                <w:b w:val="0"/>
                <w:color w:val="000000" w:themeColor="text1"/>
                <w:sz w:val="22"/>
                <w:szCs w:val="22"/>
              </w:rPr>
              <w:t>0</w:t>
            </w:r>
          </w:p>
        </w:tc>
        <w:tc>
          <w:tcPr>
            <w:tcW w:w="2174" w:type="dxa"/>
          </w:tcPr>
          <w:p w14:paraId="75315788" w14:textId="77777777" w:rsidR="00FE526D" w:rsidRPr="002E2EB7" w:rsidRDefault="00FE526D" w:rsidP="00EB600D">
            <w:pPr>
              <w:pStyle w:val="Balk2"/>
              <w:outlineLvl w:val="1"/>
              <w:rPr>
                <w:rFonts w:asciiTheme="minorHAnsi" w:hAnsiTheme="minorHAnsi" w:cstheme="minorHAnsi"/>
                <w:b w:val="0"/>
                <w:color w:val="000000" w:themeColor="text1"/>
                <w:sz w:val="22"/>
                <w:szCs w:val="22"/>
              </w:rPr>
            </w:pPr>
            <w:r w:rsidRPr="002E2EB7">
              <w:rPr>
                <w:rFonts w:asciiTheme="minorHAnsi" w:hAnsiTheme="minorHAnsi" w:cstheme="minorHAnsi"/>
                <w:b w:val="0"/>
                <w:color w:val="000000" w:themeColor="text1"/>
                <w:sz w:val="22"/>
                <w:szCs w:val="22"/>
              </w:rPr>
              <w:t>0</w:t>
            </w:r>
          </w:p>
        </w:tc>
        <w:tc>
          <w:tcPr>
            <w:tcW w:w="2188" w:type="dxa"/>
          </w:tcPr>
          <w:p w14:paraId="00F7FFFC" w14:textId="77777777" w:rsidR="00FE526D" w:rsidRPr="002E2EB7" w:rsidRDefault="00FE526D" w:rsidP="00EB600D">
            <w:pPr>
              <w:pStyle w:val="Balk2"/>
              <w:outlineLvl w:val="1"/>
              <w:rPr>
                <w:rFonts w:asciiTheme="minorHAnsi" w:hAnsiTheme="minorHAnsi" w:cstheme="minorHAnsi"/>
                <w:b w:val="0"/>
                <w:color w:val="000000" w:themeColor="text1"/>
                <w:sz w:val="22"/>
                <w:szCs w:val="22"/>
              </w:rPr>
            </w:pPr>
            <w:r w:rsidRPr="002E2EB7">
              <w:rPr>
                <w:rFonts w:asciiTheme="minorHAnsi" w:hAnsiTheme="minorHAnsi" w:cstheme="minorHAnsi"/>
                <w:b w:val="0"/>
                <w:color w:val="000000" w:themeColor="text1"/>
                <w:sz w:val="22"/>
                <w:szCs w:val="22"/>
              </w:rPr>
              <w:t>0</w:t>
            </w:r>
          </w:p>
        </w:tc>
        <w:tc>
          <w:tcPr>
            <w:tcW w:w="2506" w:type="dxa"/>
          </w:tcPr>
          <w:p w14:paraId="45241886" w14:textId="77777777" w:rsidR="00FE526D" w:rsidRPr="002E2EB7" w:rsidRDefault="00FE526D" w:rsidP="00EB600D">
            <w:pPr>
              <w:pStyle w:val="Balk2"/>
              <w:outlineLvl w:val="1"/>
              <w:rPr>
                <w:rFonts w:asciiTheme="minorHAnsi" w:hAnsiTheme="minorHAnsi" w:cstheme="minorHAnsi"/>
                <w:b w:val="0"/>
                <w:color w:val="000000" w:themeColor="text1"/>
                <w:sz w:val="22"/>
                <w:szCs w:val="22"/>
              </w:rPr>
            </w:pPr>
            <w:r w:rsidRPr="002E2EB7">
              <w:rPr>
                <w:rFonts w:asciiTheme="minorHAnsi" w:hAnsiTheme="minorHAnsi" w:cstheme="minorHAnsi"/>
                <w:b w:val="0"/>
                <w:color w:val="000000" w:themeColor="text1"/>
                <w:sz w:val="22"/>
                <w:szCs w:val="22"/>
              </w:rPr>
              <w:t>0</w:t>
            </w:r>
          </w:p>
        </w:tc>
        <w:tc>
          <w:tcPr>
            <w:tcW w:w="2398" w:type="dxa"/>
          </w:tcPr>
          <w:p w14:paraId="14CDAC71" w14:textId="77777777" w:rsidR="00FE526D" w:rsidRPr="002E2EB7" w:rsidRDefault="00FE526D" w:rsidP="00EB600D">
            <w:pPr>
              <w:pStyle w:val="Balk2"/>
              <w:outlineLvl w:val="1"/>
              <w:rPr>
                <w:rFonts w:asciiTheme="minorHAnsi" w:hAnsiTheme="minorHAnsi" w:cstheme="minorHAnsi"/>
                <w:b w:val="0"/>
                <w:color w:val="000000" w:themeColor="text1"/>
                <w:sz w:val="22"/>
                <w:szCs w:val="22"/>
              </w:rPr>
            </w:pPr>
            <w:r w:rsidRPr="002E2EB7">
              <w:rPr>
                <w:rFonts w:asciiTheme="minorHAnsi" w:hAnsiTheme="minorHAnsi" w:cstheme="minorHAnsi"/>
                <w:b w:val="0"/>
                <w:color w:val="000000" w:themeColor="text1"/>
                <w:sz w:val="22"/>
                <w:szCs w:val="22"/>
              </w:rPr>
              <w:t>0</w:t>
            </w:r>
          </w:p>
        </w:tc>
      </w:tr>
      <w:tr w:rsidR="00FE526D" w14:paraId="6826F954" w14:textId="77777777" w:rsidTr="00FE526D">
        <w:tc>
          <w:tcPr>
            <w:tcW w:w="4278" w:type="dxa"/>
          </w:tcPr>
          <w:p w14:paraId="5EE9F5E0" w14:textId="77777777" w:rsidR="00FE526D" w:rsidRPr="00FE526D" w:rsidRDefault="00FE526D" w:rsidP="00EB600D">
            <w:pPr>
              <w:pStyle w:val="Balk2"/>
              <w:outlineLvl w:val="1"/>
              <w:rPr>
                <w:rFonts w:asciiTheme="minorHAnsi" w:hAnsiTheme="minorHAnsi" w:cstheme="minorHAnsi"/>
                <w:b w:val="0"/>
                <w:color w:val="000000" w:themeColor="text1"/>
                <w:sz w:val="24"/>
                <w:szCs w:val="24"/>
              </w:rPr>
            </w:pPr>
            <w:r w:rsidRPr="00FE526D">
              <w:rPr>
                <w:rFonts w:asciiTheme="minorHAnsi" w:hAnsiTheme="minorHAnsi" w:cstheme="minorHAnsi"/>
                <w:b w:val="0"/>
                <w:color w:val="000000" w:themeColor="text1"/>
                <w:sz w:val="24"/>
                <w:szCs w:val="24"/>
              </w:rPr>
              <w:t>Özel idare</w:t>
            </w:r>
          </w:p>
        </w:tc>
        <w:tc>
          <w:tcPr>
            <w:tcW w:w="1994" w:type="dxa"/>
          </w:tcPr>
          <w:p w14:paraId="508A6D7D" w14:textId="77777777" w:rsidR="00FE526D" w:rsidRPr="002E2EB7" w:rsidRDefault="002E2EB7" w:rsidP="00EB600D">
            <w:pPr>
              <w:pStyle w:val="Balk2"/>
              <w:outlineLvl w:val="1"/>
              <w:rPr>
                <w:rFonts w:asciiTheme="minorHAnsi" w:hAnsiTheme="minorHAnsi" w:cstheme="minorHAnsi"/>
                <w:b w:val="0"/>
                <w:color w:val="000000" w:themeColor="text1"/>
                <w:sz w:val="22"/>
                <w:szCs w:val="22"/>
              </w:rPr>
            </w:pPr>
            <w:r w:rsidRPr="002E2EB7">
              <w:rPr>
                <w:rFonts w:asciiTheme="minorHAnsi" w:hAnsiTheme="minorHAnsi" w:cstheme="minorHAnsi"/>
                <w:b w:val="0"/>
                <w:color w:val="000000" w:themeColor="text1"/>
                <w:sz w:val="22"/>
                <w:szCs w:val="22"/>
              </w:rPr>
              <w:t>0</w:t>
            </w:r>
          </w:p>
        </w:tc>
        <w:tc>
          <w:tcPr>
            <w:tcW w:w="2174" w:type="dxa"/>
          </w:tcPr>
          <w:p w14:paraId="69972974" w14:textId="77777777" w:rsidR="00FE526D" w:rsidRPr="002E2EB7" w:rsidRDefault="002E2EB7" w:rsidP="00EB600D">
            <w:pPr>
              <w:pStyle w:val="Balk2"/>
              <w:outlineLvl w:val="1"/>
              <w:rPr>
                <w:rFonts w:asciiTheme="minorHAnsi" w:hAnsiTheme="minorHAnsi" w:cstheme="minorHAnsi"/>
                <w:b w:val="0"/>
                <w:color w:val="000000" w:themeColor="text1"/>
                <w:sz w:val="22"/>
                <w:szCs w:val="22"/>
              </w:rPr>
            </w:pPr>
            <w:r w:rsidRPr="002E2EB7">
              <w:rPr>
                <w:rFonts w:asciiTheme="minorHAnsi" w:hAnsiTheme="minorHAnsi" w:cstheme="minorHAnsi"/>
                <w:b w:val="0"/>
                <w:color w:val="000000" w:themeColor="text1"/>
                <w:sz w:val="22"/>
                <w:szCs w:val="22"/>
              </w:rPr>
              <w:t>0</w:t>
            </w:r>
          </w:p>
        </w:tc>
        <w:tc>
          <w:tcPr>
            <w:tcW w:w="2188" w:type="dxa"/>
          </w:tcPr>
          <w:p w14:paraId="671E2732" w14:textId="77777777" w:rsidR="00FE526D" w:rsidRPr="002E2EB7" w:rsidRDefault="002E2EB7" w:rsidP="00EB600D">
            <w:pPr>
              <w:pStyle w:val="Balk2"/>
              <w:outlineLvl w:val="1"/>
              <w:rPr>
                <w:rFonts w:asciiTheme="minorHAnsi" w:hAnsiTheme="minorHAnsi" w:cstheme="minorHAnsi"/>
                <w:b w:val="0"/>
                <w:color w:val="000000" w:themeColor="text1"/>
                <w:sz w:val="22"/>
                <w:szCs w:val="22"/>
              </w:rPr>
            </w:pPr>
            <w:r w:rsidRPr="002E2EB7">
              <w:rPr>
                <w:rFonts w:asciiTheme="minorHAnsi" w:hAnsiTheme="minorHAnsi" w:cstheme="minorHAnsi"/>
                <w:b w:val="0"/>
                <w:color w:val="000000" w:themeColor="text1"/>
                <w:sz w:val="22"/>
                <w:szCs w:val="22"/>
              </w:rPr>
              <w:t>0</w:t>
            </w:r>
          </w:p>
        </w:tc>
        <w:tc>
          <w:tcPr>
            <w:tcW w:w="2506" w:type="dxa"/>
          </w:tcPr>
          <w:p w14:paraId="0AD2A420" w14:textId="77777777" w:rsidR="00FE526D" w:rsidRPr="002E2EB7" w:rsidRDefault="002E2EB7" w:rsidP="00EB600D">
            <w:pPr>
              <w:pStyle w:val="Balk2"/>
              <w:outlineLvl w:val="1"/>
              <w:rPr>
                <w:rFonts w:asciiTheme="minorHAnsi" w:hAnsiTheme="minorHAnsi" w:cstheme="minorHAnsi"/>
                <w:b w:val="0"/>
                <w:color w:val="000000" w:themeColor="text1"/>
                <w:sz w:val="22"/>
                <w:szCs w:val="22"/>
              </w:rPr>
            </w:pPr>
            <w:r w:rsidRPr="002E2EB7">
              <w:rPr>
                <w:rFonts w:asciiTheme="minorHAnsi" w:hAnsiTheme="minorHAnsi" w:cstheme="minorHAnsi"/>
                <w:b w:val="0"/>
                <w:color w:val="000000" w:themeColor="text1"/>
                <w:sz w:val="22"/>
                <w:szCs w:val="22"/>
              </w:rPr>
              <w:t>0</w:t>
            </w:r>
          </w:p>
        </w:tc>
        <w:tc>
          <w:tcPr>
            <w:tcW w:w="2398" w:type="dxa"/>
          </w:tcPr>
          <w:p w14:paraId="4DEF15DF" w14:textId="77777777" w:rsidR="00FE526D" w:rsidRPr="002E2EB7" w:rsidRDefault="002E2EB7" w:rsidP="00EB600D">
            <w:pPr>
              <w:pStyle w:val="Balk2"/>
              <w:outlineLvl w:val="1"/>
              <w:rPr>
                <w:rFonts w:asciiTheme="minorHAnsi" w:hAnsiTheme="minorHAnsi" w:cstheme="minorHAnsi"/>
                <w:b w:val="0"/>
                <w:color w:val="000000" w:themeColor="text1"/>
                <w:sz w:val="22"/>
                <w:szCs w:val="22"/>
              </w:rPr>
            </w:pPr>
            <w:r w:rsidRPr="002E2EB7">
              <w:rPr>
                <w:rFonts w:asciiTheme="minorHAnsi" w:hAnsiTheme="minorHAnsi" w:cstheme="minorHAnsi"/>
                <w:b w:val="0"/>
                <w:color w:val="000000" w:themeColor="text1"/>
                <w:sz w:val="22"/>
                <w:szCs w:val="22"/>
              </w:rPr>
              <w:t>0</w:t>
            </w:r>
          </w:p>
        </w:tc>
      </w:tr>
      <w:tr w:rsidR="00FE526D" w14:paraId="78FAEE5E" w14:textId="77777777" w:rsidTr="00FE526D">
        <w:tc>
          <w:tcPr>
            <w:tcW w:w="4278" w:type="dxa"/>
          </w:tcPr>
          <w:p w14:paraId="3A380C3E" w14:textId="77777777" w:rsidR="00FE526D" w:rsidRPr="00FE526D" w:rsidRDefault="00FE526D" w:rsidP="00EB600D">
            <w:pPr>
              <w:pStyle w:val="Balk2"/>
              <w:outlineLvl w:val="1"/>
              <w:rPr>
                <w:rFonts w:asciiTheme="minorHAnsi" w:hAnsiTheme="minorHAnsi" w:cstheme="minorHAnsi"/>
                <w:b w:val="0"/>
                <w:color w:val="000000" w:themeColor="text1"/>
                <w:sz w:val="24"/>
                <w:szCs w:val="24"/>
              </w:rPr>
            </w:pPr>
            <w:r w:rsidRPr="00FE526D">
              <w:rPr>
                <w:rFonts w:asciiTheme="minorHAnsi" w:hAnsiTheme="minorHAnsi" w:cstheme="minorHAnsi"/>
                <w:b w:val="0"/>
                <w:color w:val="000000" w:themeColor="text1"/>
                <w:sz w:val="24"/>
                <w:szCs w:val="24"/>
              </w:rPr>
              <w:t>Kira Gelirleri</w:t>
            </w:r>
          </w:p>
        </w:tc>
        <w:tc>
          <w:tcPr>
            <w:tcW w:w="1994" w:type="dxa"/>
          </w:tcPr>
          <w:p w14:paraId="133A829D" w14:textId="77777777" w:rsidR="00FE526D" w:rsidRPr="002E2EB7" w:rsidRDefault="002E2EB7" w:rsidP="00EB600D">
            <w:pPr>
              <w:pStyle w:val="Balk2"/>
              <w:outlineLvl w:val="1"/>
              <w:rPr>
                <w:rFonts w:asciiTheme="minorHAnsi" w:hAnsiTheme="minorHAnsi" w:cstheme="minorHAnsi"/>
                <w:b w:val="0"/>
                <w:color w:val="000000" w:themeColor="text1"/>
                <w:sz w:val="22"/>
                <w:szCs w:val="22"/>
              </w:rPr>
            </w:pPr>
            <w:r w:rsidRPr="002E2EB7">
              <w:rPr>
                <w:rFonts w:asciiTheme="minorHAnsi" w:hAnsiTheme="minorHAnsi" w:cstheme="minorHAnsi"/>
                <w:b w:val="0"/>
                <w:color w:val="000000" w:themeColor="text1"/>
                <w:sz w:val="22"/>
                <w:szCs w:val="22"/>
              </w:rPr>
              <w:t>0</w:t>
            </w:r>
          </w:p>
        </w:tc>
        <w:tc>
          <w:tcPr>
            <w:tcW w:w="2174" w:type="dxa"/>
          </w:tcPr>
          <w:p w14:paraId="46B17D94" w14:textId="77777777" w:rsidR="00FE526D" w:rsidRPr="002E2EB7" w:rsidRDefault="002E2EB7" w:rsidP="00EB600D">
            <w:pPr>
              <w:pStyle w:val="Balk2"/>
              <w:outlineLvl w:val="1"/>
              <w:rPr>
                <w:rFonts w:asciiTheme="minorHAnsi" w:hAnsiTheme="minorHAnsi" w:cstheme="minorHAnsi"/>
                <w:b w:val="0"/>
                <w:color w:val="000000" w:themeColor="text1"/>
                <w:sz w:val="22"/>
                <w:szCs w:val="22"/>
              </w:rPr>
            </w:pPr>
            <w:r w:rsidRPr="002E2EB7">
              <w:rPr>
                <w:rFonts w:asciiTheme="minorHAnsi" w:hAnsiTheme="minorHAnsi" w:cstheme="minorHAnsi"/>
                <w:b w:val="0"/>
                <w:color w:val="000000" w:themeColor="text1"/>
                <w:sz w:val="22"/>
                <w:szCs w:val="22"/>
              </w:rPr>
              <w:t>0</w:t>
            </w:r>
          </w:p>
        </w:tc>
        <w:tc>
          <w:tcPr>
            <w:tcW w:w="2188" w:type="dxa"/>
          </w:tcPr>
          <w:p w14:paraId="222B679E" w14:textId="77777777" w:rsidR="00FE526D" w:rsidRPr="002E2EB7" w:rsidRDefault="002E2EB7" w:rsidP="00EB600D">
            <w:pPr>
              <w:pStyle w:val="Balk2"/>
              <w:outlineLvl w:val="1"/>
              <w:rPr>
                <w:rFonts w:asciiTheme="minorHAnsi" w:hAnsiTheme="minorHAnsi" w:cstheme="minorHAnsi"/>
                <w:b w:val="0"/>
                <w:color w:val="000000" w:themeColor="text1"/>
                <w:sz w:val="22"/>
                <w:szCs w:val="22"/>
              </w:rPr>
            </w:pPr>
            <w:r w:rsidRPr="002E2EB7">
              <w:rPr>
                <w:rFonts w:asciiTheme="minorHAnsi" w:hAnsiTheme="minorHAnsi" w:cstheme="minorHAnsi"/>
                <w:b w:val="0"/>
                <w:color w:val="000000" w:themeColor="text1"/>
                <w:sz w:val="22"/>
                <w:szCs w:val="22"/>
              </w:rPr>
              <w:t>0</w:t>
            </w:r>
          </w:p>
        </w:tc>
        <w:tc>
          <w:tcPr>
            <w:tcW w:w="2506" w:type="dxa"/>
          </w:tcPr>
          <w:p w14:paraId="7632CB7F" w14:textId="77777777" w:rsidR="00FE526D" w:rsidRPr="002E2EB7" w:rsidRDefault="002E2EB7" w:rsidP="00EB600D">
            <w:pPr>
              <w:pStyle w:val="Balk2"/>
              <w:outlineLvl w:val="1"/>
              <w:rPr>
                <w:rFonts w:asciiTheme="minorHAnsi" w:hAnsiTheme="minorHAnsi" w:cstheme="minorHAnsi"/>
                <w:b w:val="0"/>
                <w:color w:val="000000" w:themeColor="text1"/>
                <w:sz w:val="22"/>
                <w:szCs w:val="22"/>
              </w:rPr>
            </w:pPr>
            <w:r w:rsidRPr="002E2EB7">
              <w:rPr>
                <w:rFonts w:asciiTheme="minorHAnsi" w:hAnsiTheme="minorHAnsi" w:cstheme="minorHAnsi"/>
                <w:b w:val="0"/>
                <w:color w:val="000000" w:themeColor="text1"/>
                <w:sz w:val="22"/>
                <w:szCs w:val="22"/>
              </w:rPr>
              <w:t>0</w:t>
            </w:r>
          </w:p>
        </w:tc>
        <w:tc>
          <w:tcPr>
            <w:tcW w:w="2398" w:type="dxa"/>
          </w:tcPr>
          <w:p w14:paraId="15B5C2B2" w14:textId="77777777" w:rsidR="00FE526D" w:rsidRPr="002E2EB7" w:rsidRDefault="002E2EB7" w:rsidP="00EB600D">
            <w:pPr>
              <w:pStyle w:val="Balk2"/>
              <w:outlineLvl w:val="1"/>
              <w:rPr>
                <w:rFonts w:asciiTheme="minorHAnsi" w:hAnsiTheme="minorHAnsi" w:cstheme="minorHAnsi"/>
                <w:b w:val="0"/>
                <w:color w:val="000000" w:themeColor="text1"/>
                <w:sz w:val="22"/>
                <w:szCs w:val="22"/>
              </w:rPr>
            </w:pPr>
            <w:r w:rsidRPr="002E2EB7">
              <w:rPr>
                <w:rFonts w:asciiTheme="minorHAnsi" w:hAnsiTheme="minorHAnsi" w:cstheme="minorHAnsi"/>
                <w:b w:val="0"/>
                <w:color w:val="000000" w:themeColor="text1"/>
                <w:sz w:val="22"/>
                <w:szCs w:val="22"/>
              </w:rPr>
              <w:t>0</w:t>
            </w:r>
          </w:p>
        </w:tc>
      </w:tr>
      <w:tr w:rsidR="00FE526D" w14:paraId="305D8F99" w14:textId="77777777" w:rsidTr="00FE526D">
        <w:tc>
          <w:tcPr>
            <w:tcW w:w="4278" w:type="dxa"/>
          </w:tcPr>
          <w:p w14:paraId="4D9785D5" w14:textId="77777777" w:rsidR="00FE526D" w:rsidRPr="00FE526D" w:rsidRDefault="00FE526D" w:rsidP="00EB600D">
            <w:pPr>
              <w:pStyle w:val="Balk2"/>
              <w:outlineLvl w:val="1"/>
              <w:rPr>
                <w:rFonts w:asciiTheme="minorHAnsi" w:hAnsiTheme="minorHAnsi" w:cstheme="minorHAnsi"/>
                <w:b w:val="0"/>
                <w:color w:val="000000" w:themeColor="text1"/>
                <w:sz w:val="24"/>
                <w:szCs w:val="24"/>
              </w:rPr>
            </w:pPr>
            <w:r w:rsidRPr="00FE526D">
              <w:rPr>
                <w:rFonts w:asciiTheme="minorHAnsi" w:hAnsiTheme="minorHAnsi" w:cstheme="minorHAnsi"/>
                <w:b w:val="0"/>
                <w:color w:val="000000" w:themeColor="text1"/>
                <w:sz w:val="24"/>
                <w:szCs w:val="24"/>
              </w:rPr>
              <w:t>Döner Sermaye</w:t>
            </w:r>
          </w:p>
        </w:tc>
        <w:tc>
          <w:tcPr>
            <w:tcW w:w="1994" w:type="dxa"/>
          </w:tcPr>
          <w:p w14:paraId="48F6159E" w14:textId="77777777" w:rsidR="00FE526D" w:rsidRPr="002E2EB7" w:rsidRDefault="002E2EB7" w:rsidP="00EB600D">
            <w:pPr>
              <w:pStyle w:val="Balk2"/>
              <w:outlineLvl w:val="1"/>
              <w:rPr>
                <w:rFonts w:asciiTheme="minorHAnsi" w:hAnsiTheme="minorHAnsi" w:cstheme="minorHAnsi"/>
                <w:b w:val="0"/>
                <w:color w:val="000000" w:themeColor="text1"/>
                <w:sz w:val="22"/>
                <w:szCs w:val="22"/>
              </w:rPr>
            </w:pPr>
            <w:r w:rsidRPr="002E2EB7">
              <w:rPr>
                <w:rFonts w:asciiTheme="minorHAnsi" w:hAnsiTheme="minorHAnsi" w:cstheme="minorHAnsi"/>
                <w:b w:val="0"/>
                <w:color w:val="000000" w:themeColor="text1"/>
                <w:sz w:val="22"/>
                <w:szCs w:val="22"/>
              </w:rPr>
              <w:t>0</w:t>
            </w:r>
          </w:p>
        </w:tc>
        <w:tc>
          <w:tcPr>
            <w:tcW w:w="2174" w:type="dxa"/>
          </w:tcPr>
          <w:p w14:paraId="23A8350D" w14:textId="77777777" w:rsidR="00FE526D" w:rsidRPr="002E2EB7" w:rsidRDefault="002E2EB7" w:rsidP="00EB600D">
            <w:pPr>
              <w:pStyle w:val="Balk2"/>
              <w:outlineLvl w:val="1"/>
              <w:rPr>
                <w:rFonts w:asciiTheme="minorHAnsi" w:hAnsiTheme="minorHAnsi" w:cstheme="minorHAnsi"/>
                <w:b w:val="0"/>
                <w:color w:val="000000" w:themeColor="text1"/>
                <w:sz w:val="22"/>
                <w:szCs w:val="22"/>
              </w:rPr>
            </w:pPr>
            <w:r w:rsidRPr="002E2EB7">
              <w:rPr>
                <w:rFonts w:asciiTheme="minorHAnsi" w:hAnsiTheme="minorHAnsi" w:cstheme="minorHAnsi"/>
                <w:b w:val="0"/>
                <w:color w:val="000000" w:themeColor="text1"/>
                <w:sz w:val="22"/>
                <w:szCs w:val="22"/>
              </w:rPr>
              <w:t>0</w:t>
            </w:r>
          </w:p>
        </w:tc>
        <w:tc>
          <w:tcPr>
            <w:tcW w:w="2188" w:type="dxa"/>
          </w:tcPr>
          <w:p w14:paraId="070807B9" w14:textId="77777777" w:rsidR="00FE526D" w:rsidRPr="002E2EB7" w:rsidRDefault="002E2EB7" w:rsidP="00EB600D">
            <w:pPr>
              <w:pStyle w:val="Balk2"/>
              <w:outlineLvl w:val="1"/>
              <w:rPr>
                <w:rFonts w:asciiTheme="minorHAnsi" w:hAnsiTheme="minorHAnsi" w:cstheme="minorHAnsi"/>
                <w:b w:val="0"/>
                <w:color w:val="000000" w:themeColor="text1"/>
                <w:sz w:val="22"/>
                <w:szCs w:val="22"/>
              </w:rPr>
            </w:pPr>
            <w:r w:rsidRPr="002E2EB7">
              <w:rPr>
                <w:rFonts w:asciiTheme="minorHAnsi" w:hAnsiTheme="minorHAnsi" w:cstheme="minorHAnsi"/>
                <w:b w:val="0"/>
                <w:color w:val="000000" w:themeColor="text1"/>
                <w:sz w:val="22"/>
                <w:szCs w:val="22"/>
              </w:rPr>
              <w:t>0</w:t>
            </w:r>
          </w:p>
        </w:tc>
        <w:tc>
          <w:tcPr>
            <w:tcW w:w="2506" w:type="dxa"/>
          </w:tcPr>
          <w:p w14:paraId="5A1CE912" w14:textId="77777777" w:rsidR="00FE526D" w:rsidRPr="002E2EB7" w:rsidRDefault="002E2EB7" w:rsidP="00EB600D">
            <w:pPr>
              <w:pStyle w:val="Balk2"/>
              <w:outlineLvl w:val="1"/>
              <w:rPr>
                <w:rFonts w:asciiTheme="minorHAnsi" w:hAnsiTheme="minorHAnsi" w:cstheme="minorHAnsi"/>
                <w:b w:val="0"/>
                <w:color w:val="000000" w:themeColor="text1"/>
                <w:sz w:val="22"/>
                <w:szCs w:val="22"/>
              </w:rPr>
            </w:pPr>
            <w:r w:rsidRPr="002E2EB7">
              <w:rPr>
                <w:rFonts w:asciiTheme="minorHAnsi" w:hAnsiTheme="minorHAnsi" w:cstheme="minorHAnsi"/>
                <w:b w:val="0"/>
                <w:color w:val="000000" w:themeColor="text1"/>
                <w:sz w:val="22"/>
                <w:szCs w:val="22"/>
              </w:rPr>
              <w:t>0</w:t>
            </w:r>
          </w:p>
        </w:tc>
        <w:tc>
          <w:tcPr>
            <w:tcW w:w="2398" w:type="dxa"/>
          </w:tcPr>
          <w:p w14:paraId="22263F77" w14:textId="77777777" w:rsidR="00FE526D" w:rsidRPr="002E2EB7" w:rsidRDefault="002E2EB7" w:rsidP="00EB600D">
            <w:pPr>
              <w:pStyle w:val="Balk2"/>
              <w:outlineLvl w:val="1"/>
              <w:rPr>
                <w:rFonts w:asciiTheme="minorHAnsi" w:hAnsiTheme="minorHAnsi" w:cstheme="minorHAnsi"/>
                <w:b w:val="0"/>
                <w:color w:val="000000" w:themeColor="text1"/>
                <w:sz w:val="22"/>
                <w:szCs w:val="22"/>
              </w:rPr>
            </w:pPr>
            <w:r w:rsidRPr="002E2EB7">
              <w:rPr>
                <w:rFonts w:asciiTheme="minorHAnsi" w:hAnsiTheme="minorHAnsi" w:cstheme="minorHAnsi"/>
                <w:b w:val="0"/>
                <w:color w:val="000000" w:themeColor="text1"/>
                <w:sz w:val="22"/>
                <w:szCs w:val="22"/>
              </w:rPr>
              <w:t>0</w:t>
            </w:r>
          </w:p>
        </w:tc>
      </w:tr>
      <w:tr w:rsidR="00FE526D" w14:paraId="2E1C68DB" w14:textId="77777777" w:rsidTr="00FE526D">
        <w:tc>
          <w:tcPr>
            <w:tcW w:w="4278" w:type="dxa"/>
          </w:tcPr>
          <w:p w14:paraId="105AB27B" w14:textId="77777777" w:rsidR="00FE526D" w:rsidRPr="00FE526D" w:rsidRDefault="00FE526D" w:rsidP="00EB600D">
            <w:pPr>
              <w:pStyle w:val="Balk2"/>
              <w:outlineLvl w:val="1"/>
              <w:rPr>
                <w:rFonts w:asciiTheme="minorHAnsi" w:hAnsiTheme="minorHAnsi" w:cstheme="minorHAnsi"/>
                <w:b w:val="0"/>
                <w:color w:val="000000" w:themeColor="text1"/>
                <w:sz w:val="24"/>
                <w:szCs w:val="24"/>
              </w:rPr>
            </w:pPr>
            <w:r w:rsidRPr="00FE526D">
              <w:rPr>
                <w:rFonts w:asciiTheme="minorHAnsi" w:hAnsiTheme="minorHAnsi" w:cstheme="minorHAnsi"/>
                <w:b w:val="0"/>
                <w:color w:val="000000" w:themeColor="text1"/>
                <w:sz w:val="24"/>
                <w:szCs w:val="24"/>
              </w:rPr>
              <w:t>Dış Kaynak Projeler</w:t>
            </w:r>
          </w:p>
        </w:tc>
        <w:tc>
          <w:tcPr>
            <w:tcW w:w="1994" w:type="dxa"/>
          </w:tcPr>
          <w:p w14:paraId="027DE09E" w14:textId="77777777" w:rsidR="00FE526D" w:rsidRPr="002E2EB7" w:rsidRDefault="002E2EB7" w:rsidP="00EB600D">
            <w:pPr>
              <w:pStyle w:val="Balk2"/>
              <w:outlineLvl w:val="1"/>
              <w:rPr>
                <w:rFonts w:asciiTheme="minorHAnsi" w:hAnsiTheme="minorHAnsi" w:cstheme="minorHAnsi"/>
                <w:b w:val="0"/>
                <w:color w:val="000000" w:themeColor="text1"/>
                <w:sz w:val="22"/>
                <w:szCs w:val="22"/>
              </w:rPr>
            </w:pPr>
            <w:r w:rsidRPr="002E2EB7">
              <w:rPr>
                <w:rFonts w:asciiTheme="minorHAnsi" w:hAnsiTheme="minorHAnsi" w:cstheme="minorHAnsi"/>
                <w:b w:val="0"/>
                <w:color w:val="000000" w:themeColor="text1"/>
                <w:sz w:val="22"/>
                <w:szCs w:val="22"/>
              </w:rPr>
              <w:t>0</w:t>
            </w:r>
          </w:p>
        </w:tc>
        <w:tc>
          <w:tcPr>
            <w:tcW w:w="2174" w:type="dxa"/>
          </w:tcPr>
          <w:p w14:paraId="321ECF43" w14:textId="77777777" w:rsidR="00FE526D" w:rsidRPr="002E2EB7" w:rsidRDefault="002E2EB7" w:rsidP="00EB600D">
            <w:pPr>
              <w:pStyle w:val="Balk2"/>
              <w:outlineLvl w:val="1"/>
              <w:rPr>
                <w:rFonts w:asciiTheme="minorHAnsi" w:hAnsiTheme="minorHAnsi" w:cstheme="minorHAnsi"/>
                <w:b w:val="0"/>
                <w:color w:val="000000" w:themeColor="text1"/>
                <w:sz w:val="22"/>
                <w:szCs w:val="22"/>
              </w:rPr>
            </w:pPr>
            <w:r w:rsidRPr="002E2EB7">
              <w:rPr>
                <w:rFonts w:asciiTheme="minorHAnsi" w:hAnsiTheme="minorHAnsi" w:cstheme="minorHAnsi"/>
                <w:b w:val="0"/>
                <w:color w:val="000000" w:themeColor="text1"/>
                <w:sz w:val="22"/>
                <w:szCs w:val="22"/>
              </w:rPr>
              <w:t>0</w:t>
            </w:r>
          </w:p>
        </w:tc>
        <w:tc>
          <w:tcPr>
            <w:tcW w:w="2188" w:type="dxa"/>
          </w:tcPr>
          <w:p w14:paraId="63020A38" w14:textId="77777777" w:rsidR="00FE526D" w:rsidRPr="002E2EB7" w:rsidRDefault="002E2EB7" w:rsidP="00EB600D">
            <w:pPr>
              <w:pStyle w:val="Balk2"/>
              <w:outlineLvl w:val="1"/>
              <w:rPr>
                <w:rFonts w:asciiTheme="minorHAnsi" w:hAnsiTheme="minorHAnsi" w:cstheme="minorHAnsi"/>
                <w:b w:val="0"/>
                <w:color w:val="000000" w:themeColor="text1"/>
                <w:sz w:val="22"/>
                <w:szCs w:val="22"/>
              </w:rPr>
            </w:pPr>
            <w:r w:rsidRPr="002E2EB7">
              <w:rPr>
                <w:rFonts w:asciiTheme="minorHAnsi" w:hAnsiTheme="minorHAnsi" w:cstheme="minorHAnsi"/>
                <w:b w:val="0"/>
                <w:color w:val="000000" w:themeColor="text1"/>
                <w:sz w:val="22"/>
                <w:szCs w:val="22"/>
              </w:rPr>
              <w:t>0</w:t>
            </w:r>
          </w:p>
        </w:tc>
        <w:tc>
          <w:tcPr>
            <w:tcW w:w="2506" w:type="dxa"/>
          </w:tcPr>
          <w:p w14:paraId="604EDEC2" w14:textId="77777777" w:rsidR="00FE526D" w:rsidRPr="002E2EB7" w:rsidRDefault="002E2EB7" w:rsidP="00EB600D">
            <w:pPr>
              <w:pStyle w:val="Balk2"/>
              <w:outlineLvl w:val="1"/>
              <w:rPr>
                <w:rFonts w:asciiTheme="minorHAnsi" w:hAnsiTheme="minorHAnsi" w:cstheme="minorHAnsi"/>
                <w:b w:val="0"/>
                <w:color w:val="000000" w:themeColor="text1"/>
                <w:sz w:val="22"/>
                <w:szCs w:val="22"/>
              </w:rPr>
            </w:pPr>
            <w:r w:rsidRPr="002E2EB7">
              <w:rPr>
                <w:rFonts w:asciiTheme="minorHAnsi" w:hAnsiTheme="minorHAnsi" w:cstheme="minorHAnsi"/>
                <w:b w:val="0"/>
                <w:color w:val="000000" w:themeColor="text1"/>
                <w:sz w:val="22"/>
                <w:szCs w:val="22"/>
              </w:rPr>
              <w:t>0</w:t>
            </w:r>
          </w:p>
        </w:tc>
        <w:tc>
          <w:tcPr>
            <w:tcW w:w="2398" w:type="dxa"/>
          </w:tcPr>
          <w:p w14:paraId="4CC49F34" w14:textId="77777777" w:rsidR="00FE526D" w:rsidRPr="002E2EB7" w:rsidRDefault="002E2EB7" w:rsidP="00EB600D">
            <w:pPr>
              <w:pStyle w:val="Balk2"/>
              <w:outlineLvl w:val="1"/>
              <w:rPr>
                <w:rFonts w:asciiTheme="minorHAnsi" w:hAnsiTheme="minorHAnsi" w:cstheme="minorHAnsi"/>
                <w:b w:val="0"/>
                <w:color w:val="000000" w:themeColor="text1"/>
                <w:sz w:val="22"/>
                <w:szCs w:val="22"/>
              </w:rPr>
            </w:pPr>
            <w:r w:rsidRPr="002E2EB7">
              <w:rPr>
                <w:rFonts w:asciiTheme="minorHAnsi" w:hAnsiTheme="minorHAnsi" w:cstheme="minorHAnsi"/>
                <w:b w:val="0"/>
                <w:color w:val="000000" w:themeColor="text1"/>
                <w:sz w:val="22"/>
                <w:szCs w:val="22"/>
              </w:rPr>
              <w:t>0</w:t>
            </w:r>
          </w:p>
        </w:tc>
      </w:tr>
      <w:tr w:rsidR="00FE526D" w14:paraId="1CB56677" w14:textId="77777777" w:rsidTr="00FE526D">
        <w:tc>
          <w:tcPr>
            <w:tcW w:w="4278" w:type="dxa"/>
          </w:tcPr>
          <w:p w14:paraId="12EF60AB" w14:textId="77777777" w:rsidR="00FE526D" w:rsidRPr="00FE526D" w:rsidRDefault="00FE526D" w:rsidP="00EB600D">
            <w:pPr>
              <w:pStyle w:val="Balk2"/>
              <w:outlineLvl w:val="1"/>
              <w:rPr>
                <w:rFonts w:asciiTheme="minorHAnsi" w:hAnsiTheme="minorHAnsi" w:cstheme="minorHAnsi"/>
                <w:b w:val="0"/>
                <w:color w:val="000000" w:themeColor="text1"/>
                <w:sz w:val="24"/>
                <w:szCs w:val="24"/>
              </w:rPr>
            </w:pPr>
            <w:r w:rsidRPr="00FE526D">
              <w:rPr>
                <w:rFonts w:asciiTheme="minorHAnsi" w:hAnsiTheme="minorHAnsi" w:cstheme="minorHAnsi"/>
                <w:b w:val="0"/>
                <w:color w:val="000000" w:themeColor="text1"/>
                <w:sz w:val="24"/>
                <w:szCs w:val="24"/>
              </w:rPr>
              <w:t>Diğer</w:t>
            </w:r>
          </w:p>
        </w:tc>
        <w:tc>
          <w:tcPr>
            <w:tcW w:w="1994" w:type="dxa"/>
          </w:tcPr>
          <w:p w14:paraId="045C4210" w14:textId="77777777" w:rsidR="00FE526D" w:rsidRPr="002E2EB7" w:rsidRDefault="002E2EB7" w:rsidP="00EB600D">
            <w:pPr>
              <w:pStyle w:val="Balk2"/>
              <w:outlineLvl w:val="1"/>
              <w:rPr>
                <w:rFonts w:asciiTheme="minorHAnsi" w:hAnsiTheme="minorHAnsi" w:cstheme="minorHAnsi"/>
                <w:b w:val="0"/>
                <w:color w:val="000000" w:themeColor="text1"/>
                <w:sz w:val="22"/>
                <w:szCs w:val="22"/>
              </w:rPr>
            </w:pPr>
            <w:r w:rsidRPr="002E2EB7">
              <w:rPr>
                <w:rFonts w:asciiTheme="minorHAnsi" w:hAnsiTheme="minorHAnsi" w:cstheme="minorHAnsi"/>
                <w:b w:val="0"/>
                <w:color w:val="000000" w:themeColor="text1"/>
                <w:sz w:val="22"/>
                <w:szCs w:val="22"/>
              </w:rPr>
              <w:t>0</w:t>
            </w:r>
          </w:p>
        </w:tc>
        <w:tc>
          <w:tcPr>
            <w:tcW w:w="2174" w:type="dxa"/>
          </w:tcPr>
          <w:p w14:paraId="625F0D4B" w14:textId="77777777" w:rsidR="00FE526D" w:rsidRPr="002E2EB7" w:rsidRDefault="002E2EB7" w:rsidP="00EB600D">
            <w:pPr>
              <w:pStyle w:val="Balk2"/>
              <w:outlineLvl w:val="1"/>
              <w:rPr>
                <w:rFonts w:asciiTheme="minorHAnsi" w:hAnsiTheme="minorHAnsi" w:cstheme="minorHAnsi"/>
                <w:b w:val="0"/>
                <w:color w:val="000000" w:themeColor="text1"/>
                <w:sz w:val="22"/>
                <w:szCs w:val="22"/>
              </w:rPr>
            </w:pPr>
            <w:r w:rsidRPr="002E2EB7">
              <w:rPr>
                <w:rFonts w:asciiTheme="minorHAnsi" w:hAnsiTheme="minorHAnsi" w:cstheme="minorHAnsi"/>
                <w:b w:val="0"/>
                <w:color w:val="000000" w:themeColor="text1"/>
                <w:sz w:val="22"/>
                <w:szCs w:val="22"/>
              </w:rPr>
              <w:t>0</w:t>
            </w:r>
          </w:p>
        </w:tc>
        <w:tc>
          <w:tcPr>
            <w:tcW w:w="2188" w:type="dxa"/>
          </w:tcPr>
          <w:p w14:paraId="738DD9E6" w14:textId="77777777" w:rsidR="00FE526D" w:rsidRPr="002E2EB7" w:rsidRDefault="002E2EB7" w:rsidP="00EB600D">
            <w:pPr>
              <w:pStyle w:val="Balk2"/>
              <w:outlineLvl w:val="1"/>
              <w:rPr>
                <w:rFonts w:asciiTheme="minorHAnsi" w:hAnsiTheme="minorHAnsi" w:cstheme="minorHAnsi"/>
                <w:b w:val="0"/>
                <w:color w:val="000000" w:themeColor="text1"/>
                <w:sz w:val="22"/>
                <w:szCs w:val="22"/>
              </w:rPr>
            </w:pPr>
            <w:r w:rsidRPr="002E2EB7">
              <w:rPr>
                <w:rFonts w:asciiTheme="minorHAnsi" w:hAnsiTheme="minorHAnsi" w:cstheme="minorHAnsi"/>
                <w:b w:val="0"/>
                <w:color w:val="000000" w:themeColor="text1"/>
                <w:sz w:val="22"/>
                <w:szCs w:val="22"/>
              </w:rPr>
              <w:t>0</w:t>
            </w:r>
          </w:p>
        </w:tc>
        <w:tc>
          <w:tcPr>
            <w:tcW w:w="2506" w:type="dxa"/>
          </w:tcPr>
          <w:p w14:paraId="23ED3CB9" w14:textId="77777777" w:rsidR="00FE526D" w:rsidRPr="002E2EB7" w:rsidRDefault="002E2EB7" w:rsidP="00EB600D">
            <w:pPr>
              <w:pStyle w:val="Balk2"/>
              <w:outlineLvl w:val="1"/>
              <w:rPr>
                <w:rFonts w:asciiTheme="minorHAnsi" w:hAnsiTheme="minorHAnsi" w:cstheme="minorHAnsi"/>
                <w:b w:val="0"/>
                <w:color w:val="000000" w:themeColor="text1"/>
                <w:sz w:val="22"/>
                <w:szCs w:val="22"/>
              </w:rPr>
            </w:pPr>
            <w:r w:rsidRPr="002E2EB7">
              <w:rPr>
                <w:rFonts w:asciiTheme="minorHAnsi" w:hAnsiTheme="minorHAnsi" w:cstheme="minorHAnsi"/>
                <w:b w:val="0"/>
                <w:color w:val="000000" w:themeColor="text1"/>
                <w:sz w:val="22"/>
                <w:szCs w:val="22"/>
              </w:rPr>
              <w:t>0</w:t>
            </w:r>
          </w:p>
        </w:tc>
        <w:tc>
          <w:tcPr>
            <w:tcW w:w="2398" w:type="dxa"/>
          </w:tcPr>
          <w:p w14:paraId="5F3F5BE6" w14:textId="77777777" w:rsidR="00FE526D" w:rsidRPr="002E2EB7" w:rsidRDefault="002E2EB7" w:rsidP="00EB600D">
            <w:pPr>
              <w:pStyle w:val="Balk2"/>
              <w:outlineLvl w:val="1"/>
              <w:rPr>
                <w:rFonts w:asciiTheme="minorHAnsi" w:hAnsiTheme="minorHAnsi" w:cstheme="minorHAnsi"/>
                <w:b w:val="0"/>
                <w:color w:val="000000" w:themeColor="text1"/>
                <w:sz w:val="22"/>
                <w:szCs w:val="22"/>
              </w:rPr>
            </w:pPr>
            <w:r w:rsidRPr="002E2EB7">
              <w:rPr>
                <w:rFonts w:asciiTheme="minorHAnsi" w:hAnsiTheme="minorHAnsi" w:cstheme="minorHAnsi"/>
                <w:b w:val="0"/>
                <w:color w:val="000000" w:themeColor="text1"/>
                <w:sz w:val="22"/>
                <w:szCs w:val="22"/>
              </w:rPr>
              <w:t>0</w:t>
            </w:r>
          </w:p>
        </w:tc>
      </w:tr>
      <w:tr w:rsidR="00FE526D" w14:paraId="5A47A633" w14:textId="77777777" w:rsidTr="00FE526D">
        <w:tc>
          <w:tcPr>
            <w:tcW w:w="4278" w:type="dxa"/>
          </w:tcPr>
          <w:p w14:paraId="7628A9E3" w14:textId="77777777" w:rsidR="00FE526D" w:rsidRPr="00FE526D" w:rsidRDefault="00FE526D" w:rsidP="00EB600D">
            <w:pPr>
              <w:pStyle w:val="Balk2"/>
              <w:outlineLvl w:val="1"/>
              <w:rPr>
                <w:rFonts w:asciiTheme="minorHAnsi" w:hAnsiTheme="minorHAnsi" w:cstheme="minorHAnsi"/>
                <w:b w:val="0"/>
                <w:color w:val="000000" w:themeColor="text1"/>
                <w:sz w:val="24"/>
                <w:szCs w:val="24"/>
              </w:rPr>
            </w:pPr>
            <w:r w:rsidRPr="00FE526D">
              <w:rPr>
                <w:rFonts w:asciiTheme="minorHAnsi" w:hAnsiTheme="minorHAnsi" w:cstheme="minorHAnsi"/>
                <w:b w:val="0"/>
                <w:color w:val="000000" w:themeColor="text1"/>
                <w:sz w:val="24"/>
                <w:szCs w:val="24"/>
              </w:rPr>
              <w:t>Toplam</w:t>
            </w:r>
          </w:p>
        </w:tc>
        <w:tc>
          <w:tcPr>
            <w:tcW w:w="1994" w:type="dxa"/>
          </w:tcPr>
          <w:p w14:paraId="110A4E52" w14:textId="77777777" w:rsidR="00FE526D" w:rsidRPr="00D83439" w:rsidRDefault="00D83439" w:rsidP="00EB600D">
            <w:pPr>
              <w:pStyle w:val="Balk2"/>
              <w:outlineLvl w:val="1"/>
              <w:rPr>
                <w:b w:val="0"/>
                <w:color w:val="000000" w:themeColor="text1"/>
              </w:rPr>
            </w:pPr>
            <w:r w:rsidRPr="00D83439">
              <w:rPr>
                <w:b w:val="0"/>
                <w:color w:val="000000" w:themeColor="text1"/>
              </w:rPr>
              <w:t>823500</w:t>
            </w:r>
          </w:p>
        </w:tc>
        <w:tc>
          <w:tcPr>
            <w:tcW w:w="2174" w:type="dxa"/>
          </w:tcPr>
          <w:p w14:paraId="536B6625" w14:textId="77777777" w:rsidR="00FE526D" w:rsidRPr="00D83439" w:rsidRDefault="00D83439" w:rsidP="00EB600D">
            <w:pPr>
              <w:pStyle w:val="Balk2"/>
              <w:outlineLvl w:val="1"/>
              <w:rPr>
                <w:b w:val="0"/>
                <w:color w:val="000000" w:themeColor="text1"/>
              </w:rPr>
            </w:pPr>
            <w:r w:rsidRPr="00D83439">
              <w:rPr>
                <w:b w:val="0"/>
                <w:color w:val="000000" w:themeColor="text1"/>
              </w:rPr>
              <w:t>726750</w:t>
            </w:r>
          </w:p>
        </w:tc>
        <w:tc>
          <w:tcPr>
            <w:tcW w:w="2188" w:type="dxa"/>
          </w:tcPr>
          <w:p w14:paraId="5A3A88C9" w14:textId="77777777" w:rsidR="00FE526D" w:rsidRPr="00D83439" w:rsidRDefault="00D83439" w:rsidP="00EB600D">
            <w:pPr>
              <w:pStyle w:val="Balk2"/>
              <w:outlineLvl w:val="1"/>
              <w:rPr>
                <w:b w:val="0"/>
                <w:color w:val="000000" w:themeColor="text1"/>
              </w:rPr>
            </w:pPr>
            <w:r w:rsidRPr="00D83439">
              <w:rPr>
                <w:b w:val="0"/>
                <w:color w:val="000000" w:themeColor="text1"/>
              </w:rPr>
              <w:t>726750</w:t>
            </w:r>
          </w:p>
        </w:tc>
        <w:tc>
          <w:tcPr>
            <w:tcW w:w="2506" w:type="dxa"/>
          </w:tcPr>
          <w:p w14:paraId="129E5DB7" w14:textId="77777777" w:rsidR="00FE526D" w:rsidRPr="00D83439" w:rsidRDefault="00D83439" w:rsidP="00EB600D">
            <w:pPr>
              <w:pStyle w:val="Balk2"/>
              <w:outlineLvl w:val="1"/>
              <w:rPr>
                <w:b w:val="0"/>
                <w:color w:val="000000" w:themeColor="text1"/>
              </w:rPr>
            </w:pPr>
            <w:r w:rsidRPr="00D83439">
              <w:rPr>
                <w:b w:val="0"/>
                <w:color w:val="000000" w:themeColor="text1"/>
              </w:rPr>
              <w:t>726750</w:t>
            </w:r>
          </w:p>
        </w:tc>
        <w:tc>
          <w:tcPr>
            <w:tcW w:w="2398" w:type="dxa"/>
          </w:tcPr>
          <w:p w14:paraId="607DEF06" w14:textId="77777777" w:rsidR="00FE526D" w:rsidRPr="00D83439" w:rsidRDefault="00D83439" w:rsidP="00EB600D">
            <w:pPr>
              <w:pStyle w:val="Balk2"/>
              <w:outlineLvl w:val="1"/>
              <w:rPr>
                <w:b w:val="0"/>
                <w:color w:val="000000" w:themeColor="text1"/>
              </w:rPr>
            </w:pPr>
            <w:r w:rsidRPr="00D83439">
              <w:rPr>
                <w:b w:val="0"/>
                <w:color w:val="000000" w:themeColor="text1"/>
              </w:rPr>
              <w:t>726750</w:t>
            </w:r>
          </w:p>
        </w:tc>
      </w:tr>
    </w:tbl>
    <w:p w14:paraId="09BFD762" w14:textId="77777777" w:rsidR="003803AD" w:rsidRDefault="003803AD" w:rsidP="00EB600D">
      <w:pPr>
        <w:pStyle w:val="Balk2"/>
      </w:pPr>
    </w:p>
    <w:p w14:paraId="1FB690D0" w14:textId="77777777" w:rsidR="00D83439" w:rsidRDefault="00D83439" w:rsidP="00EB600D">
      <w:pPr>
        <w:pStyle w:val="Balk2"/>
      </w:pPr>
    </w:p>
    <w:p w14:paraId="39DE369B" w14:textId="77777777" w:rsidR="00D83439" w:rsidRPr="00D83439" w:rsidRDefault="00D83439" w:rsidP="00EB600D">
      <w:pPr>
        <w:pStyle w:val="Balk2"/>
        <w:rPr>
          <w:color w:val="000000" w:themeColor="text1"/>
        </w:rPr>
      </w:pPr>
      <w:r w:rsidRPr="00D83439">
        <w:rPr>
          <w:color w:val="000000" w:themeColor="text1"/>
        </w:rPr>
        <w:lastRenderedPageBreak/>
        <w:t>Harcama Kalemleri</w:t>
      </w:r>
    </w:p>
    <w:tbl>
      <w:tblPr>
        <w:tblStyle w:val="TabloKlavuzu"/>
        <w:tblW w:w="0" w:type="auto"/>
        <w:tblLook w:val="04A0" w:firstRow="1" w:lastRow="0" w:firstColumn="1" w:lastColumn="0" w:noHBand="0" w:noVBand="1"/>
      </w:tblPr>
      <w:tblGrid>
        <w:gridCol w:w="7528"/>
        <w:gridCol w:w="7860"/>
      </w:tblGrid>
      <w:tr w:rsidR="00D83439" w14:paraId="169D9B47" w14:textId="77777777" w:rsidTr="00D83439">
        <w:tc>
          <w:tcPr>
            <w:tcW w:w="7602" w:type="dxa"/>
          </w:tcPr>
          <w:p w14:paraId="1CE1B73F" w14:textId="77777777" w:rsidR="00D83439" w:rsidRPr="00D83439" w:rsidRDefault="00D83439" w:rsidP="00EB600D">
            <w:pPr>
              <w:pStyle w:val="Balk2"/>
              <w:outlineLvl w:val="1"/>
              <w:rPr>
                <w:color w:val="000000" w:themeColor="text1"/>
              </w:rPr>
            </w:pPr>
            <w:r w:rsidRPr="00D83439">
              <w:rPr>
                <w:color w:val="000000" w:themeColor="text1"/>
              </w:rPr>
              <w:t>Harcama Kalemi</w:t>
            </w:r>
          </w:p>
        </w:tc>
        <w:tc>
          <w:tcPr>
            <w:tcW w:w="7936" w:type="dxa"/>
          </w:tcPr>
          <w:p w14:paraId="1A3FA4AF" w14:textId="77777777" w:rsidR="00D83439" w:rsidRPr="00D83439" w:rsidRDefault="00D83439" w:rsidP="00EB600D">
            <w:pPr>
              <w:pStyle w:val="Balk2"/>
              <w:outlineLvl w:val="1"/>
              <w:rPr>
                <w:color w:val="000000" w:themeColor="text1"/>
              </w:rPr>
            </w:pPr>
            <w:r w:rsidRPr="00D83439">
              <w:rPr>
                <w:color w:val="000000" w:themeColor="text1"/>
              </w:rPr>
              <w:t>Çeşitleri</w:t>
            </w:r>
          </w:p>
        </w:tc>
      </w:tr>
      <w:tr w:rsidR="00D83439" w14:paraId="501F8FD2" w14:textId="77777777" w:rsidTr="00D83439">
        <w:tc>
          <w:tcPr>
            <w:tcW w:w="7602" w:type="dxa"/>
          </w:tcPr>
          <w:p w14:paraId="375AB422" w14:textId="77777777" w:rsidR="00D83439" w:rsidRDefault="00D83439" w:rsidP="00EB600D">
            <w:pPr>
              <w:pStyle w:val="Balk2"/>
              <w:outlineLvl w:val="1"/>
              <w:rPr>
                <w:b w:val="0"/>
                <w:color w:val="000000" w:themeColor="text1"/>
              </w:rPr>
            </w:pPr>
            <w:r>
              <w:rPr>
                <w:b w:val="0"/>
                <w:color w:val="000000" w:themeColor="text1"/>
              </w:rPr>
              <w:t xml:space="preserve">Personel </w:t>
            </w:r>
          </w:p>
        </w:tc>
        <w:tc>
          <w:tcPr>
            <w:tcW w:w="7936" w:type="dxa"/>
          </w:tcPr>
          <w:p w14:paraId="2DBD3ED0" w14:textId="77777777" w:rsidR="00D83439" w:rsidRDefault="00C026C5" w:rsidP="00EB600D">
            <w:pPr>
              <w:pStyle w:val="Balk2"/>
              <w:outlineLvl w:val="1"/>
              <w:rPr>
                <w:b w:val="0"/>
                <w:color w:val="000000" w:themeColor="text1"/>
              </w:rPr>
            </w:pPr>
            <w:r>
              <w:rPr>
                <w:b w:val="0"/>
                <w:color w:val="000000" w:themeColor="text1"/>
              </w:rPr>
              <w:t>Personel Giderleri</w:t>
            </w:r>
          </w:p>
        </w:tc>
      </w:tr>
      <w:tr w:rsidR="00D83439" w14:paraId="082EE894" w14:textId="77777777" w:rsidTr="00D83439">
        <w:tc>
          <w:tcPr>
            <w:tcW w:w="7602" w:type="dxa"/>
          </w:tcPr>
          <w:p w14:paraId="65DD5875" w14:textId="77777777" w:rsidR="00D83439" w:rsidRDefault="00D83439" w:rsidP="00EB600D">
            <w:pPr>
              <w:pStyle w:val="Balk2"/>
              <w:outlineLvl w:val="1"/>
              <w:rPr>
                <w:b w:val="0"/>
                <w:color w:val="000000" w:themeColor="text1"/>
              </w:rPr>
            </w:pPr>
            <w:r>
              <w:rPr>
                <w:b w:val="0"/>
                <w:color w:val="000000" w:themeColor="text1"/>
              </w:rPr>
              <w:t>Onarım</w:t>
            </w:r>
          </w:p>
        </w:tc>
        <w:tc>
          <w:tcPr>
            <w:tcW w:w="7936" w:type="dxa"/>
          </w:tcPr>
          <w:p w14:paraId="7797734A" w14:textId="1A2BC618" w:rsidR="00D83439" w:rsidRDefault="00EB3F9E" w:rsidP="00EB600D">
            <w:pPr>
              <w:pStyle w:val="Balk2"/>
              <w:outlineLvl w:val="1"/>
              <w:rPr>
                <w:b w:val="0"/>
                <w:color w:val="000000" w:themeColor="text1"/>
              </w:rPr>
            </w:pPr>
            <w:r>
              <w:rPr>
                <w:b w:val="0"/>
                <w:color w:val="000000" w:themeColor="text1"/>
              </w:rPr>
              <w:t>Yapı, Küçük</w:t>
            </w:r>
            <w:r w:rsidR="00C026C5">
              <w:rPr>
                <w:b w:val="0"/>
                <w:color w:val="000000" w:themeColor="text1"/>
              </w:rPr>
              <w:t xml:space="preserve"> onarım giderleri</w:t>
            </w:r>
          </w:p>
        </w:tc>
      </w:tr>
      <w:tr w:rsidR="00D83439" w14:paraId="6CBD084E" w14:textId="77777777" w:rsidTr="00D83439">
        <w:tc>
          <w:tcPr>
            <w:tcW w:w="7602" w:type="dxa"/>
          </w:tcPr>
          <w:p w14:paraId="0A9D31A3" w14:textId="77777777" w:rsidR="00D83439" w:rsidRDefault="00D83439" w:rsidP="00EB600D">
            <w:pPr>
              <w:pStyle w:val="Balk2"/>
              <w:outlineLvl w:val="1"/>
              <w:rPr>
                <w:b w:val="0"/>
                <w:color w:val="000000" w:themeColor="text1"/>
              </w:rPr>
            </w:pPr>
            <w:r>
              <w:rPr>
                <w:b w:val="0"/>
                <w:color w:val="000000" w:themeColor="text1"/>
              </w:rPr>
              <w:t>Sosyal-Sportif Faaliyetler</w:t>
            </w:r>
          </w:p>
        </w:tc>
        <w:tc>
          <w:tcPr>
            <w:tcW w:w="7936" w:type="dxa"/>
          </w:tcPr>
          <w:p w14:paraId="4B85F2B6" w14:textId="77777777" w:rsidR="00D83439" w:rsidRDefault="00C026C5" w:rsidP="00EB600D">
            <w:pPr>
              <w:pStyle w:val="Balk2"/>
              <w:outlineLvl w:val="1"/>
              <w:rPr>
                <w:b w:val="0"/>
                <w:color w:val="000000" w:themeColor="text1"/>
              </w:rPr>
            </w:pPr>
            <w:r>
              <w:rPr>
                <w:b w:val="0"/>
                <w:color w:val="000000" w:themeColor="text1"/>
              </w:rPr>
              <w:t>Sosyal ve Sportif faaliyetler kapsamında giderler</w:t>
            </w:r>
          </w:p>
        </w:tc>
      </w:tr>
      <w:tr w:rsidR="00D83439" w14:paraId="0E05F0EE" w14:textId="77777777" w:rsidTr="00D83439">
        <w:tc>
          <w:tcPr>
            <w:tcW w:w="7602" w:type="dxa"/>
          </w:tcPr>
          <w:p w14:paraId="2AF49086" w14:textId="77777777" w:rsidR="00D83439" w:rsidRDefault="00D83439" w:rsidP="00EB600D">
            <w:pPr>
              <w:pStyle w:val="Balk2"/>
              <w:outlineLvl w:val="1"/>
              <w:rPr>
                <w:b w:val="0"/>
                <w:color w:val="000000" w:themeColor="text1"/>
              </w:rPr>
            </w:pPr>
            <w:r>
              <w:rPr>
                <w:b w:val="0"/>
                <w:color w:val="000000" w:themeColor="text1"/>
              </w:rPr>
              <w:t>Temizlik</w:t>
            </w:r>
          </w:p>
        </w:tc>
        <w:tc>
          <w:tcPr>
            <w:tcW w:w="7936" w:type="dxa"/>
          </w:tcPr>
          <w:p w14:paraId="035925A6" w14:textId="77777777" w:rsidR="00D83439" w:rsidRDefault="0097393E" w:rsidP="00EB600D">
            <w:pPr>
              <w:pStyle w:val="Balk2"/>
              <w:outlineLvl w:val="1"/>
              <w:rPr>
                <w:b w:val="0"/>
                <w:color w:val="000000" w:themeColor="text1"/>
              </w:rPr>
            </w:pPr>
            <w:r>
              <w:rPr>
                <w:b w:val="0"/>
                <w:color w:val="000000" w:themeColor="text1"/>
              </w:rPr>
              <w:t>Okula</w:t>
            </w:r>
            <w:r w:rsidR="00C026C5">
              <w:rPr>
                <w:b w:val="0"/>
                <w:color w:val="000000" w:themeColor="text1"/>
              </w:rPr>
              <w:t xml:space="preserve"> temizlik malzemesi alımı</w:t>
            </w:r>
          </w:p>
        </w:tc>
      </w:tr>
      <w:tr w:rsidR="00D83439" w14:paraId="36E08DC6" w14:textId="77777777" w:rsidTr="00D83439">
        <w:tc>
          <w:tcPr>
            <w:tcW w:w="7602" w:type="dxa"/>
          </w:tcPr>
          <w:p w14:paraId="14F8809A" w14:textId="77777777" w:rsidR="00D83439" w:rsidRDefault="00D83439" w:rsidP="00EB600D">
            <w:pPr>
              <w:pStyle w:val="Balk2"/>
              <w:outlineLvl w:val="1"/>
              <w:rPr>
                <w:b w:val="0"/>
                <w:color w:val="000000" w:themeColor="text1"/>
              </w:rPr>
            </w:pPr>
            <w:r>
              <w:rPr>
                <w:b w:val="0"/>
                <w:color w:val="000000" w:themeColor="text1"/>
              </w:rPr>
              <w:t xml:space="preserve">İletişim </w:t>
            </w:r>
          </w:p>
        </w:tc>
        <w:tc>
          <w:tcPr>
            <w:tcW w:w="7936" w:type="dxa"/>
          </w:tcPr>
          <w:p w14:paraId="1C6A58E2" w14:textId="7DB6E117" w:rsidR="00D83439" w:rsidRDefault="00EB3F9E" w:rsidP="00EB600D">
            <w:pPr>
              <w:pStyle w:val="Balk2"/>
              <w:outlineLvl w:val="1"/>
              <w:rPr>
                <w:b w:val="0"/>
                <w:color w:val="000000" w:themeColor="text1"/>
              </w:rPr>
            </w:pPr>
            <w:r>
              <w:rPr>
                <w:b w:val="0"/>
                <w:color w:val="000000" w:themeColor="text1"/>
              </w:rPr>
              <w:t>Telefon, İnternet</w:t>
            </w:r>
            <w:r w:rsidR="00C026C5">
              <w:rPr>
                <w:b w:val="0"/>
                <w:color w:val="000000" w:themeColor="text1"/>
              </w:rPr>
              <w:t xml:space="preserve"> giderleri</w:t>
            </w:r>
          </w:p>
        </w:tc>
      </w:tr>
      <w:tr w:rsidR="00D83439" w14:paraId="61B916D8" w14:textId="77777777" w:rsidTr="00D83439">
        <w:tc>
          <w:tcPr>
            <w:tcW w:w="7602" w:type="dxa"/>
          </w:tcPr>
          <w:p w14:paraId="5FABBD32" w14:textId="77777777" w:rsidR="00D83439" w:rsidRDefault="00D83439" w:rsidP="00EB600D">
            <w:pPr>
              <w:pStyle w:val="Balk2"/>
              <w:outlineLvl w:val="1"/>
              <w:rPr>
                <w:b w:val="0"/>
                <w:color w:val="000000" w:themeColor="text1"/>
              </w:rPr>
            </w:pPr>
            <w:r>
              <w:rPr>
                <w:b w:val="0"/>
                <w:color w:val="000000" w:themeColor="text1"/>
              </w:rPr>
              <w:t xml:space="preserve">Kırtasiye </w:t>
            </w:r>
          </w:p>
        </w:tc>
        <w:tc>
          <w:tcPr>
            <w:tcW w:w="7936" w:type="dxa"/>
          </w:tcPr>
          <w:p w14:paraId="5A85FFF4" w14:textId="785F56D5" w:rsidR="00D83439" w:rsidRDefault="00C026C5" w:rsidP="00EB600D">
            <w:pPr>
              <w:pStyle w:val="Balk2"/>
              <w:outlineLvl w:val="1"/>
              <w:rPr>
                <w:b w:val="0"/>
                <w:color w:val="000000" w:themeColor="text1"/>
              </w:rPr>
            </w:pPr>
            <w:r>
              <w:rPr>
                <w:b w:val="0"/>
                <w:color w:val="000000" w:themeColor="text1"/>
              </w:rPr>
              <w:t xml:space="preserve">Toner A4 </w:t>
            </w:r>
            <w:r w:rsidR="00EB3F9E">
              <w:rPr>
                <w:b w:val="0"/>
                <w:color w:val="000000" w:themeColor="text1"/>
              </w:rPr>
              <w:t>kâğıdı</w:t>
            </w:r>
            <w:r>
              <w:rPr>
                <w:b w:val="0"/>
                <w:color w:val="000000" w:themeColor="text1"/>
              </w:rPr>
              <w:t xml:space="preserve"> giderleri</w:t>
            </w:r>
          </w:p>
        </w:tc>
      </w:tr>
    </w:tbl>
    <w:p w14:paraId="14AE4931" w14:textId="77777777" w:rsidR="00D83439" w:rsidRDefault="00D83439" w:rsidP="00EB600D">
      <w:pPr>
        <w:pStyle w:val="Balk2"/>
        <w:rPr>
          <w:b w:val="0"/>
          <w:color w:val="000000" w:themeColor="text1"/>
        </w:rPr>
      </w:pPr>
    </w:p>
    <w:p w14:paraId="7D3AA5C7" w14:textId="77777777" w:rsidR="00C026C5" w:rsidRDefault="00C026C5" w:rsidP="00EB600D">
      <w:pPr>
        <w:pStyle w:val="Balk2"/>
        <w:rPr>
          <w:b w:val="0"/>
          <w:color w:val="000000" w:themeColor="text1"/>
        </w:rPr>
      </w:pPr>
    </w:p>
    <w:p w14:paraId="4DF6C059" w14:textId="77777777" w:rsidR="00C026C5" w:rsidRDefault="00C026C5" w:rsidP="00EB600D">
      <w:pPr>
        <w:pStyle w:val="Balk2"/>
        <w:rPr>
          <w:b w:val="0"/>
          <w:color w:val="000000" w:themeColor="text1"/>
        </w:rPr>
      </w:pPr>
    </w:p>
    <w:p w14:paraId="0E3DF652" w14:textId="77777777" w:rsidR="00C026C5" w:rsidRDefault="00C026C5" w:rsidP="00EB600D">
      <w:pPr>
        <w:pStyle w:val="Balk2"/>
        <w:rPr>
          <w:b w:val="0"/>
          <w:color w:val="000000" w:themeColor="text1"/>
        </w:rPr>
      </w:pPr>
    </w:p>
    <w:p w14:paraId="7A1F4F0C" w14:textId="77777777" w:rsidR="00C026C5" w:rsidRDefault="00C026C5" w:rsidP="00EB600D">
      <w:pPr>
        <w:pStyle w:val="Balk2"/>
        <w:rPr>
          <w:b w:val="0"/>
          <w:color w:val="000000" w:themeColor="text1"/>
        </w:rPr>
      </w:pPr>
    </w:p>
    <w:tbl>
      <w:tblPr>
        <w:tblStyle w:val="TabloKlavuzu"/>
        <w:tblpPr w:leftFromText="141" w:rightFromText="141" w:vertAnchor="page" w:horzAnchor="margin" w:tblpY="1607"/>
        <w:tblW w:w="0" w:type="auto"/>
        <w:tblLook w:val="04A0" w:firstRow="1" w:lastRow="0" w:firstColumn="1" w:lastColumn="0" w:noHBand="0" w:noVBand="1"/>
      </w:tblPr>
      <w:tblGrid>
        <w:gridCol w:w="4033"/>
        <w:gridCol w:w="1961"/>
        <w:gridCol w:w="2152"/>
        <w:gridCol w:w="1609"/>
        <w:gridCol w:w="1827"/>
        <w:gridCol w:w="1798"/>
        <w:gridCol w:w="2008"/>
      </w:tblGrid>
      <w:tr w:rsidR="00C026C5" w14:paraId="29D1196A" w14:textId="77777777" w:rsidTr="00C026C5">
        <w:tc>
          <w:tcPr>
            <w:tcW w:w="4085" w:type="dxa"/>
          </w:tcPr>
          <w:p w14:paraId="1E288675" w14:textId="77777777" w:rsidR="00C026C5" w:rsidRDefault="00C026C5" w:rsidP="00C026C5">
            <w:pPr>
              <w:pStyle w:val="Balk2"/>
              <w:outlineLvl w:val="1"/>
              <w:rPr>
                <w:b w:val="0"/>
                <w:color w:val="000000" w:themeColor="text1"/>
              </w:rPr>
            </w:pPr>
            <w:r>
              <w:rPr>
                <w:b w:val="0"/>
                <w:color w:val="000000" w:themeColor="text1"/>
              </w:rPr>
              <w:lastRenderedPageBreak/>
              <w:t>Harcama Kalemleri</w:t>
            </w:r>
          </w:p>
        </w:tc>
        <w:tc>
          <w:tcPr>
            <w:tcW w:w="4154" w:type="dxa"/>
            <w:gridSpan w:val="2"/>
          </w:tcPr>
          <w:p w14:paraId="13BAFD2A" w14:textId="77777777" w:rsidR="00C026C5" w:rsidRDefault="00174C11" w:rsidP="00174C11">
            <w:pPr>
              <w:pStyle w:val="Balk2"/>
              <w:jc w:val="center"/>
              <w:outlineLvl w:val="1"/>
              <w:rPr>
                <w:b w:val="0"/>
                <w:color w:val="000000" w:themeColor="text1"/>
              </w:rPr>
            </w:pPr>
            <w:r>
              <w:rPr>
                <w:b w:val="0"/>
                <w:color w:val="000000" w:themeColor="text1"/>
              </w:rPr>
              <w:t>2021</w:t>
            </w:r>
          </w:p>
        </w:tc>
        <w:tc>
          <w:tcPr>
            <w:tcW w:w="3462" w:type="dxa"/>
            <w:gridSpan w:val="2"/>
          </w:tcPr>
          <w:p w14:paraId="078EF2C0" w14:textId="77777777" w:rsidR="00C026C5" w:rsidRDefault="00174C11" w:rsidP="00174C11">
            <w:pPr>
              <w:pStyle w:val="Balk2"/>
              <w:jc w:val="center"/>
              <w:outlineLvl w:val="1"/>
              <w:rPr>
                <w:b w:val="0"/>
                <w:color w:val="000000" w:themeColor="text1"/>
              </w:rPr>
            </w:pPr>
            <w:r>
              <w:rPr>
                <w:b w:val="0"/>
                <w:color w:val="000000" w:themeColor="text1"/>
              </w:rPr>
              <w:t>2022</w:t>
            </w:r>
          </w:p>
        </w:tc>
        <w:tc>
          <w:tcPr>
            <w:tcW w:w="3837" w:type="dxa"/>
            <w:gridSpan w:val="2"/>
          </w:tcPr>
          <w:p w14:paraId="120375F6" w14:textId="77777777" w:rsidR="00C026C5" w:rsidRDefault="00174C11" w:rsidP="00174C11">
            <w:pPr>
              <w:pStyle w:val="Balk2"/>
              <w:jc w:val="center"/>
              <w:outlineLvl w:val="1"/>
              <w:rPr>
                <w:b w:val="0"/>
                <w:color w:val="000000" w:themeColor="text1"/>
              </w:rPr>
            </w:pPr>
            <w:r>
              <w:rPr>
                <w:b w:val="0"/>
                <w:color w:val="000000" w:themeColor="text1"/>
              </w:rPr>
              <w:t>2023</w:t>
            </w:r>
          </w:p>
        </w:tc>
      </w:tr>
      <w:tr w:rsidR="00174C11" w14:paraId="1A53E6DA" w14:textId="77777777" w:rsidTr="00174C11">
        <w:tc>
          <w:tcPr>
            <w:tcW w:w="4085" w:type="dxa"/>
          </w:tcPr>
          <w:p w14:paraId="55C8B014" w14:textId="77777777" w:rsidR="00174C11" w:rsidRPr="00174C11" w:rsidRDefault="00174C11" w:rsidP="00C026C5">
            <w:pPr>
              <w:pStyle w:val="Balk2"/>
              <w:outlineLvl w:val="1"/>
              <w:rPr>
                <w:color w:val="000000" w:themeColor="text1"/>
              </w:rPr>
            </w:pPr>
            <w:r w:rsidRPr="00174C11">
              <w:rPr>
                <w:color w:val="000000" w:themeColor="text1"/>
              </w:rPr>
              <w:t>Harcama Kalemleri</w:t>
            </w:r>
          </w:p>
        </w:tc>
        <w:tc>
          <w:tcPr>
            <w:tcW w:w="1980" w:type="dxa"/>
          </w:tcPr>
          <w:p w14:paraId="0F17CE6E" w14:textId="77777777" w:rsidR="00174C11" w:rsidRPr="00174C11" w:rsidRDefault="00174C11" w:rsidP="00174C11">
            <w:pPr>
              <w:pStyle w:val="Balk2"/>
              <w:outlineLvl w:val="1"/>
              <w:rPr>
                <w:color w:val="000000" w:themeColor="text1"/>
              </w:rPr>
            </w:pPr>
            <w:r w:rsidRPr="00174C11">
              <w:rPr>
                <w:color w:val="000000" w:themeColor="text1"/>
              </w:rPr>
              <w:t>GELİR</w:t>
            </w:r>
          </w:p>
        </w:tc>
        <w:tc>
          <w:tcPr>
            <w:tcW w:w="2174" w:type="dxa"/>
          </w:tcPr>
          <w:p w14:paraId="1F56F94D" w14:textId="77777777" w:rsidR="00174C11" w:rsidRPr="00174C11" w:rsidRDefault="00174C11" w:rsidP="00C026C5">
            <w:pPr>
              <w:pStyle w:val="Balk2"/>
              <w:outlineLvl w:val="1"/>
              <w:rPr>
                <w:color w:val="000000" w:themeColor="text1"/>
              </w:rPr>
            </w:pPr>
            <w:r w:rsidRPr="00174C11">
              <w:rPr>
                <w:color w:val="000000" w:themeColor="text1"/>
              </w:rPr>
              <w:t>GİDER</w:t>
            </w:r>
          </w:p>
        </w:tc>
        <w:tc>
          <w:tcPr>
            <w:tcW w:w="1620" w:type="dxa"/>
          </w:tcPr>
          <w:p w14:paraId="66A6C04F" w14:textId="77777777" w:rsidR="00174C11" w:rsidRPr="00174C11" w:rsidRDefault="00174C11" w:rsidP="00C026C5">
            <w:pPr>
              <w:pStyle w:val="Balk2"/>
              <w:outlineLvl w:val="1"/>
              <w:rPr>
                <w:color w:val="000000" w:themeColor="text1"/>
              </w:rPr>
            </w:pPr>
            <w:r w:rsidRPr="00174C11">
              <w:rPr>
                <w:color w:val="000000" w:themeColor="text1"/>
              </w:rPr>
              <w:t>GELİR</w:t>
            </w:r>
          </w:p>
        </w:tc>
        <w:tc>
          <w:tcPr>
            <w:tcW w:w="1842" w:type="dxa"/>
          </w:tcPr>
          <w:p w14:paraId="262C7F87" w14:textId="77777777" w:rsidR="00174C11" w:rsidRPr="00174C11" w:rsidRDefault="00174C11" w:rsidP="00C026C5">
            <w:pPr>
              <w:pStyle w:val="Balk2"/>
              <w:outlineLvl w:val="1"/>
              <w:rPr>
                <w:color w:val="000000" w:themeColor="text1"/>
              </w:rPr>
            </w:pPr>
            <w:r w:rsidRPr="00174C11">
              <w:rPr>
                <w:color w:val="000000" w:themeColor="text1"/>
              </w:rPr>
              <w:t>GİDER</w:t>
            </w:r>
          </w:p>
        </w:tc>
        <w:tc>
          <w:tcPr>
            <w:tcW w:w="1814" w:type="dxa"/>
          </w:tcPr>
          <w:p w14:paraId="142515F1" w14:textId="77777777" w:rsidR="00174C11" w:rsidRPr="00174C11" w:rsidRDefault="00174C11" w:rsidP="00C026C5">
            <w:pPr>
              <w:pStyle w:val="Balk2"/>
              <w:outlineLvl w:val="1"/>
              <w:rPr>
                <w:color w:val="000000" w:themeColor="text1"/>
              </w:rPr>
            </w:pPr>
            <w:r w:rsidRPr="00174C11">
              <w:rPr>
                <w:color w:val="000000" w:themeColor="text1"/>
              </w:rPr>
              <w:t>GELİR</w:t>
            </w:r>
          </w:p>
        </w:tc>
        <w:tc>
          <w:tcPr>
            <w:tcW w:w="2023" w:type="dxa"/>
          </w:tcPr>
          <w:p w14:paraId="6DC7855B" w14:textId="77777777" w:rsidR="00174C11" w:rsidRPr="00174C11" w:rsidRDefault="00174C11" w:rsidP="00C026C5">
            <w:pPr>
              <w:pStyle w:val="Balk2"/>
              <w:outlineLvl w:val="1"/>
              <w:rPr>
                <w:color w:val="000000" w:themeColor="text1"/>
              </w:rPr>
            </w:pPr>
            <w:r w:rsidRPr="00174C11">
              <w:rPr>
                <w:color w:val="000000" w:themeColor="text1"/>
              </w:rPr>
              <w:t>GİDER</w:t>
            </w:r>
          </w:p>
        </w:tc>
      </w:tr>
      <w:tr w:rsidR="00174C11" w14:paraId="58E7141E" w14:textId="77777777" w:rsidTr="00174C11">
        <w:tc>
          <w:tcPr>
            <w:tcW w:w="4085" w:type="dxa"/>
          </w:tcPr>
          <w:p w14:paraId="1FCBF72A" w14:textId="77777777" w:rsidR="00174C11" w:rsidRDefault="00174C11" w:rsidP="00C026C5">
            <w:pPr>
              <w:pStyle w:val="Balk2"/>
              <w:outlineLvl w:val="1"/>
              <w:rPr>
                <w:b w:val="0"/>
                <w:color w:val="000000" w:themeColor="text1"/>
              </w:rPr>
            </w:pPr>
            <w:r>
              <w:rPr>
                <w:b w:val="0"/>
                <w:color w:val="000000" w:themeColor="text1"/>
              </w:rPr>
              <w:t>Temizlik</w:t>
            </w:r>
          </w:p>
        </w:tc>
        <w:tc>
          <w:tcPr>
            <w:tcW w:w="1980" w:type="dxa"/>
          </w:tcPr>
          <w:p w14:paraId="6ED5C20C" w14:textId="77777777" w:rsidR="00174C11" w:rsidRDefault="00174C11" w:rsidP="00C026C5">
            <w:pPr>
              <w:pStyle w:val="Balk2"/>
              <w:outlineLvl w:val="1"/>
              <w:rPr>
                <w:b w:val="0"/>
                <w:color w:val="000000" w:themeColor="text1"/>
              </w:rPr>
            </w:pPr>
          </w:p>
        </w:tc>
        <w:tc>
          <w:tcPr>
            <w:tcW w:w="2174" w:type="dxa"/>
          </w:tcPr>
          <w:p w14:paraId="1982449E" w14:textId="77777777" w:rsidR="00174C11" w:rsidRDefault="00174C11" w:rsidP="00C026C5">
            <w:pPr>
              <w:pStyle w:val="Balk2"/>
              <w:outlineLvl w:val="1"/>
              <w:rPr>
                <w:b w:val="0"/>
                <w:color w:val="000000" w:themeColor="text1"/>
              </w:rPr>
            </w:pPr>
            <w:r>
              <w:rPr>
                <w:b w:val="0"/>
                <w:color w:val="000000" w:themeColor="text1"/>
              </w:rPr>
              <w:t xml:space="preserve">     4.023,80</w:t>
            </w:r>
          </w:p>
        </w:tc>
        <w:tc>
          <w:tcPr>
            <w:tcW w:w="1620" w:type="dxa"/>
          </w:tcPr>
          <w:p w14:paraId="358F176C" w14:textId="77777777" w:rsidR="00174C11" w:rsidRDefault="00174C11" w:rsidP="00C026C5">
            <w:pPr>
              <w:pStyle w:val="Balk2"/>
              <w:outlineLvl w:val="1"/>
              <w:rPr>
                <w:b w:val="0"/>
                <w:color w:val="000000" w:themeColor="text1"/>
              </w:rPr>
            </w:pPr>
          </w:p>
        </w:tc>
        <w:tc>
          <w:tcPr>
            <w:tcW w:w="1842" w:type="dxa"/>
          </w:tcPr>
          <w:p w14:paraId="4D8262A6" w14:textId="77777777" w:rsidR="00174C11" w:rsidRDefault="0085477B" w:rsidP="00C026C5">
            <w:pPr>
              <w:pStyle w:val="Balk2"/>
              <w:outlineLvl w:val="1"/>
              <w:rPr>
                <w:b w:val="0"/>
                <w:color w:val="000000" w:themeColor="text1"/>
              </w:rPr>
            </w:pPr>
            <w:r>
              <w:rPr>
                <w:b w:val="0"/>
                <w:color w:val="000000" w:themeColor="text1"/>
              </w:rPr>
              <w:t>7510,80</w:t>
            </w:r>
          </w:p>
        </w:tc>
        <w:tc>
          <w:tcPr>
            <w:tcW w:w="1814" w:type="dxa"/>
          </w:tcPr>
          <w:p w14:paraId="1E0F6109" w14:textId="77777777" w:rsidR="00174C11" w:rsidRDefault="00174C11" w:rsidP="00C026C5">
            <w:pPr>
              <w:pStyle w:val="Balk2"/>
              <w:outlineLvl w:val="1"/>
              <w:rPr>
                <w:b w:val="0"/>
                <w:color w:val="000000" w:themeColor="text1"/>
              </w:rPr>
            </w:pPr>
          </w:p>
        </w:tc>
        <w:tc>
          <w:tcPr>
            <w:tcW w:w="2023" w:type="dxa"/>
          </w:tcPr>
          <w:p w14:paraId="4F0A4ADE" w14:textId="77777777" w:rsidR="00174C11" w:rsidRDefault="0085477B" w:rsidP="00C026C5">
            <w:pPr>
              <w:pStyle w:val="Balk2"/>
              <w:outlineLvl w:val="1"/>
              <w:rPr>
                <w:b w:val="0"/>
                <w:color w:val="000000" w:themeColor="text1"/>
              </w:rPr>
            </w:pPr>
            <w:r>
              <w:rPr>
                <w:b w:val="0"/>
                <w:color w:val="000000" w:themeColor="text1"/>
              </w:rPr>
              <w:t>34,670.00</w:t>
            </w:r>
          </w:p>
        </w:tc>
      </w:tr>
      <w:tr w:rsidR="00174C11" w14:paraId="7D4699F0" w14:textId="77777777" w:rsidTr="00174C11">
        <w:tc>
          <w:tcPr>
            <w:tcW w:w="4085" w:type="dxa"/>
          </w:tcPr>
          <w:p w14:paraId="33FBAB33" w14:textId="77777777" w:rsidR="00174C11" w:rsidRDefault="00174C11" w:rsidP="00C026C5">
            <w:pPr>
              <w:pStyle w:val="Balk2"/>
              <w:outlineLvl w:val="1"/>
              <w:rPr>
                <w:b w:val="0"/>
                <w:color w:val="000000" w:themeColor="text1"/>
              </w:rPr>
            </w:pPr>
            <w:r>
              <w:rPr>
                <w:b w:val="0"/>
                <w:color w:val="000000" w:themeColor="text1"/>
              </w:rPr>
              <w:t>Küçük Onarım</w:t>
            </w:r>
          </w:p>
        </w:tc>
        <w:tc>
          <w:tcPr>
            <w:tcW w:w="1980" w:type="dxa"/>
          </w:tcPr>
          <w:p w14:paraId="58E3975F" w14:textId="77777777" w:rsidR="00174C11" w:rsidRDefault="00174C11" w:rsidP="00C026C5">
            <w:pPr>
              <w:pStyle w:val="Balk2"/>
              <w:outlineLvl w:val="1"/>
              <w:rPr>
                <w:b w:val="0"/>
                <w:color w:val="000000" w:themeColor="text1"/>
              </w:rPr>
            </w:pPr>
          </w:p>
        </w:tc>
        <w:tc>
          <w:tcPr>
            <w:tcW w:w="2174" w:type="dxa"/>
          </w:tcPr>
          <w:p w14:paraId="2E32FB2B" w14:textId="77777777" w:rsidR="00174C11" w:rsidRDefault="00174C11" w:rsidP="00C026C5">
            <w:pPr>
              <w:pStyle w:val="Balk2"/>
              <w:outlineLvl w:val="1"/>
              <w:rPr>
                <w:b w:val="0"/>
                <w:color w:val="000000" w:themeColor="text1"/>
              </w:rPr>
            </w:pPr>
          </w:p>
        </w:tc>
        <w:tc>
          <w:tcPr>
            <w:tcW w:w="1620" w:type="dxa"/>
          </w:tcPr>
          <w:p w14:paraId="74DA6A6C" w14:textId="77777777" w:rsidR="00174C11" w:rsidRDefault="00174C11" w:rsidP="00C026C5">
            <w:pPr>
              <w:pStyle w:val="Balk2"/>
              <w:outlineLvl w:val="1"/>
              <w:rPr>
                <w:b w:val="0"/>
                <w:color w:val="000000" w:themeColor="text1"/>
              </w:rPr>
            </w:pPr>
          </w:p>
        </w:tc>
        <w:tc>
          <w:tcPr>
            <w:tcW w:w="1842" w:type="dxa"/>
          </w:tcPr>
          <w:p w14:paraId="7A31AE36" w14:textId="77777777" w:rsidR="00174C11" w:rsidRDefault="00EA5096" w:rsidP="00C026C5">
            <w:pPr>
              <w:pStyle w:val="Balk2"/>
              <w:outlineLvl w:val="1"/>
              <w:rPr>
                <w:b w:val="0"/>
                <w:color w:val="000000" w:themeColor="text1"/>
              </w:rPr>
            </w:pPr>
            <w:r>
              <w:rPr>
                <w:b w:val="0"/>
                <w:color w:val="000000" w:themeColor="text1"/>
              </w:rPr>
              <w:t>7623,00</w:t>
            </w:r>
          </w:p>
        </w:tc>
        <w:tc>
          <w:tcPr>
            <w:tcW w:w="1814" w:type="dxa"/>
          </w:tcPr>
          <w:p w14:paraId="5EF54CEB" w14:textId="77777777" w:rsidR="00174C11" w:rsidRDefault="00174C11" w:rsidP="00C026C5">
            <w:pPr>
              <w:pStyle w:val="Balk2"/>
              <w:outlineLvl w:val="1"/>
              <w:rPr>
                <w:b w:val="0"/>
                <w:color w:val="000000" w:themeColor="text1"/>
              </w:rPr>
            </w:pPr>
          </w:p>
        </w:tc>
        <w:tc>
          <w:tcPr>
            <w:tcW w:w="2023" w:type="dxa"/>
          </w:tcPr>
          <w:p w14:paraId="0394C497" w14:textId="77777777" w:rsidR="00174C11" w:rsidRDefault="00EA5096" w:rsidP="00C026C5">
            <w:pPr>
              <w:pStyle w:val="Balk2"/>
              <w:outlineLvl w:val="1"/>
              <w:rPr>
                <w:b w:val="0"/>
                <w:color w:val="000000" w:themeColor="text1"/>
              </w:rPr>
            </w:pPr>
            <w:r>
              <w:rPr>
                <w:b w:val="0"/>
                <w:color w:val="000000" w:themeColor="text1"/>
              </w:rPr>
              <w:t>10,500,00</w:t>
            </w:r>
          </w:p>
        </w:tc>
      </w:tr>
      <w:tr w:rsidR="00174C11" w14:paraId="1FE3C04F" w14:textId="77777777" w:rsidTr="00174C11">
        <w:tc>
          <w:tcPr>
            <w:tcW w:w="4085" w:type="dxa"/>
          </w:tcPr>
          <w:p w14:paraId="188C7829" w14:textId="77777777" w:rsidR="00174C11" w:rsidRDefault="00174C11" w:rsidP="00C026C5">
            <w:pPr>
              <w:pStyle w:val="Balk2"/>
              <w:outlineLvl w:val="1"/>
              <w:rPr>
                <w:b w:val="0"/>
                <w:color w:val="000000" w:themeColor="text1"/>
              </w:rPr>
            </w:pPr>
            <w:proofErr w:type="spellStart"/>
            <w:r>
              <w:rPr>
                <w:b w:val="0"/>
                <w:color w:val="000000" w:themeColor="text1"/>
              </w:rPr>
              <w:t>Bigisayar</w:t>
            </w:r>
            <w:proofErr w:type="spellEnd"/>
            <w:r>
              <w:rPr>
                <w:b w:val="0"/>
                <w:color w:val="000000" w:themeColor="text1"/>
              </w:rPr>
              <w:t xml:space="preserve"> Harcamaları</w:t>
            </w:r>
          </w:p>
        </w:tc>
        <w:tc>
          <w:tcPr>
            <w:tcW w:w="1980" w:type="dxa"/>
          </w:tcPr>
          <w:p w14:paraId="5FEA8CFE" w14:textId="77777777" w:rsidR="00174C11" w:rsidRDefault="00174C11" w:rsidP="00C026C5">
            <w:pPr>
              <w:pStyle w:val="Balk2"/>
              <w:outlineLvl w:val="1"/>
              <w:rPr>
                <w:b w:val="0"/>
                <w:color w:val="000000" w:themeColor="text1"/>
              </w:rPr>
            </w:pPr>
          </w:p>
        </w:tc>
        <w:tc>
          <w:tcPr>
            <w:tcW w:w="2174" w:type="dxa"/>
          </w:tcPr>
          <w:p w14:paraId="442FCCC8" w14:textId="77777777" w:rsidR="00174C11" w:rsidRDefault="00174C11" w:rsidP="00C026C5">
            <w:pPr>
              <w:pStyle w:val="Balk2"/>
              <w:outlineLvl w:val="1"/>
              <w:rPr>
                <w:b w:val="0"/>
                <w:color w:val="000000" w:themeColor="text1"/>
              </w:rPr>
            </w:pPr>
          </w:p>
        </w:tc>
        <w:tc>
          <w:tcPr>
            <w:tcW w:w="1620" w:type="dxa"/>
          </w:tcPr>
          <w:p w14:paraId="78CFECB2" w14:textId="77777777" w:rsidR="00174C11" w:rsidRDefault="00174C11" w:rsidP="00C026C5">
            <w:pPr>
              <w:pStyle w:val="Balk2"/>
              <w:outlineLvl w:val="1"/>
              <w:rPr>
                <w:b w:val="0"/>
                <w:color w:val="000000" w:themeColor="text1"/>
              </w:rPr>
            </w:pPr>
          </w:p>
        </w:tc>
        <w:tc>
          <w:tcPr>
            <w:tcW w:w="1842" w:type="dxa"/>
          </w:tcPr>
          <w:p w14:paraId="5BB852E9" w14:textId="77777777" w:rsidR="00174C11" w:rsidRDefault="0085477B" w:rsidP="00C026C5">
            <w:pPr>
              <w:pStyle w:val="Balk2"/>
              <w:outlineLvl w:val="1"/>
              <w:rPr>
                <w:b w:val="0"/>
                <w:color w:val="000000" w:themeColor="text1"/>
              </w:rPr>
            </w:pPr>
            <w:r>
              <w:rPr>
                <w:b w:val="0"/>
                <w:color w:val="000000" w:themeColor="text1"/>
              </w:rPr>
              <w:t>29,500</w:t>
            </w:r>
          </w:p>
        </w:tc>
        <w:tc>
          <w:tcPr>
            <w:tcW w:w="1814" w:type="dxa"/>
          </w:tcPr>
          <w:p w14:paraId="4951A45D" w14:textId="77777777" w:rsidR="00174C11" w:rsidRDefault="00174C11" w:rsidP="00C026C5">
            <w:pPr>
              <w:pStyle w:val="Balk2"/>
              <w:outlineLvl w:val="1"/>
              <w:rPr>
                <w:b w:val="0"/>
                <w:color w:val="000000" w:themeColor="text1"/>
              </w:rPr>
            </w:pPr>
          </w:p>
        </w:tc>
        <w:tc>
          <w:tcPr>
            <w:tcW w:w="2023" w:type="dxa"/>
          </w:tcPr>
          <w:p w14:paraId="5C1B56F4" w14:textId="77777777" w:rsidR="00174C11" w:rsidRDefault="00174C11" w:rsidP="00C026C5">
            <w:pPr>
              <w:pStyle w:val="Balk2"/>
              <w:outlineLvl w:val="1"/>
              <w:rPr>
                <w:b w:val="0"/>
                <w:color w:val="000000" w:themeColor="text1"/>
              </w:rPr>
            </w:pPr>
          </w:p>
        </w:tc>
      </w:tr>
      <w:tr w:rsidR="00174C11" w14:paraId="15EE3866" w14:textId="77777777" w:rsidTr="00174C11">
        <w:tc>
          <w:tcPr>
            <w:tcW w:w="4085" w:type="dxa"/>
          </w:tcPr>
          <w:p w14:paraId="7F555F3A" w14:textId="77777777" w:rsidR="00174C11" w:rsidRDefault="00174C11" w:rsidP="00C026C5">
            <w:pPr>
              <w:pStyle w:val="Balk2"/>
              <w:outlineLvl w:val="1"/>
              <w:rPr>
                <w:b w:val="0"/>
                <w:color w:val="000000" w:themeColor="text1"/>
              </w:rPr>
            </w:pPr>
            <w:r>
              <w:rPr>
                <w:b w:val="0"/>
                <w:color w:val="000000" w:themeColor="text1"/>
              </w:rPr>
              <w:t>Büro Makinesi Harcamaları</w:t>
            </w:r>
          </w:p>
        </w:tc>
        <w:tc>
          <w:tcPr>
            <w:tcW w:w="1980" w:type="dxa"/>
          </w:tcPr>
          <w:p w14:paraId="09332DAF" w14:textId="77777777" w:rsidR="00174C11" w:rsidRDefault="00174C11" w:rsidP="00C026C5">
            <w:pPr>
              <w:pStyle w:val="Balk2"/>
              <w:outlineLvl w:val="1"/>
              <w:rPr>
                <w:b w:val="0"/>
                <w:color w:val="000000" w:themeColor="text1"/>
              </w:rPr>
            </w:pPr>
          </w:p>
        </w:tc>
        <w:tc>
          <w:tcPr>
            <w:tcW w:w="2174" w:type="dxa"/>
          </w:tcPr>
          <w:p w14:paraId="0B6C3E90" w14:textId="77777777" w:rsidR="00174C11" w:rsidRDefault="00174C11" w:rsidP="00C026C5">
            <w:pPr>
              <w:pStyle w:val="Balk2"/>
              <w:outlineLvl w:val="1"/>
              <w:rPr>
                <w:b w:val="0"/>
                <w:color w:val="000000" w:themeColor="text1"/>
              </w:rPr>
            </w:pPr>
          </w:p>
        </w:tc>
        <w:tc>
          <w:tcPr>
            <w:tcW w:w="1620" w:type="dxa"/>
          </w:tcPr>
          <w:p w14:paraId="52A8BF54" w14:textId="77777777" w:rsidR="00174C11" w:rsidRDefault="00174C11" w:rsidP="00C026C5">
            <w:pPr>
              <w:pStyle w:val="Balk2"/>
              <w:outlineLvl w:val="1"/>
              <w:rPr>
                <w:b w:val="0"/>
                <w:color w:val="000000" w:themeColor="text1"/>
              </w:rPr>
            </w:pPr>
          </w:p>
        </w:tc>
        <w:tc>
          <w:tcPr>
            <w:tcW w:w="1842" w:type="dxa"/>
          </w:tcPr>
          <w:p w14:paraId="2EC0C904" w14:textId="77777777" w:rsidR="00174C11" w:rsidRDefault="00174C11" w:rsidP="00C026C5">
            <w:pPr>
              <w:pStyle w:val="Balk2"/>
              <w:outlineLvl w:val="1"/>
              <w:rPr>
                <w:b w:val="0"/>
                <w:color w:val="000000" w:themeColor="text1"/>
              </w:rPr>
            </w:pPr>
          </w:p>
        </w:tc>
        <w:tc>
          <w:tcPr>
            <w:tcW w:w="1814" w:type="dxa"/>
          </w:tcPr>
          <w:p w14:paraId="34EC6D94" w14:textId="77777777" w:rsidR="00174C11" w:rsidRDefault="00174C11" w:rsidP="00C026C5">
            <w:pPr>
              <w:pStyle w:val="Balk2"/>
              <w:outlineLvl w:val="1"/>
              <w:rPr>
                <w:b w:val="0"/>
                <w:color w:val="000000" w:themeColor="text1"/>
              </w:rPr>
            </w:pPr>
          </w:p>
        </w:tc>
        <w:tc>
          <w:tcPr>
            <w:tcW w:w="2023" w:type="dxa"/>
          </w:tcPr>
          <w:p w14:paraId="6D349969" w14:textId="77777777" w:rsidR="00174C11" w:rsidRDefault="00174C11" w:rsidP="00C026C5">
            <w:pPr>
              <w:pStyle w:val="Balk2"/>
              <w:outlineLvl w:val="1"/>
              <w:rPr>
                <w:b w:val="0"/>
                <w:color w:val="000000" w:themeColor="text1"/>
              </w:rPr>
            </w:pPr>
          </w:p>
        </w:tc>
      </w:tr>
      <w:tr w:rsidR="00174C11" w14:paraId="5AED9DF6" w14:textId="77777777" w:rsidTr="00174C11">
        <w:tc>
          <w:tcPr>
            <w:tcW w:w="4085" w:type="dxa"/>
          </w:tcPr>
          <w:p w14:paraId="6EF66037" w14:textId="77777777" w:rsidR="00174C11" w:rsidRDefault="00174C11" w:rsidP="00C026C5">
            <w:pPr>
              <w:pStyle w:val="Balk2"/>
              <w:outlineLvl w:val="1"/>
              <w:rPr>
                <w:b w:val="0"/>
                <w:color w:val="000000" w:themeColor="text1"/>
              </w:rPr>
            </w:pPr>
            <w:r>
              <w:rPr>
                <w:b w:val="0"/>
                <w:color w:val="000000" w:themeColor="text1"/>
              </w:rPr>
              <w:t>Telefon</w:t>
            </w:r>
          </w:p>
        </w:tc>
        <w:tc>
          <w:tcPr>
            <w:tcW w:w="1980" w:type="dxa"/>
          </w:tcPr>
          <w:p w14:paraId="7CD622E6" w14:textId="77777777" w:rsidR="00174C11" w:rsidRDefault="00174C11" w:rsidP="00C026C5">
            <w:pPr>
              <w:pStyle w:val="Balk2"/>
              <w:outlineLvl w:val="1"/>
              <w:rPr>
                <w:b w:val="0"/>
                <w:color w:val="000000" w:themeColor="text1"/>
              </w:rPr>
            </w:pPr>
          </w:p>
        </w:tc>
        <w:tc>
          <w:tcPr>
            <w:tcW w:w="2174" w:type="dxa"/>
          </w:tcPr>
          <w:p w14:paraId="3E05DAC0" w14:textId="77777777" w:rsidR="00174C11" w:rsidRDefault="00174C11" w:rsidP="00C026C5">
            <w:pPr>
              <w:pStyle w:val="Balk2"/>
              <w:outlineLvl w:val="1"/>
              <w:rPr>
                <w:b w:val="0"/>
                <w:color w:val="000000" w:themeColor="text1"/>
              </w:rPr>
            </w:pPr>
          </w:p>
        </w:tc>
        <w:tc>
          <w:tcPr>
            <w:tcW w:w="1620" w:type="dxa"/>
          </w:tcPr>
          <w:p w14:paraId="01A5C1B5" w14:textId="77777777" w:rsidR="00174C11" w:rsidRDefault="00174C11" w:rsidP="00C026C5">
            <w:pPr>
              <w:pStyle w:val="Balk2"/>
              <w:outlineLvl w:val="1"/>
              <w:rPr>
                <w:b w:val="0"/>
                <w:color w:val="000000" w:themeColor="text1"/>
              </w:rPr>
            </w:pPr>
          </w:p>
        </w:tc>
        <w:tc>
          <w:tcPr>
            <w:tcW w:w="1842" w:type="dxa"/>
          </w:tcPr>
          <w:p w14:paraId="4F04FAF2" w14:textId="77777777" w:rsidR="00174C11" w:rsidRDefault="00174C11" w:rsidP="00C026C5">
            <w:pPr>
              <w:pStyle w:val="Balk2"/>
              <w:outlineLvl w:val="1"/>
              <w:rPr>
                <w:b w:val="0"/>
                <w:color w:val="000000" w:themeColor="text1"/>
              </w:rPr>
            </w:pPr>
          </w:p>
        </w:tc>
        <w:tc>
          <w:tcPr>
            <w:tcW w:w="1814" w:type="dxa"/>
          </w:tcPr>
          <w:p w14:paraId="0D1BE69E" w14:textId="77777777" w:rsidR="00174C11" w:rsidRDefault="00174C11" w:rsidP="00C026C5">
            <w:pPr>
              <w:pStyle w:val="Balk2"/>
              <w:outlineLvl w:val="1"/>
              <w:rPr>
                <w:b w:val="0"/>
                <w:color w:val="000000" w:themeColor="text1"/>
              </w:rPr>
            </w:pPr>
          </w:p>
        </w:tc>
        <w:tc>
          <w:tcPr>
            <w:tcW w:w="2023" w:type="dxa"/>
          </w:tcPr>
          <w:p w14:paraId="026AEC08" w14:textId="77777777" w:rsidR="00174C11" w:rsidRDefault="00174C11" w:rsidP="00C026C5">
            <w:pPr>
              <w:pStyle w:val="Balk2"/>
              <w:outlineLvl w:val="1"/>
              <w:rPr>
                <w:b w:val="0"/>
                <w:color w:val="000000" w:themeColor="text1"/>
              </w:rPr>
            </w:pPr>
          </w:p>
        </w:tc>
      </w:tr>
      <w:tr w:rsidR="00174C11" w14:paraId="70585D9B" w14:textId="77777777" w:rsidTr="00174C11">
        <w:tc>
          <w:tcPr>
            <w:tcW w:w="4085" w:type="dxa"/>
          </w:tcPr>
          <w:p w14:paraId="68D1C2E7" w14:textId="77777777" w:rsidR="00174C11" w:rsidRDefault="00174C11" w:rsidP="00C026C5">
            <w:pPr>
              <w:pStyle w:val="Balk2"/>
              <w:outlineLvl w:val="1"/>
              <w:rPr>
                <w:b w:val="0"/>
                <w:color w:val="000000" w:themeColor="text1"/>
              </w:rPr>
            </w:pPr>
            <w:r>
              <w:rPr>
                <w:b w:val="0"/>
                <w:color w:val="000000" w:themeColor="text1"/>
              </w:rPr>
              <w:t>Sosyal Faaliyetler</w:t>
            </w:r>
          </w:p>
        </w:tc>
        <w:tc>
          <w:tcPr>
            <w:tcW w:w="1980" w:type="dxa"/>
          </w:tcPr>
          <w:p w14:paraId="522F1546" w14:textId="77777777" w:rsidR="00174C11" w:rsidRDefault="00174C11" w:rsidP="00C026C5">
            <w:pPr>
              <w:pStyle w:val="Balk2"/>
              <w:outlineLvl w:val="1"/>
              <w:rPr>
                <w:b w:val="0"/>
                <w:color w:val="000000" w:themeColor="text1"/>
              </w:rPr>
            </w:pPr>
          </w:p>
        </w:tc>
        <w:tc>
          <w:tcPr>
            <w:tcW w:w="2174" w:type="dxa"/>
          </w:tcPr>
          <w:p w14:paraId="734FF3D8" w14:textId="77777777" w:rsidR="00174C11" w:rsidRDefault="00174C11" w:rsidP="00C026C5">
            <w:pPr>
              <w:pStyle w:val="Balk2"/>
              <w:outlineLvl w:val="1"/>
              <w:rPr>
                <w:b w:val="0"/>
                <w:color w:val="000000" w:themeColor="text1"/>
              </w:rPr>
            </w:pPr>
          </w:p>
        </w:tc>
        <w:tc>
          <w:tcPr>
            <w:tcW w:w="1620" w:type="dxa"/>
          </w:tcPr>
          <w:p w14:paraId="5D4AA85E" w14:textId="77777777" w:rsidR="00174C11" w:rsidRDefault="00174C11" w:rsidP="00C026C5">
            <w:pPr>
              <w:pStyle w:val="Balk2"/>
              <w:outlineLvl w:val="1"/>
              <w:rPr>
                <w:b w:val="0"/>
                <w:color w:val="000000" w:themeColor="text1"/>
              </w:rPr>
            </w:pPr>
          </w:p>
        </w:tc>
        <w:tc>
          <w:tcPr>
            <w:tcW w:w="1842" w:type="dxa"/>
          </w:tcPr>
          <w:p w14:paraId="142A0494" w14:textId="77777777" w:rsidR="00174C11" w:rsidRDefault="00174C11" w:rsidP="00C026C5">
            <w:pPr>
              <w:pStyle w:val="Balk2"/>
              <w:outlineLvl w:val="1"/>
              <w:rPr>
                <w:b w:val="0"/>
                <w:color w:val="000000" w:themeColor="text1"/>
              </w:rPr>
            </w:pPr>
          </w:p>
        </w:tc>
        <w:tc>
          <w:tcPr>
            <w:tcW w:w="1814" w:type="dxa"/>
          </w:tcPr>
          <w:p w14:paraId="2AFE60DB" w14:textId="77777777" w:rsidR="00174C11" w:rsidRDefault="00174C11" w:rsidP="00C026C5">
            <w:pPr>
              <w:pStyle w:val="Balk2"/>
              <w:outlineLvl w:val="1"/>
              <w:rPr>
                <w:b w:val="0"/>
                <w:color w:val="000000" w:themeColor="text1"/>
              </w:rPr>
            </w:pPr>
          </w:p>
        </w:tc>
        <w:tc>
          <w:tcPr>
            <w:tcW w:w="2023" w:type="dxa"/>
          </w:tcPr>
          <w:p w14:paraId="7BD68925" w14:textId="77777777" w:rsidR="00174C11" w:rsidRDefault="00174C11" w:rsidP="00C026C5">
            <w:pPr>
              <w:pStyle w:val="Balk2"/>
              <w:outlineLvl w:val="1"/>
              <w:rPr>
                <w:b w:val="0"/>
                <w:color w:val="000000" w:themeColor="text1"/>
              </w:rPr>
            </w:pPr>
          </w:p>
        </w:tc>
      </w:tr>
      <w:tr w:rsidR="00174C11" w14:paraId="13260FA7" w14:textId="77777777" w:rsidTr="00174C11">
        <w:tc>
          <w:tcPr>
            <w:tcW w:w="4085" w:type="dxa"/>
          </w:tcPr>
          <w:p w14:paraId="090BE53E" w14:textId="77777777" w:rsidR="00174C11" w:rsidRDefault="00174C11" w:rsidP="00C026C5">
            <w:pPr>
              <w:pStyle w:val="Balk2"/>
              <w:outlineLvl w:val="1"/>
              <w:rPr>
                <w:b w:val="0"/>
                <w:color w:val="000000" w:themeColor="text1"/>
              </w:rPr>
            </w:pPr>
            <w:r>
              <w:rPr>
                <w:b w:val="0"/>
                <w:color w:val="000000" w:themeColor="text1"/>
              </w:rPr>
              <w:t>Kırtasiye</w:t>
            </w:r>
          </w:p>
        </w:tc>
        <w:tc>
          <w:tcPr>
            <w:tcW w:w="1980" w:type="dxa"/>
          </w:tcPr>
          <w:p w14:paraId="28663E96" w14:textId="77777777" w:rsidR="00174C11" w:rsidRDefault="00174C11" w:rsidP="00C026C5">
            <w:pPr>
              <w:pStyle w:val="Balk2"/>
              <w:outlineLvl w:val="1"/>
              <w:rPr>
                <w:b w:val="0"/>
                <w:color w:val="000000" w:themeColor="text1"/>
              </w:rPr>
            </w:pPr>
          </w:p>
        </w:tc>
        <w:tc>
          <w:tcPr>
            <w:tcW w:w="2174" w:type="dxa"/>
          </w:tcPr>
          <w:p w14:paraId="757BC9C5" w14:textId="77777777" w:rsidR="00174C11" w:rsidRDefault="00174C11" w:rsidP="00174C11">
            <w:pPr>
              <w:pStyle w:val="Balk2"/>
              <w:jc w:val="center"/>
              <w:outlineLvl w:val="1"/>
              <w:rPr>
                <w:b w:val="0"/>
                <w:color w:val="000000" w:themeColor="text1"/>
              </w:rPr>
            </w:pPr>
            <w:r>
              <w:rPr>
                <w:b w:val="0"/>
                <w:color w:val="000000" w:themeColor="text1"/>
              </w:rPr>
              <w:t>3.504,0</w:t>
            </w:r>
            <w:r w:rsidR="00EA5096">
              <w:rPr>
                <w:b w:val="0"/>
                <w:color w:val="000000" w:themeColor="text1"/>
              </w:rPr>
              <w:t>0</w:t>
            </w:r>
          </w:p>
        </w:tc>
        <w:tc>
          <w:tcPr>
            <w:tcW w:w="1620" w:type="dxa"/>
          </w:tcPr>
          <w:p w14:paraId="28F87D22" w14:textId="77777777" w:rsidR="00174C11" w:rsidRDefault="00174C11" w:rsidP="00C026C5">
            <w:pPr>
              <w:pStyle w:val="Balk2"/>
              <w:outlineLvl w:val="1"/>
              <w:rPr>
                <w:b w:val="0"/>
                <w:color w:val="000000" w:themeColor="text1"/>
              </w:rPr>
            </w:pPr>
          </w:p>
        </w:tc>
        <w:tc>
          <w:tcPr>
            <w:tcW w:w="1842" w:type="dxa"/>
          </w:tcPr>
          <w:p w14:paraId="5FE550D9" w14:textId="77777777" w:rsidR="00174C11" w:rsidRDefault="0085477B" w:rsidP="00C026C5">
            <w:pPr>
              <w:pStyle w:val="Balk2"/>
              <w:outlineLvl w:val="1"/>
              <w:rPr>
                <w:b w:val="0"/>
                <w:color w:val="000000" w:themeColor="text1"/>
              </w:rPr>
            </w:pPr>
            <w:r>
              <w:rPr>
                <w:b w:val="0"/>
                <w:color w:val="000000" w:themeColor="text1"/>
              </w:rPr>
              <w:t>6108,00</w:t>
            </w:r>
          </w:p>
        </w:tc>
        <w:tc>
          <w:tcPr>
            <w:tcW w:w="1814" w:type="dxa"/>
          </w:tcPr>
          <w:p w14:paraId="7B5B8A51" w14:textId="77777777" w:rsidR="00174C11" w:rsidRDefault="00174C11" w:rsidP="00C026C5">
            <w:pPr>
              <w:pStyle w:val="Balk2"/>
              <w:outlineLvl w:val="1"/>
              <w:rPr>
                <w:b w:val="0"/>
                <w:color w:val="000000" w:themeColor="text1"/>
              </w:rPr>
            </w:pPr>
          </w:p>
        </w:tc>
        <w:tc>
          <w:tcPr>
            <w:tcW w:w="2023" w:type="dxa"/>
          </w:tcPr>
          <w:p w14:paraId="01D63E70" w14:textId="77777777" w:rsidR="00174C11" w:rsidRDefault="0085477B" w:rsidP="00C026C5">
            <w:pPr>
              <w:pStyle w:val="Balk2"/>
              <w:outlineLvl w:val="1"/>
              <w:rPr>
                <w:b w:val="0"/>
                <w:color w:val="000000" w:themeColor="text1"/>
              </w:rPr>
            </w:pPr>
            <w:r>
              <w:rPr>
                <w:b w:val="0"/>
                <w:color w:val="000000" w:themeColor="text1"/>
              </w:rPr>
              <w:t>4999,50</w:t>
            </w:r>
          </w:p>
        </w:tc>
      </w:tr>
      <w:tr w:rsidR="00174C11" w14:paraId="232C42A6" w14:textId="77777777" w:rsidTr="00174C11">
        <w:tc>
          <w:tcPr>
            <w:tcW w:w="4085" w:type="dxa"/>
          </w:tcPr>
          <w:p w14:paraId="36333FA7" w14:textId="77777777" w:rsidR="00174C11" w:rsidRDefault="00174C11" w:rsidP="00C026C5">
            <w:pPr>
              <w:pStyle w:val="Balk2"/>
              <w:outlineLvl w:val="1"/>
              <w:rPr>
                <w:b w:val="0"/>
                <w:color w:val="000000" w:themeColor="text1"/>
              </w:rPr>
            </w:pPr>
            <w:r>
              <w:rPr>
                <w:b w:val="0"/>
                <w:color w:val="000000" w:themeColor="text1"/>
              </w:rPr>
              <w:t>Genel Toplam</w:t>
            </w:r>
          </w:p>
        </w:tc>
        <w:tc>
          <w:tcPr>
            <w:tcW w:w="1980" w:type="dxa"/>
          </w:tcPr>
          <w:p w14:paraId="671DCD2C" w14:textId="77777777" w:rsidR="00174C11" w:rsidRDefault="00174C11" w:rsidP="00C026C5">
            <w:pPr>
              <w:pStyle w:val="Balk2"/>
              <w:outlineLvl w:val="1"/>
              <w:rPr>
                <w:b w:val="0"/>
                <w:color w:val="000000" w:themeColor="text1"/>
              </w:rPr>
            </w:pPr>
          </w:p>
        </w:tc>
        <w:tc>
          <w:tcPr>
            <w:tcW w:w="2174" w:type="dxa"/>
          </w:tcPr>
          <w:p w14:paraId="7D54F336" w14:textId="77777777" w:rsidR="00174C11" w:rsidRDefault="00174C11" w:rsidP="00C026C5">
            <w:pPr>
              <w:pStyle w:val="Balk2"/>
              <w:outlineLvl w:val="1"/>
              <w:rPr>
                <w:b w:val="0"/>
                <w:color w:val="000000" w:themeColor="text1"/>
              </w:rPr>
            </w:pPr>
          </w:p>
        </w:tc>
        <w:tc>
          <w:tcPr>
            <w:tcW w:w="1620" w:type="dxa"/>
          </w:tcPr>
          <w:p w14:paraId="3F0363D7" w14:textId="77777777" w:rsidR="00174C11" w:rsidRDefault="00174C11" w:rsidP="00C026C5">
            <w:pPr>
              <w:pStyle w:val="Balk2"/>
              <w:outlineLvl w:val="1"/>
              <w:rPr>
                <w:b w:val="0"/>
                <w:color w:val="000000" w:themeColor="text1"/>
              </w:rPr>
            </w:pPr>
          </w:p>
        </w:tc>
        <w:tc>
          <w:tcPr>
            <w:tcW w:w="1842" w:type="dxa"/>
          </w:tcPr>
          <w:p w14:paraId="001A0773" w14:textId="77777777" w:rsidR="00174C11" w:rsidRDefault="00174C11" w:rsidP="00C026C5">
            <w:pPr>
              <w:pStyle w:val="Balk2"/>
              <w:outlineLvl w:val="1"/>
              <w:rPr>
                <w:b w:val="0"/>
                <w:color w:val="000000" w:themeColor="text1"/>
              </w:rPr>
            </w:pPr>
          </w:p>
        </w:tc>
        <w:tc>
          <w:tcPr>
            <w:tcW w:w="1814" w:type="dxa"/>
          </w:tcPr>
          <w:p w14:paraId="019C802D" w14:textId="77777777" w:rsidR="00174C11" w:rsidRDefault="00174C11" w:rsidP="00C026C5">
            <w:pPr>
              <w:pStyle w:val="Balk2"/>
              <w:outlineLvl w:val="1"/>
              <w:rPr>
                <w:b w:val="0"/>
                <w:color w:val="000000" w:themeColor="text1"/>
              </w:rPr>
            </w:pPr>
          </w:p>
        </w:tc>
        <w:tc>
          <w:tcPr>
            <w:tcW w:w="2023" w:type="dxa"/>
          </w:tcPr>
          <w:p w14:paraId="6BEDF711" w14:textId="77777777" w:rsidR="00174C11" w:rsidRDefault="00174C11" w:rsidP="00C026C5">
            <w:pPr>
              <w:pStyle w:val="Balk2"/>
              <w:outlineLvl w:val="1"/>
              <w:rPr>
                <w:b w:val="0"/>
                <w:color w:val="000000" w:themeColor="text1"/>
              </w:rPr>
            </w:pPr>
          </w:p>
        </w:tc>
      </w:tr>
    </w:tbl>
    <w:p w14:paraId="74058FBA" w14:textId="77777777" w:rsidR="00C026C5" w:rsidRPr="00C026C5" w:rsidRDefault="00C026C5" w:rsidP="00EB600D">
      <w:pPr>
        <w:pStyle w:val="Balk2"/>
        <w:rPr>
          <w:color w:val="000000" w:themeColor="text1"/>
        </w:rPr>
      </w:pPr>
      <w:proofErr w:type="gramStart"/>
      <w:r>
        <w:rPr>
          <w:color w:val="000000" w:themeColor="text1"/>
        </w:rPr>
        <w:t>a</w:t>
      </w:r>
      <w:proofErr w:type="gramEnd"/>
      <w:r>
        <w:rPr>
          <w:color w:val="000000" w:themeColor="text1"/>
        </w:rPr>
        <w:t>-</w:t>
      </w:r>
      <w:r w:rsidRPr="00C026C5">
        <w:rPr>
          <w:color w:val="000000" w:themeColor="text1"/>
        </w:rPr>
        <w:t>Gelir-Gider Tablosu</w:t>
      </w:r>
    </w:p>
    <w:p w14:paraId="1467BFF8" w14:textId="77777777" w:rsidR="00174C11" w:rsidRDefault="00174C11" w:rsidP="00EB600D">
      <w:pPr>
        <w:pStyle w:val="Balk2"/>
      </w:pPr>
    </w:p>
    <w:p w14:paraId="636BD6B3" w14:textId="77777777" w:rsidR="00770460" w:rsidRDefault="00770460" w:rsidP="00EB600D">
      <w:pPr>
        <w:pStyle w:val="Balk2"/>
        <w:rPr>
          <w:color w:val="000000" w:themeColor="text1"/>
        </w:rPr>
      </w:pPr>
    </w:p>
    <w:p w14:paraId="6B3C480F" w14:textId="121C5169" w:rsidR="00174C11" w:rsidRDefault="00BE7B45" w:rsidP="00EB600D">
      <w:pPr>
        <w:pStyle w:val="Balk2"/>
        <w:rPr>
          <w:color w:val="000000" w:themeColor="text1"/>
        </w:rPr>
      </w:pPr>
      <w:proofErr w:type="gramStart"/>
      <w:r w:rsidRPr="00BE7B45">
        <w:rPr>
          <w:color w:val="000000" w:themeColor="text1"/>
        </w:rPr>
        <w:lastRenderedPageBreak/>
        <w:t>b</w:t>
      </w:r>
      <w:proofErr w:type="gramEnd"/>
      <w:r w:rsidRPr="00BE7B45">
        <w:rPr>
          <w:color w:val="000000" w:themeColor="text1"/>
        </w:rPr>
        <w:t>-</w:t>
      </w:r>
      <w:proofErr w:type="spellStart"/>
      <w:r w:rsidR="00EA5096" w:rsidRPr="00BE7B45">
        <w:rPr>
          <w:color w:val="000000" w:themeColor="text1"/>
        </w:rPr>
        <w:t>İstatiski</w:t>
      </w:r>
      <w:proofErr w:type="spellEnd"/>
      <w:r w:rsidR="00EA5096" w:rsidRPr="00BE7B45">
        <w:rPr>
          <w:color w:val="000000" w:themeColor="text1"/>
        </w:rPr>
        <w:t xml:space="preserve"> Veriler</w:t>
      </w:r>
    </w:p>
    <w:p w14:paraId="02A565C8" w14:textId="77777777" w:rsidR="00BE7B45" w:rsidRDefault="00BE7B45" w:rsidP="00EB600D">
      <w:pPr>
        <w:pStyle w:val="Balk2"/>
        <w:rPr>
          <w:color w:val="000000" w:themeColor="text1"/>
        </w:rPr>
      </w:pPr>
      <w:r>
        <w:rPr>
          <w:color w:val="000000" w:themeColor="text1"/>
        </w:rPr>
        <w:t>Öğrenci Sayıları</w:t>
      </w:r>
    </w:p>
    <w:tbl>
      <w:tblPr>
        <w:tblStyle w:val="TabloKlavuzu"/>
        <w:tblW w:w="0" w:type="auto"/>
        <w:tblLook w:val="04A0" w:firstRow="1" w:lastRow="0" w:firstColumn="1" w:lastColumn="0" w:noHBand="0" w:noVBand="1"/>
      </w:tblPr>
      <w:tblGrid>
        <w:gridCol w:w="1717"/>
        <w:gridCol w:w="2516"/>
        <w:gridCol w:w="3092"/>
        <w:gridCol w:w="2998"/>
        <w:gridCol w:w="2998"/>
      </w:tblGrid>
      <w:tr w:rsidR="00C2240F" w14:paraId="5CD3B11F" w14:textId="7DBB49CD" w:rsidTr="00574735">
        <w:trPr>
          <w:trHeight w:val="709"/>
        </w:trPr>
        <w:tc>
          <w:tcPr>
            <w:tcW w:w="1717" w:type="dxa"/>
          </w:tcPr>
          <w:p w14:paraId="1E3E66BA" w14:textId="77777777" w:rsidR="00C2240F" w:rsidRDefault="00C2240F" w:rsidP="00BE7B45">
            <w:pPr>
              <w:pStyle w:val="Balk2"/>
              <w:jc w:val="center"/>
              <w:outlineLvl w:val="1"/>
              <w:rPr>
                <w:color w:val="000000" w:themeColor="text1"/>
              </w:rPr>
            </w:pPr>
          </w:p>
        </w:tc>
        <w:tc>
          <w:tcPr>
            <w:tcW w:w="2516" w:type="dxa"/>
          </w:tcPr>
          <w:p w14:paraId="5AF7A279" w14:textId="77777777" w:rsidR="00C2240F" w:rsidRDefault="00C2240F" w:rsidP="00BE7B45">
            <w:pPr>
              <w:pStyle w:val="Balk2"/>
              <w:jc w:val="center"/>
              <w:outlineLvl w:val="1"/>
              <w:rPr>
                <w:color w:val="000000" w:themeColor="text1"/>
              </w:rPr>
            </w:pPr>
            <w:r>
              <w:rPr>
                <w:color w:val="000000" w:themeColor="text1"/>
              </w:rPr>
              <w:t>2021</w:t>
            </w:r>
          </w:p>
        </w:tc>
        <w:tc>
          <w:tcPr>
            <w:tcW w:w="3092" w:type="dxa"/>
          </w:tcPr>
          <w:p w14:paraId="6920CF93" w14:textId="77777777" w:rsidR="00C2240F" w:rsidRDefault="00C2240F" w:rsidP="00BE7B45">
            <w:pPr>
              <w:pStyle w:val="Balk2"/>
              <w:jc w:val="center"/>
              <w:outlineLvl w:val="1"/>
              <w:rPr>
                <w:color w:val="000000" w:themeColor="text1"/>
              </w:rPr>
            </w:pPr>
            <w:r>
              <w:rPr>
                <w:color w:val="000000" w:themeColor="text1"/>
              </w:rPr>
              <w:t>2022</w:t>
            </w:r>
          </w:p>
        </w:tc>
        <w:tc>
          <w:tcPr>
            <w:tcW w:w="2998" w:type="dxa"/>
          </w:tcPr>
          <w:p w14:paraId="2AC82F84" w14:textId="77777777" w:rsidR="00C2240F" w:rsidRDefault="00C2240F" w:rsidP="00BE7B45">
            <w:pPr>
              <w:pStyle w:val="Balk2"/>
              <w:jc w:val="center"/>
              <w:outlineLvl w:val="1"/>
              <w:rPr>
                <w:color w:val="000000" w:themeColor="text1"/>
              </w:rPr>
            </w:pPr>
            <w:r>
              <w:rPr>
                <w:color w:val="000000" w:themeColor="text1"/>
              </w:rPr>
              <w:t>2023</w:t>
            </w:r>
          </w:p>
        </w:tc>
        <w:tc>
          <w:tcPr>
            <w:tcW w:w="2998" w:type="dxa"/>
          </w:tcPr>
          <w:p w14:paraId="150B397B" w14:textId="7F37E213" w:rsidR="00C2240F" w:rsidRDefault="00C2240F" w:rsidP="00BE7B45">
            <w:pPr>
              <w:pStyle w:val="Balk2"/>
              <w:jc w:val="center"/>
              <w:outlineLvl w:val="1"/>
              <w:rPr>
                <w:color w:val="000000" w:themeColor="text1"/>
              </w:rPr>
            </w:pPr>
            <w:r>
              <w:rPr>
                <w:color w:val="000000" w:themeColor="text1"/>
              </w:rPr>
              <w:t>2024</w:t>
            </w:r>
          </w:p>
        </w:tc>
      </w:tr>
      <w:tr w:rsidR="00C2240F" w14:paraId="57869AAC" w14:textId="6AA8EED6" w:rsidTr="00574735">
        <w:trPr>
          <w:trHeight w:val="723"/>
        </w:trPr>
        <w:tc>
          <w:tcPr>
            <w:tcW w:w="1717" w:type="dxa"/>
          </w:tcPr>
          <w:p w14:paraId="403EC7C1" w14:textId="77777777" w:rsidR="00C2240F" w:rsidRDefault="00C2240F" w:rsidP="00EB600D">
            <w:pPr>
              <w:pStyle w:val="Balk2"/>
              <w:outlineLvl w:val="1"/>
              <w:rPr>
                <w:color w:val="000000" w:themeColor="text1"/>
              </w:rPr>
            </w:pPr>
            <w:r>
              <w:rPr>
                <w:color w:val="000000" w:themeColor="text1"/>
              </w:rPr>
              <w:t>Ortaokul</w:t>
            </w:r>
          </w:p>
        </w:tc>
        <w:tc>
          <w:tcPr>
            <w:tcW w:w="2516" w:type="dxa"/>
          </w:tcPr>
          <w:p w14:paraId="43821A9E" w14:textId="77777777" w:rsidR="00C2240F" w:rsidRDefault="00C2240F" w:rsidP="00BE7B45">
            <w:pPr>
              <w:pStyle w:val="Balk2"/>
              <w:outlineLvl w:val="1"/>
              <w:rPr>
                <w:color w:val="000000" w:themeColor="text1"/>
              </w:rPr>
            </w:pPr>
            <w:r>
              <w:rPr>
                <w:color w:val="000000" w:themeColor="text1"/>
              </w:rPr>
              <w:t>50</w:t>
            </w:r>
          </w:p>
        </w:tc>
        <w:tc>
          <w:tcPr>
            <w:tcW w:w="3092" w:type="dxa"/>
          </w:tcPr>
          <w:p w14:paraId="714401A0" w14:textId="77777777" w:rsidR="00C2240F" w:rsidRDefault="00C2240F" w:rsidP="00BE7B45">
            <w:pPr>
              <w:pStyle w:val="Balk2"/>
              <w:outlineLvl w:val="1"/>
              <w:rPr>
                <w:color w:val="000000" w:themeColor="text1"/>
              </w:rPr>
            </w:pPr>
            <w:r>
              <w:rPr>
                <w:color w:val="000000" w:themeColor="text1"/>
              </w:rPr>
              <w:t>48</w:t>
            </w:r>
          </w:p>
        </w:tc>
        <w:tc>
          <w:tcPr>
            <w:tcW w:w="2998" w:type="dxa"/>
          </w:tcPr>
          <w:p w14:paraId="58FF5C59" w14:textId="77777777" w:rsidR="00C2240F" w:rsidRDefault="00C2240F" w:rsidP="00BE7B45">
            <w:pPr>
              <w:pStyle w:val="Balk2"/>
              <w:outlineLvl w:val="1"/>
              <w:rPr>
                <w:color w:val="000000" w:themeColor="text1"/>
              </w:rPr>
            </w:pPr>
            <w:r>
              <w:rPr>
                <w:color w:val="000000" w:themeColor="text1"/>
              </w:rPr>
              <w:t>45</w:t>
            </w:r>
          </w:p>
        </w:tc>
        <w:tc>
          <w:tcPr>
            <w:tcW w:w="2998" w:type="dxa"/>
          </w:tcPr>
          <w:p w14:paraId="6DDF68B2" w14:textId="0EC5AD7C" w:rsidR="00C2240F" w:rsidRDefault="00C2240F" w:rsidP="00BE7B45">
            <w:pPr>
              <w:pStyle w:val="Balk2"/>
              <w:outlineLvl w:val="1"/>
              <w:rPr>
                <w:color w:val="000000" w:themeColor="text1"/>
              </w:rPr>
            </w:pPr>
            <w:r>
              <w:rPr>
                <w:color w:val="000000" w:themeColor="text1"/>
              </w:rPr>
              <w:t>31</w:t>
            </w:r>
          </w:p>
        </w:tc>
      </w:tr>
      <w:tr w:rsidR="00C2240F" w14:paraId="69959F9C" w14:textId="2EC07684" w:rsidTr="00574735">
        <w:trPr>
          <w:trHeight w:val="709"/>
        </w:trPr>
        <w:tc>
          <w:tcPr>
            <w:tcW w:w="1717" w:type="dxa"/>
          </w:tcPr>
          <w:p w14:paraId="61E8983E" w14:textId="77777777" w:rsidR="00C2240F" w:rsidRDefault="00C2240F" w:rsidP="00EB600D">
            <w:pPr>
              <w:pStyle w:val="Balk2"/>
              <w:outlineLvl w:val="1"/>
              <w:rPr>
                <w:color w:val="000000" w:themeColor="text1"/>
              </w:rPr>
            </w:pPr>
            <w:r>
              <w:rPr>
                <w:color w:val="000000" w:themeColor="text1"/>
              </w:rPr>
              <w:t>İlkokul</w:t>
            </w:r>
          </w:p>
        </w:tc>
        <w:tc>
          <w:tcPr>
            <w:tcW w:w="2516" w:type="dxa"/>
          </w:tcPr>
          <w:p w14:paraId="3325619C" w14:textId="77777777" w:rsidR="00C2240F" w:rsidRDefault="00C2240F" w:rsidP="00BE7B45">
            <w:pPr>
              <w:pStyle w:val="Balk2"/>
              <w:outlineLvl w:val="1"/>
              <w:rPr>
                <w:color w:val="000000" w:themeColor="text1"/>
              </w:rPr>
            </w:pPr>
            <w:r>
              <w:rPr>
                <w:color w:val="000000" w:themeColor="text1"/>
              </w:rPr>
              <w:t>64</w:t>
            </w:r>
          </w:p>
        </w:tc>
        <w:tc>
          <w:tcPr>
            <w:tcW w:w="3092" w:type="dxa"/>
          </w:tcPr>
          <w:p w14:paraId="3C1E6468" w14:textId="77777777" w:rsidR="00C2240F" w:rsidRDefault="00C2240F" w:rsidP="00BE7B45">
            <w:pPr>
              <w:pStyle w:val="Balk2"/>
              <w:outlineLvl w:val="1"/>
              <w:rPr>
                <w:color w:val="000000" w:themeColor="text1"/>
              </w:rPr>
            </w:pPr>
            <w:r>
              <w:rPr>
                <w:color w:val="000000" w:themeColor="text1"/>
              </w:rPr>
              <w:t>53</w:t>
            </w:r>
          </w:p>
        </w:tc>
        <w:tc>
          <w:tcPr>
            <w:tcW w:w="2998" w:type="dxa"/>
          </w:tcPr>
          <w:p w14:paraId="74FEAF3D" w14:textId="77777777" w:rsidR="00C2240F" w:rsidRDefault="00C2240F" w:rsidP="00BE7B45">
            <w:pPr>
              <w:pStyle w:val="Balk2"/>
              <w:outlineLvl w:val="1"/>
              <w:rPr>
                <w:color w:val="000000" w:themeColor="text1"/>
              </w:rPr>
            </w:pPr>
            <w:r>
              <w:rPr>
                <w:color w:val="000000" w:themeColor="text1"/>
              </w:rPr>
              <w:t>42</w:t>
            </w:r>
          </w:p>
        </w:tc>
        <w:tc>
          <w:tcPr>
            <w:tcW w:w="2998" w:type="dxa"/>
          </w:tcPr>
          <w:p w14:paraId="288F778D" w14:textId="33217810" w:rsidR="00C2240F" w:rsidRDefault="00C2240F" w:rsidP="00BE7B45">
            <w:pPr>
              <w:pStyle w:val="Balk2"/>
              <w:outlineLvl w:val="1"/>
              <w:rPr>
                <w:color w:val="000000" w:themeColor="text1"/>
              </w:rPr>
            </w:pPr>
            <w:r>
              <w:rPr>
                <w:color w:val="000000" w:themeColor="text1"/>
              </w:rPr>
              <w:t>31</w:t>
            </w:r>
          </w:p>
        </w:tc>
      </w:tr>
      <w:tr w:rsidR="00C2240F" w14:paraId="3475D780" w14:textId="22EA2EA5" w:rsidTr="00574735">
        <w:trPr>
          <w:trHeight w:val="709"/>
        </w:trPr>
        <w:tc>
          <w:tcPr>
            <w:tcW w:w="1717" w:type="dxa"/>
          </w:tcPr>
          <w:p w14:paraId="2C19059B" w14:textId="77777777" w:rsidR="00C2240F" w:rsidRDefault="00C2240F" w:rsidP="00EB600D">
            <w:pPr>
              <w:pStyle w:val="Balk2"/>
              <w:outlineLvl w:val="1"/>
              <w:rPr>
                <w:color w:val="000000" w:themeColor="text1"/>
              </w:rPr>
            </w:pPr>
            <w:r>
              <w:rPr>
                <w:color w:val="000000" w:themeColor="text1"/>
              </w:rPr>
              <w:t xml:space="preserve">Toplam </w:t>
            </w:r>
          </w:p>
        </w:tc>
        <w:tc>
          <w:tcPr>
            <w:tcW w:w="2516" w:type="dxa"/>
          </w:tcPr>
          <w:p w14:paraId="56F8CE4B" w14:textId="77777777" w:rsidR="00C2240F" w:rsidRDefault="00C2240F" w:rsidP="00EB600D">
            <w:pPr>
              <w:pStyle w:val="Balk2"/>
              <w:outlineLvl w:val="1"/>
              <w:rPr>
                <w:color w:val="000000" w:themeColor="text1"/>
              </w:rPr>
            </w:pPr>
            <w:r>
              <w:rPr>
                <w:color w:val="000000" w:themeColor="text1"/>
              </w:rPr>
              <w:t>114</w:t>
            </w:r>
          </w:p>
        </w:tc>
        <w:tc>
          <w:tcPr>
            <w:tcW w:w="3092" w:type="dxa"/>
          </w:tcPr>
          <w:p w14:paraId="220EFBEC" w14:textId="77777777" w:rsidR="00C2240F" w:rsidRDefault="00C2240F" w:rsidP="00EB600D">
            <w:pPr>
              <w:pStyle w:val="Balk2"/>
              <w:outlineLvl w:val="1"/>
              <w:rPr>
                <w:color w:val="000000" w:themeColor="text1"/>
              </w:rPr>
            </w:pPr>
            <w:r>
              <w:rPr>
                <w:color w:val="000000" w:themeColor="text1"/>
              </w:rPr>
              <w:t>101</w:t>
            </w:r>
          </w:p>
        </w:tc>
        <w:tc>
          <w:tcPr>
            <w:tcW w:w="2998" w:type="dxa"/>
          </w:tcPr>
          <w:p w14:paraId="33E35D0F" w14:textId="77777777" w:rsidR="00C2240F" w:rsidRDefault="00C2240F" w:rsidP="00EB600D">
            <w:pPr>
              <w:pStyle w:val="Balk2"/>
              <w:outlineLvl w:val="1"/>
              <w:rPr>
                <w:color w:val="000000" w:themeColor="text1"/>
              </w:rPr>
            </w:pPr>
            <w:r>
              <w:rPr>
                <w:color w:val="000000" w:themeColor="text1"/>
              </w:rPr>
              <w:t>87</w:t>
            </w:r>
          </w:p>
        </w:tc>
        <w:tc>
          <w:tcPr>
            <w:tcW w:w="2998" w:type="dxa"/>
          </w:tcPr>
          <w:p w14:paraId="0D0C424B" w14:textId="159876F7" w:rsidR="00C2240F" w:rsidRDefault="00C2240F" w:rsidP="00EB600D">
            <w:pPr>
              <w:pStyle w:val="Balk2"/>
              <w:outlineLvl w:val="1"/>
              <w:rPr>
                <w:color w:val="000000" w:themeColor="text1"/>
              </w:rPr>
            </w:pPr>
            <w:r>
              <w:rPr>
                <w:color w:val="000000" w:themeColor="text1"/>
              </w:rPr>
              <w:t>62</w:t>
            </w:r>
          </w:p>
        </w:tc>
      </w:tr>
    </w:tbl>
    <w:p w14:paraId="27D9152E" w14:textId="77777777" w:rsidR="00BE7B45" w:rsidRPr="00BE7B45" w:rsidRDefault="00BE7B45" w:rsidP="00EB600D">
      <w:pPr>
        <w:pStyle w:val="Balk2"/>
        <w:rPr>
          <w:color w:val="000000" w:themeColor="text1"/>
        </w:rPr>
      </w:pPr>
    </w:p>
    <w:p w14:paraId="4E0E4AB8" w14:textId="77777777" w:rsidR="003422FA" w:rsidRDefault="003422FA" w:rsidP="00EB600D">
      <w:pPr>
        <w:pStyle w:val="Balk2"/>
      </w:pPr>
      <w:bookmarkStart w:id="29" w:name="_GoBack"/>
      <w:bookmarkEnd w:id="29"/>
    </w:p>
    <w:p w14:paraId="155559DA" w14:textId="77777777" w:rsidR="003422FA" w:rsidRDefault="003422FA" w:rsidP="00EB600D">
      <w:pPr>
        <w:pStyle w:val="Balk2"/>
      </w:pPr>
    </w:p>
    <w:p w14:paraId="0664ADFB" w14:textId="77777777" w:rsidR="003422FA" w:rsidRDefault="003422FA" w:rsidP="00EB600D">
      <w:pPr>
        <w:pStyle w:val="Balk2"/>
      </w:pPr>
    </w:p>
    <w:p w14:paraId="5F7328FC" w14:textId="77777777" w:rsidR="003422FA" w:rsidRDefault="003422FA" w:rsidP="00EB600D">
      <w:pPr>
        <w:pStyle w:val="Balk2"/>
      </w:pPr>
    </w:p>
    <w:p w14:paraId="5FF82B3B" w14:textId="77777777" w:rsidR="003422FA" w:rsidRDefault="003422FA" w:rsidP="00EB600D">
      <w:pPr>
        <w:pStyle w:val="Balk2"/>
      </w:pPr>
    </w:p>
    <w:p w14:paraId="4E9F4E8C" w14:textId="77777777" w:rsidR="003422FA" w:rsidRDefault="003422FA" w:rsidP="00EB600D">
      <w:pPr>
        <w:pStyle w:val="Balk2"/>
      </w:pPr>
    </w:p>
    <w:p w14:paraId="50954213" w14:textId="77777777" w:rsidR="003422FA" w:rsidRDefault="003422FA" w:rsidP="00EB600D">
      <w:pPr>
        <w:pStyle w:val="Balk2"/>
      </w:pPr>
    </w:p>
    <w:p w14:paraId="0CFDA85D" w14:textId="3210EAC3" w:rsidR="00D83439" w:rsidRPr="00E0345E" w:rsidRDefault="00C92E6C" w:rsidP="00EB600D">
      <w:pPr>
        <w:pStyle w:val="Balk2"/>
      </w:pPr>
      <w:r w:rsidRPr="00E0345E">
        <w:lastRenderedPageBreak/>
        <w:t>2.8. PESTLE Analizi</w:t>
      </w:r>
      <w:bookmarkEnd w:id="28"/>
    </w:p>
    <w:p w14:paraId="7A30AAF5" w14:textId="77777777" w:rsidR="00C92E6C" w:rsidRDefault="00C92E6C" w:rsidP="00E0345E">
      <w:pPr>
        <w:spacing w:after="120" w:line="360" w:lineRule="auto"/>
        <w:jc w:val="both"/>
        <w:rPr>
          <w:rFonts w:ascii="Book Antiqua" w:hAnsi="Book Antiqua"/>
          <w:sz w:val="24"/>
          <w:szCs w:val="24"/>
        </w:rPr>
      </w:pPr>
      <w:r w:rsidRPr="00AF4E99">
        <w:rPr>
          <w:rFonts w:ascii="Book Antiqua" w:hAnsi="Book Antiqua"/>
          <w:sz w:val="24"/>
          <w:szCs w:val="24"/>
        </w:rPr>
        <w:t xml:space="preserve">Politik, ekonomik, sosyal, teknolojik, legal (yasal) ve </w:t>
      </w:r>
      <w:proofErr w:type="gramStart"/>
      <w:r w:rsidRPr="00AF4E99">
        <w:rPr>
          <w:rFonts w:ascii="Book Antiqua" w:hAnsi="Book Antiqua"/>
          <w:sz w:val="24"/>
          <w:szCs w:val="24"/>
        </w:rPr>
        <w:t>ekolojik</w:t>
      </w:r>
      <w:proofErr w:type="gramEnd"/>
      <w:r w:rsidRPr="00AF4E99">
        <w:rPr>
          <w:rFonts w:ascii="Book Antiqua" w:hAnsi="Book Antiqua"/>
          <w:sz w:val="24"/>
          <w:szCs w:val="24"/>
        </w:rPr>
        <w:t xml:space="preserve"> faktörlerin incelenerek, önemli ve hemen harekete geçilmesi gereken durumları tespit etmek ve bu faktörlerin, olumlu veya olumsuz etkilerini ortaya çıkarmak için yapılan bir analizdir. PESTLE analizi; politik faktörler, ekonomik faktörler, sosyal/kültürel faktörler, teknolojik faktörler, yasal faktörler ve </w:t>
      </w:r>
      <w:proofErr w:type="gramStart"/>
      <w:r w:rsidRPr="00AF4E99">
        <w:rPr>
          <w:rFonts w:ascii="Book Antiqua" w:hAnsi="Book Antiqua"/>
          <w:sz w:val="24"/>
          <w:szCs w:val="24"/>
        </w:rPr>
        <w:t>ekolojik</w:t>
      </w:r>
      <w:proofErr w:type="gramEnd"/>
      <w:r w:rsidRPr="00AF4E99">
        <w:rPr>
          <w:rFonts w:ascii="Book Antiqua" w:hAnsi="Book Antiqua"/>
          <w:sz w:val="24"/>
          <w:szCs w:val="24"/>
        </w:rPr>
        <w:t xml:space="preserve"> faktörlerin bileşiminden meydana gelmektedir. PESTLE analizi dış çevreyi inceleyen bir analiz yö</w:t>
      </w:r>
      <w:r w:rsidR="00E0345E">
        <w:rPr>
          <w:rFonts w:ascii="Book Antiqua" w:hAnsi="Book Antiqua"/>
          <w:sz w:val="24"/>
          <w:szCs w:val="24"/>
        </w:rPr>
        <w:t>ntemidir.</w:t>
      </w:r>
    </w:p>
    <w:p w14:paraId="381B7B88" w14:textId="77777777" w:rsidR="00C92E6C" w:rsidRPr="00E0345E" w:rsidRDefault="00C92E6C" w:rsidP="00AF4E99">
      <w:pPr>
        <w:spacing w:after="240" w:line="360" w:lineRule="auto"/>
        <w:jc w:val="both"/>
        <w:rPr>
          <w:rFonts w:ascii="Book Antiqua" w:hAnsi="Book Antiqua"/>
          <w:b/>
          <w:color w:val="FF0000"/>
          <w:sz w:val="24"/>
          <w:szCs w:val="24"/>
        </w:rPr>
      </w:pPr>
      <w:r w:rsidRPr="00E0345E">
        <w:rPr>
          <w:rFonts w:ascii="Book Antiqua" w:hAnsi="Book Antiqua"/>
          <w:b/>
          <w:color w:val="FF0000"/>
          <w:sz w:val="24"/>
          <w:szCs w:val="24"/>
        </w:rPr>
        <w:t>a) Politik Faktörler</w:t>
      </w:r>
    </w:p>
    <w:p w14:paraId="115ED412" w14:textId="77777777" w:rsidR="00113C28" w:rsidRPr="00113C28" w:rsidRDefault="00113C28" w:rsidP="001F3439">
      <w:pPr>
        <w:pStyle w:val="Default"/>
        <w:spacing w:after="120" w:line="360" w:lineRule="auto"/>
        <w:jc w:val="both"/>
        <w:rPr>
          <w:rFonts w:ascii="Book Antiqua" w:hAnsi="Book Antiqua"/>
          <w:color w:val="auto"/>
        </w:rPr>
      </w:pPr>
      <w:r w:rsidRPr="00113C28">
        <w:rPr>
          <w:rFonts w:ascii="Book Antiqua" w:hAnsi="Book Antiqua"/>
          <w:color w:val="auto"/>
        </w:rPr>
        <w:t xml:space="preserve">Eğitim politikalarına yön veren kanunlar incelendiğinde; 1924 yılında kabul edilen </w:t>
      </w:r>
      <w:proofErr w:type="spellStart"/>
      <w:r w:rsidRPr="00113C28">
        <w:rPr>
          <w:rFonts w:ascii="Book Antiqua" w:hAnsi="Book Antiqua"/>
          <w:color w:val="auto"/>
        </w:rPr>
        <w:t>Tevhid</w:t>
      </w:r>
      <w:proofErr w:type="spellEnd"/>
      <w:r w:rsidRPr="00113C28">
        <w:rPr>
          <w:rFonts w:ascii="Book Antiqua" w:hAnsi="Book Antiqua"/>
          <w:color w:val="auto"/>
        </w:rPr>
        <w:t xml:space="preserve">-i Tedrisat Kanunu ile bütün eğitim kurumları tek çatı altında toplanıp Eğitim Bakanlığına bağlanmıştır. Maarif Teşkilatı Hakkındaki Kanunu (2 Mart 1926) ile eğitim sisteminde değişiklikler meydana getirilmiştir. 1739 sayılı Millî Eğitim Temel Kanunu ile Türk Millî Eğitiminin düzenlenmesinde esas olan amaç ve ilkeler belirlenmiştir. 18.08.1997 tarih ve 4306 sayılı yasa ile 1997/98 öğretim yılından itibaren 8 yıllık kesintisiz zorunlu eğitime geçilmiştir. Ancak 11.04.2012 tarihli ve 28261 sayılı Resmi </w:t>
      </w:r>
      <w:proofErr w:type="spellStart"/>
      <w:r w:rsidRPr="00113C28">
        <w:rPr>
          <w:rFonts w:ascii="Book Antiqua" w:hAnsi="Book Antiqua"/>
          <w:color w:val="auto"/>
        </w:rPr>
        <w:t>Gazete’de</w:t>
      </w:r>
      <w:proofErr w:type="spellEnd"/>
      <w:r w:rsidRPr="00113C28">
        <w:rPr>
          <w:rFonts w:ascii="Book Antiqua" w:hAnsi="Book Antiqua"/>
          <w:color w:val="auto"/>
        </w:rPr>
        <w:t xml:space="preserve"> yayımlanan 6287 sayılı İlköğretim ve Eğitim Kanunu İle Bazı Kanunlarda Değişiklik Yapılmasına Dair Kanun ile zorunlu eğitim 12 yıla çıkarılmıştır. </w:t>
      </w:r>
    </w:p>
    <w:p w14:paraId="7DFA6AD6" w14:textId="77777777" w:rsidR="005E108E" w:rsidRDefault="005E108E" w:rsidP="00E0345E">
      <w:pPr>
        <w:pStyle w:val="Default"/>
        <w:spacing w:after="120" w:line="360" w:lineRule="auto"/>
        <w:jc w:val="both"/>
        <w:rPr>
          <w:rFonts w:ascii="Book Antiqua" w:hAnsi="Book Antiqua"/>
          <w:b/>
          <w:color w:val="FF0000"/>
        </w:rPr>
      </w:pPr>
    </w:p>
    <w:p w14:paraId="0AE18BB5" w14:textId="77777777" w:rsidR="005E108E" w:rsidRDefault="005E108E" w:rsidP="00E0345E">
      <w:pPr>
        <w:pStyle w:val="Default"/>
        <w:spacing w:after="120" w:line="360" w:lineRule="auto"/>
        <w:jc w:val="both"/>
        <w:rPr>
          <w:rFonts w:ascii="Book Antiqua" w:hAnsi="Book Antiqua"/>
          <w:b/>
          <w:color w:val="FF0000"/>
        </w:rPr>
      </w:pPr>
    </w:p>
    <w:p w14:paraId="09B94AE4" w14:textId="77777777" w:rsidR="003422FA" w:rsidRDefault="003422FA" w:rsidP="00E0345E">
      <w:pPr>
        <w:pStyle w:val="Default"/>
        <w:spacing w:after="120" w:line="360" w:lineRule="auto"/>
        <w:jc w:val="both"/>
        <w:rPr>
          <w:rFonts w:ascii="Book Antiqua" w:hAnsi="Book Antiqua"/>
          <w:b/>
          <w:color w:val="FF0000"/>
        </w:rPr>
      </w:pPr>
    </w:p>
    <w:p w14:paraId="172E4B07" w14:textId="77777777" w:rsidR="00C50524" w:rsidRDefault="00C50524" w:rsidP="00E0345E">
      <w:pPr>
        <w:pStyle w:val="Default"/>
        <w:spacing w:after="120" w:line="360" w:lineRule="auto"/>
        <w:jc w:val="both"/>
        <w:rPr>
          <w:rFonts w:ascii="Book Antiqua" w:hAnsi="Book Antiqua"/>
          <w:b/>
          <w:color w:val="FF0000"/>
        </w:rPr>
      </w:pPr>
    </w:p>
    <w:p w14:paraId="5143DD78" w14:textId="77777777" w:rsidR="00C50524" w:rsidRDefault="00C50524" w:rsidP="00E0345E">
      <w:pPr>
        <w:pStyle w:val="Default"/>
        <w:spacing w:after="120" w:line="360" w:lineRule="auto"/>
        <w:jc w:val="both"/>
        <w:rPr>
          <w:rFonts w:ascii="Book Antiqua" w:hAnsi="Book Antiqua"/>
          <w:b/>
          <w:color w:val="FF0000"/>
        </w:rPr>
      </w:pPr>
    </w:p>
    <w:p w14:paraId="247ABFC8" w14:textId="77777777" w:rsidR="003422FA" w:rsidRDefault="003422FA" w:rsidP="00E0345E">
      <w:pPr>
        <w:pStyle w:val="Default"/>
        <w:spacing w:after="120" w:line="360" w:lineRule="auto"/>
        <w:jc w:val="both"/>
        <w:rPr>
          <w:rFonts w:ascii="Book Antiqua" w:hAnsi="Book Antiqua"/>
          <w:b/>
          <w:color w:val="FF0000"/>
        </w:rPr>
      </w:pPr>
    </w:p>
    <w:p w14:paraId="141C22EB" w14:textId="77777777" w:rsidR="00C92E6C" w:rsidRPr="00E0345E" w:rsidRDefault="00E0345E" w:rsidP="00E0345E">
      <w:pPr>
        <w:pStyle w:val="Default"/>
        <w:spacing w:after="120" w:line="360" w:lineRule="auto"/>
        <w:jc w:val="both"/>
        <w:rPr>
          <w:rFonts w:ascii="Book Antiqua" w:hAnsi="Book Antiqua"/>
          <w:b/>
          <w:color w:val="FF0000"/>
        </w:rPr>
      </w:pPr>
      <w:r w:rsidRPr="00E0345E">
        <w:rPr>
          <w:rFonts w:ascii="Book Antiqua" w:hAnsi="Book Antiqua"/>
          <w:b/>
          <w:color w:val="FF0000"/>
        </w:rPr>
        <w:lastRenderedPageBreak/>
        <w:t>b) Ekonomik Faktörler</w:t>
      </w:r>
    </w:p>
    <w:p w14:paraId="16743AE2" w14:textId="471A4880" w:rsidR="00113C28" w:rsidRPr="00113C28" w:rsidRDefault="00DC3471" w:rsidP="00113C28">
      <w:pPr>
        <w:spacing w:after="120" w:line="360" w:lineRule="auto"/>
        <w:jc w:val="both"/>
        <w:rPr>
          <w:rFonts w:ascii="Book Antiqua" w:hAnsi="Book Antiqua" w:cs="Times New Roman"/>
          <w:sz w:val="24"/>
          <w:szCs w:val="24"/>
        </w:rPr>
      </w:pPr>
      <w:r>
        <w:rPr>
          <w:rFonts w:ascii="Book Antiqua" w:hAnsi="Book Antiqua" w:cs="Times New Roman"/>
          <w:sz w:val="24"/>
          <w:szCs w:val="24"/>
        </w:rPr>
        <w:t xml:space="preserve">Düvertepe ekonomik olarak eskiden bu yana çevresinde bulunan madenler sayesinde ekonomik olarak güçlü bir </w:t>
      </w:r>
      <w:proofErr w:type="gramStart"/>
      <w:r>
        <w:rPr>
          <w:rFonts w:ascii="Book Antiqua" w:hAnsi="Book Antiqua" w:cs="Times New Roman"/>
          <w:sz w:val="24"/>
          <w:szCs w:val="24"/>
        </w:rPr>
        <w:t>profil</w:t>
      </w:r>
      <w:proofErr w:type="gramEnd"/>
      <w:r>
        <w:rPr>
          <w:rFonts w:ascii="Book Antiqua" w:hAnsi="Book Antiqua" w:cs="Times New Roman"/>
          <w:sz w:val="24"/>
          <w:szCs w:val="24"/>
        </w:rPr>
        <w:t xml:space="preserve"> çizmiştir.</w:t>
      </w:r>
      <w:r w:rsidR="00F7531B">
        <w:rPr>
          <w:rFonts w:ascii="Book Antiqua" w:hAnsi="Book Antiqua" w:cs="Times New Roman"/>
          <w:sz w:val="24"/>
          <w:szCs w:val="24"/>
        </w:rPr>
        <w:t xml:space="preserve"> </w:t>
      </w:r>
      <w:r>
        <w:rPr>
          <w:rFonts w:ascii="Book Antiqua" w:hAnsi="Book Antiqua" w:cs="Times New Roman"/>
          <w:sz w:val="24"/>
          <w:szCs w:val="24"/>
        </w:rPr>
        <w:t xml:space="preserve">Eski yıllarda yerleşim yeri tipinde Nahiye olarak sınıflandırılmış zamanla madenlerde insan gücünün yerine makine gücünün kullanılması sebebiyle çok göç vermiş ve şu an eskiye nazaran daha </w:t>
      </w:r>
      <w:proofErr w:type="spellStart"/>
      <w:r w:rsidR="00C50524">
        <w:rPr>
          <w:rFonts w:ascii="Book Antiqua" w:hAnsi="Book Antiqua" w:cs="Times New Roman"/>
          <w:sz w:val="24"/>
          <w:szCs w:val="24"/>
        </w:rPr>
        <w:t>âtıl</w:t>
      </w:r>
      <w:proofErr w:type="spellEnd"/>
      <w:r>
        <w:rPr>
          <w:rFonts w:ascii="Book Antiqua" w:hAnsi="Book Antiqua" w:cs="Times New Roman"/>
          <w:sz w:val="24"/>
          <w:szCs w:val="24"/>
        </w:rPr>
        <w:t xml:space="preserve"> bir duruma </w:t>
      </w:r>
      <w:r w:rsidR="00C50524">
        <w:rPr>
          <w:rFonts w:ascii="Book Antiqua" w:hAnsi="Book Antiqua" w:cs="Times New Roman"/>
          <w:sz w:val="24"/>
          <w:szCs w:val="24"/>
        </w:rPr>
        <w:t>gelmiştir. İlçe</w:t>
      </w:r>
      <w:r>
        <w:rPr>
          <w:rFonts w:ascii="Book Antiqua" w:hAnsi="Book Antiqua" w:cs="Times New Roman"/>
          <w:sz w:val="24"/>
          <w:szCs w:val="24"/>
        </w:rPr>
        <w:t xml:space="preserve"> merkezine olan uzaklığı sebebiyle tercih </w:t>
      </w:r>
      <w:r w:rsidR="00C50524">
        <w:rPr>
          <w:rFonts w:ascii="Book Antiqua" w:hAnsi="Book Antiqua" w:cs="Times New Roman"/>
          <w:sz w:val="24"/>
          <w:szCs w:val="24"/>
        </w:rPr>
        <w:t>edilmemektedir. Okulun</w:t>
      </w:r>
      <w:r>
        <w:rPr>
          <w:rFonts w:ascii="Book Antiqua" w:hAnsi="Book Antiqua" w:cs="Times New Roman"/>
          <w:sz w:val="24"/>
          <w:szCs w:val="24"/>
        </w:rPr>
        <w:t xml:space="preserve"> bulunduğu bölgede yaşayan insanlar büyük ölçüde yaşlı olduğu için tarım faaliyetleri nerdeyse sıfır noktasındadır.</w:t>
      </w:r>
    </w:p>
    <w:p w14:paraId="0403BBB5" w14:textId="77777777" w:rsidR="00C92E6C" w:rsidRPr="00E0345E" w:rsidRDefault="00C92E6C" w:rsidP="00E0345E">
      <w:pPr>
        <w:spacing w:after="120" w:line="360" w:lineRule="auto"/>
        <w:jc w:val="both"/>
        <w:rPr>
          <w:rFonts w:ascii="Book Antiqua" w:hAnsi="Book Antiqua"/>
          <w:b/>
          <w:color w:val="FF0000"/>
          <w:sz w:val="24"/>
          <w:szCs w:val="24"/>
        </w:rPr>
      </w:pPr>
      <w:r w:rsidRPr="00E0345E">
        <w:rPr>
          <w:rFonts w:ascii="Book Antiqua" w:hAnsi="Book Antiqua"/>
          <w:b/>
          <w:color w:val="FF0000"/>
          <w:sz w:val="24"/>
          <w:szCs w:val="24"/>
        </w:rPr>
        <w:t>c) Sosyal/Kültürel Faktörler</w:t>
      </w:r>
    </w:p>
    <w:p w14:paraId="1E44CCCC" w14:textId="6D929938" w:rsidR="00113C28" w:rsidRPr="00113C28" w:rsidRDefault="00BC53FA" w:rsidP="00113C28">
      <w:pPr>
        <w:jc w:val="both"/>
        <w:rPr>
          <w:rFonts w:ascii="Book Antiqua" w:hAnsi="Book Antiqua"/>
          <w:sz w:val="24"/>
          <w:szCs w:val="24"/>
        </w:rPr>
      </w:pPr>
      <w:r>
        <w:rPr>
          <w:rFonts w:ascii="Book Antiqua" w:hAnsi="Book Antiqua"/>
          <w:sz w:val="24"/>
          <w:szCs w:val="24"/>
        </w:rPr>
        <w:t>Düvertepe</w:t>
      </w:r>
      <w:r w:rsidR="00407279">
        <w:rPr>
          <w:rFonts w:ascii="Book Antiqua" w:hAnsi="Book Antiqua"/>
          <w:sz w:val="24"/>
          <w:szCs w:val="24"/>
        </w:rPr>
        <w:t xml:space="preserve"> eski adıyla (</w:t>
      </w:r>
      <w:proofErr w:type="spellStart"/>
      <w:r w:rsidR="00407279">
        <w:rPr>
          <w:rFonts w:ascii="Book Antiqua" w:hAnsi="Book Antiqua"/>
          <w:sz w:val="24"/>
          <w:szCs w:val="24"/>
        </w:rPr>
        <w:t>Çörüm</w:t>
      </w:r>
      <w:proofErr w:type="spellEnd"/>
      <w:r w:rsidR="00407279">
        <w:rPr>
          <w:rFonts w:ascii="Book Antiqua" w:hAnsi="Book Antiqua"/>
          <w:sz w:val="24"/>
          <w:szCs w:val="24"/>
        </w:rPr>
        <w:t>) Oğuzların Ü</w:t>
      </w:r>
      <w:r>
        <w:rPr>
          <w:rFonts w:ascii="Book Antiqua" w:hAnsi="Book Antiqua"/>
          <w:sz w:val="24"/>
          <w:szCs w:val="24"/>
        </w:rPr>
        <w:t xml:space="preserve">çok boyundan </w:t>
      </w:r>
      <w:r w:rsidR="00C50524">
        <w:rPr>
          <w:rFonts w:ascii="Book Antiqua" w:hAnsi="Book Antiqua"/>
          <w:sz w:val="24"/>
          <w:szCs w:val="24"/>
        </w:rPr>
        <w:t>gelmektedir. Çevresindeki</w:t>
      </w:r>
      <w:r>
        <w:rPr>
          <w:rFonts w:ascii="Book Antiqua" w:hAnsi="Book Antiqua"/>
          <w:sz w:val="24"/>
          <w:szCs w:val="24"/>
        </w:rPr>
        <w:t xml:space="preserve"> on altı köyden öğrenci alan Düvertepe çeşitli bir insan yapısına ait olup içinde birçok kültürü barındırır.2022 yılı verilerine göre Düvertepe nüfusu 137’si kadın 122’si erkek olmak üzere toplam nüfus 259’dur.</w:t>
      </w:r>
    </w:p>
    <w:p w14:paraId="507170DF" w14:textId="77777777" w:rsidR="00407279" w:rsidRDefault="00407279" w:rsidP="00E0345E">
      <w:pPr>
        <w:spacing w:after="120" w:line="360" w:lineRule="auto"/>
        <w:jc w:val="both"/>
        <w:rPr>
          <w:rFonts w:ascii="Book Antiqua" w:hAnsi="Book Antiqua"/>
          <w:b/>
          <w:color w:val="FF0000"/>
          <w:sz w:val="24"/>
          <w:szCs w:val="24"/>
        </w:rPr>
      </w:pPr>
    </w:p>
    <w:p w14:paraId="2B03EEC8" w14:textId="77777777" w:rsidR="00C92E6C" w:rsidRPr="00E0345E" w:rsidRDefault="00C92E6C" w:rsidP="00E0345E">
      <w:pPr>
        <w:spacing w:after="120" w:line="360" w:lineRule="auto"/>
        <w:jc w:val="both"/>
        <w:rPr>
          <w:rFonts w:ascii="Book Antiqua" w:hAnsi="Book Antiqua"/>
          <w:b/>
          <w:color w:val="FF0000"/>
          <w:sz w:val="24"/>
          <w:szCs w:val="24"/>
        </w:rPr>
      </w:pPr>
      <w:r w:rsidRPr="00E0345E">
        <w:rPr>
          <w:rFonts w:ascii="Book Antiqua" w:hAnsi="Book Antiqua"/>
          <w:b/>
          <w:color w:val="FF0000"/>
          <w:sz w:val="24"/>
          <w:szCs w:val="24"/>
        </w:rPr>
        <w:t>d) Teknolojik Faktörler</w:t>
      </w:r>
    </w:p>
    <w:p w14:paraId="50EC4B58" w14:textId="77777777" w:rsidR="0097510F" w:rsidRPr="0097510F" w:rsidRDefault="00113C28" w:rsidP="0097510F">
      <w:pPr>
        <w:spacing w:after="240" w:line="360" w:lineRule="auto"/>
        <w:jc w:val="both"/>
        <w:rPr>
          <w:rFonts w:ascii="Book Antiqua" w:hAnsi="Book Antiqua" w:cs="Arial"/>
          <w:color w:val="212529"/>
          <w:sz w:val="24"/>
          <w:szCs w:val="24"/>
          <w:shd w:val="clear" w:color="auto" w:fill="FFFFFF"/>
        </w:rPr>
      </w:pPr>
      <w:r w:rsidRPr="0097510F">
        <w:rPr>
          <w:rFonts w:ascii="Book Antiqua" w:hAnsi="Book Antiqua"/>
          <w:sz w:val="24"/>
          <w:szCs w:val="24"/>
        </w:rPr>
        <w:t xml:space="preserve">Teknoloji, insanların hayatlarını kolaylaştırmak, ihtiyaçlarına yardımcı olmak için bilimi kullanarak yaptığı araç ve gereçlerdir. </w:t>
      </w:r>
      <w:r w:rsidRPr="0097510F">
        <w:rPr>
          <w:rStyle w:val="AralkYokChar"/>
          <w:b w:val="0"/>
          <w:color w:val="auto"/>
          <w:sz w:val="24"/>
          <w:szCs w:val="24"/>
        </w:rPr>
        <w:t>Balıkesir</w:t>
      </w:r>
      <w:r w:rsidRPr="0097510F">
        <w:rPr>
          <w:rFonts w:ascii="Book Antiqua" w:hAnsi="Book Antiqua"/>
          <w:sz w:val="24"/>
          <w:szCs w:val="24"/>
        </w:rPr>
        <w:t xml:space="preserve"> ilindeki teknoloji anlamındaki gelişmelere bakıldığında İl Millî Eğitim Müdürlüğü’nün yaptığı projeler ve Teknokent projes</w:t>
      </w:r>
      <w:r w:rsidR="0097510F" w:rsidRPr="0097510F">
        <w:rPr>
          <w:rFonts w:ascii="Book Antiqua" w:hAnsi="Book Antiqua"/>
          <w:sz w:val="24"/>
          <w:szCs w:val="24"/>
        </w:rPr>
        <w:t xml:space="preserve">i dikkati çekmektedir. Ayrıca </w:t>
      </w:r>
      <w:r w:rsidR="00407279">
        <w:rPr>
          <w:rFonts w:ascii="Book Antiqua" w:hAnsi="Book Antiqua"/>
          <w:sz w:val="24"/>
          <w:szCs w:val="24"/>
        </w:rPr>
        <w:t>okulumuzun her sınıfında FATİH Projesi kapsamında akıllı tahtalar bulunmaktadır. Okulumuzda bilgisayar sınıfının bulunması öğrencilerimizin teknolojiye daha rahat ulaşımını sağlamaktadır.</w:t>
      </w:r>
    </w:p>
    <w:p w14:paraId="14133CE6" w14:textId="77777777" w:rsidR="00C92E6C" w:rsidRPr="00E0345E" w:rsidRDefault="00113C28" w:rsidP="0097510F">
      <w:pPr>
        <w:spacing w:after="240" w:line="360" w:lineRule="auto"/>
        <w:jc w:val="both"/>
        <w:rPr>
          <w:rFonts w:ascii="Book Antiqua" w:hAnsi="Book Antiqua"/>
          <w:b/>
          <w:color w:val="FF0000"/>
        </w:rPr>
      </w:pPr>
      <w:r w:rsidRPr="00484EBF">
        <w:rPr>
          <w:rFonts w:ascii="Book Antiqua" w:hAnsi="Book Antiqua"/>
          <w:b/>
          <w:color w:val="FF0000"/>
          <w:sz w:val="24"/>
          <w:szCs w:val="24"/>
        </w:rPr>
        <w:t xml:space="preserve"> </w:t>
      </w:r>
      <w:r w:rsidR="00484EBF" w:rsidRPr="00484EBF">
        <w:rPr>
          <w:rFonts w:ascii="Book Antiqua" w:hAnsi="Book Antiqua"/>
          <w:b/>
          <w:color w:val="FF0000"/>
          <w:sz w:val="24"/>
          <w:szCs w:val="24"/>
        </w:rPr>
        <w:t>e)</w:t>
      </w:r>
      <w:r w:rsidR="00484EBF">
        <w:rPr>
          <w:rFonts w:ascii="Book Antiqua" w:hAnsi="Book Antiqua"/>
          <w:sz w:val="24"/>
          <w:szCs w:val="24"/>
        </w:rPr>
        <w:t xml:space="preserve"> </w:t>
      </w:r>
      <w:r w:rsidR="00C92E6C" w:rsidRPr="00E0345E">
        <w:rPr>
          <w:rFonts w:ascii="Book Antiqua" w:hAnsi="Book Antiqua"/>
          <w:b/>
          <w:color w:val="FF0000"/>
        </w:rPr>
        <w:t>Legal/Yasal Faktörler</w:t>
      </w:r>
    </w:p>
    <w:p w14:paraId="4113F36F" w14:textId="77777777" w:rsidR="00C92E6C" w:rsidRPr="00AF4E99" w:rsidRDefault="00113C28" w:rsidP="00AF4E99">
      <w:pPr>
        <w:pStyle w:val="Default"/>
        <w:spacing w:line="360" w:lineRule="auto"/>
        <w:jc w:val="both"/>
        <w:rPr>
          <w:rFonts w:ascii="Book Antiqua" w:hAnsi="Book Antiqua"/>
        </w:rPr>
      </w:pPr>
      <w:r w:rsidRPr="00113C28">
        <w:rPr>
          <w:rFonts w:ascii="Book Antiqua" w:hAnsi="Book Antiqua"/>
        </w:rPr>
        <w:t xml:space="preserve">Hukuk, toplumun veya toplumu oluşturan bireylerin ortak iyiliğini sağlamak amacıyla konulan ve kamu gücü aracılığıyla desteklenen hak ve yasaların toplamı olarak ifade edilebilir. Bu bağlamda toplumsal düzenin sağlanması amacıyla yasalar oluşturulmaktadır. </w:t>
      </w:r>
    </w:p>
    <w:p w14:paraId="356EC5C9" w14:textId="77777777" w:rsidR="00C92E6C" w:rsidRPr="00E0345E" w:rsidRDefault="00B24662" w:rsidP="00E0345E">
      <w:pPr>
        <w:pStyle w:val="Default"/>
        <w:spacing w:after="120" w:line="360" w:lineRule="auto"/>
        <w:jc w:val="both"/>
        <w:rPr>
          <w:rFonts w:ascii="Book Antiqua" w:hAnsi="Book Antiqua"/>
          <w:b/>
          <w:color w:val="FF0000"/>
        </w:rPr>
      </w:pPr>
      <w:r>
        <w:rPr>
          <w:rFonts w:ascii="Book Antiqua" w:hAnsi="Book Antiqua"/>
          <w:b/>
          <w:noProof/>
          <w:color w:val="FF0000"/>
          <w:lang w:eastAsia="tr-TR"/>
        </w:rPr>
        <w:lastRenderedPageBreak/>
        <w:drawing>
          <wp:anchor distT="0" distB="0" distL="114300" distR="114300" simplePos="0" relativeHeight="251715584" behindDoc="1" locked="0" layoutInCell="1" allowOverlap="1" wp14:anchorId="71A296A9" wp14:editId="2D8B24D7">
            <wp:simplePos x="0" y="0"/>
            <wp:positionH relativeFrom="column">
              <wp:posOffset>-340995</wp:posOffset>
            </wp:positionH>
            <wp:positionV relativeFrom="paragraph">
              <wp:posOffset>266065</wp:posOffset>
            </wp:positionV>
            <wp:extent cx="2679700" cy="1995805"/>
            <wp:effectExtent l="19050" t="0" r="6350" b="0"/>
            <wp:wrapTight wrapText="bothSides">
              <wp:wrapPolygon edited="0">
                <wp:start x="-154" y="0"/>
                <wp:lineTo x="-154" y="21442"/>
                <wp:lineTo x="21651" y="21442"/>
                <wp:lineTo x="21651" y="0"/>
                <wp:lineTo x="-154" y="0"/>
              </wp:wrapPolygon>
            </wp:wrapTight>
            <wp:docPr id="3" name="Resim 1"/>
            <wp:cNvGraphicFramePr/>
            <a:graphic xmlns:a="http://schemas.openxmlformats.org/drawingml/2006/main">
              <a:graphicData uri="http://schemas.openxmlformats.org/drawingml/2006/picture">
                <pic:pic xmlns:pic="http://schemas.openxmlformats.org/drawingml/2006/picture">
                  <pic:nvPicPr>
                    <pic:cNvPr id="11" name="10 Resim"/>
                    <pic:cNvPicPr/>
                  </pic:nvPicPr>
                  <pic:blipFill>
                    <a:blip r:embed="rId9"/>
                    <a:srcRect/>
                    <a:stretch>
                      <a:fillRect/>
                    </a:stretch>
                  </pic:blipFill>
                  <pic:spPr bwMode="auto">
                    <a:xfrm>
                      <a:off x="0" y="0"/>
                      <a:ext cx="2679700" cy="1995805"/>
                    </a:xfrm>
                    <a:prstGeom prst="rect">
                      <a:avLst/>
                    </a:prstGeom>
                    <a:solidFill>
                      <a:srgbClr val="FFFFFF"/>
                    </a:solidFill>
                  </pic:spPr>
                </pic:pic>
              </a:graphicData>
            </a:graphic>
          </wp:anchor>
        </w:drawing>
      </w:r>
      <w:r w:rsidR="00C92E6C" w:rsidRPr="00E0345E">
        <w:rPr>
          <w:rFonts w:ascii="Book Antiqua" w:hAnsi="Book Antiqua"/>
          <w:b/>
          <w:color w:val="FF0000"/>
        </w:rPr>
        <w:t>f) Ekolojik Faktörler</w:t>
      </w:r>
    </w:p>
    <w:p w14:paraId="75A68F66" w14:textId="77777777" w:rsidR="00113C28" w:rsidRPr="00113C28" w:rsidRDefault="00113C28" w:rsidP="00B24662">
      <w:pPr>
        <w:pStyle w:val="Default"/>
        <w:spacing w:after="120" w:line="360" w:lineRule="auto"/>
        <w:jc w:val="both"/>
        <w:rPr>
          <w:rFonts w:ascii="Book Antiqua" w:hAnsi="Book Antiqua"/>
        </w:rPr>
      </w:pPr>
      <w:r w:rsidRPr="00113C28">
        <w:rPr>
          <w:rFonts w:ascii="Book Antiqua" w:hAnsi="Book Antiqua"/>
        </w:rPr>
        <w:t xml:space="preserve">Ekoloji bir bölgede iklime bağlı olarak oluşan canlıları ifade eden bir kavramdır. </w:t>
      </w:r>
      <w:r w:rsidR="00407279">
        <w:rPr>
          <w:rFonts w:ascii="Book Antiqua" w:hAnsi="Book Antiqua"/>
        </w:rPr>
        <w:t>Okulumuzun bulunduğu bölge rakım olarak yüksekte yer almakta olup kışın yoğun kar yağışı alabilmektedir.</w:t>
      </w:r>
    </w:p>
    <w:p w14:paraId="11D84507" w14:textId="77777777" w:rsidR="00C92E6C" w:rsidRPr="00E0345E" w:rsidRDefault="00C92E6C" w:rsidP="00414A29">
      <w:pPr>
        <w:pStyle w:val="Balk2"/>
      </w:pPr>
      <w:bookmarkStart w:id="30" w:name="_Toc26242975"/>
      <w:r w:rsidRPr="00E0345E">
        <w:t>2.9. GZFT (Güçlü, Zayıf, Fırsatlar, Tehditler) Analizi</w:t>
      </w:r>
      <w:bookmarkEnd w:id="30"/>
    </w:p>
    <w:p w14:paraId="30DCD285" w14:textId="77777777" w:rsidR="006303D4" w:rsidRPr="00AF4E99" w:rsidRDefault="00B24662" w:rsidP="002E026A">
      <w:pPr>
        <w:spacing w:after="60" w:line="360" w:lineRule="auto"/>
        <w:jc w:val="both"/>
        <w:rPr>
          <w:rFonts w:ascii="Book Antiqua" w:hAnsi="Book Antiqua"/>
          <w:sz w:val="24"/>
          <w:szCs w:val="24"/>
        </w:rPr>
      </w:pPr>
      <w:r>
        <w:rPr>
          <w:rFonts w:ascii="Book Antiqua" w:hAnsi="Book Antiqua"/>
          <w:sz w:val="24"/>
          <w:szCs w:val="24"/>
        </w:rPr>
        <w:t>GZTF</w:t>
      </w:r>
      <w:r w:rsidRPr="00C0189C">
        <w:rPr>
          <w:rFonts w:ascii="Book Antiqua" w:hAnsi="Book Antiqua"/>
          <w:sz w:val="24"/>
          <w:szCs w:val="24"/>
        </w:rPr>
        <w:t xml:space="preserve"> analizi, bir </w:t>
      </w:r>
      <w:r>
        <w:rPr>
          <w:rFonts w:ascii="Book Antiqua" w:hAnsi="Book Antiqua"/>
          <w:sz w:val="24"/>
          <w:szCs w:val="24"/>
        </w:rPr>
        <w:t>kurumun</w:t>
      </w:r>
      <w:r w:rsidRPr="00C0189C">
        <w:rPr>
          <w:rFonts w:ascii="Book Antiqua" w:hAnsi="Book Antiqua"/>
          <w:sz w:val="24"/>
          <w:szCs w:val="24"/>
        </w:rPr>
        <w:t xml:space="preserve"> veya projeni</w:t>
      </w:r>
      <w:r>
        <w:rPr>
          <w:rFonts w:ascii="Book Antiqua" w:hAnsi="Book Antiqua"/>
          <w:sz w:val="24"/>
          <w:szCs w:val="24"/>
        </w:rPr>
        <w:t>n içsel güçlü yönleri</w:t>
      </w:r>
      <w:r w:rsidRPr="00C0189C">
        <w:rPr>
          <w:rFonts w:ascii="Book Antiqua" w:hAnsi="Book Antiqua"/>
          <w:sz w:val="24"/>
          <w:szCs w:val="24"/>
        </w:rPr>
        <w:t>,</w:t>
      </w:r>
      <w:r>
        <w:rPr>
          <w:rFonts w:ascii="Book Antiqua" w:hAnsi="Book Antiqua"/>
          <w:sz w:val="24"/>
          <w:szCs w:val="24"/>
        </w:rPr>
        <w:t xml:space="preserve"> içsel zayıf yönleri</w:t>
      </w:r>
      <w:r w:rsidRPr="00C0189C">
        <w:rPr>
          <w:rFonts w:ascii="Book Antiqua" w:hAnsi="Book Antiqua"/>
          <w:sz w:val="24"/>
          <w:szCs w:val="24"/>
        </w:rPr>
        <w:t>, d</w:t>
      </w:r>
      <w:r>
        <w:rPr>
          <w:rFonts w:ascii="Book Antiqua" w:hAnsi="Book Antiqua"/>
          <w:sz w:val="24"/>
          <w:szCs w:val="24"/>
        </w:rPr>
        <w:t>ışsal fırsatları ve dışsal tehditleri</w:t>
      </w:r>
      <w:r w:rsidRPr="00C0189C">
        <w:rPr>
          <w:rFonts w:ascii="Book Antiqua" w:hAnsi="Book Antiqua"/>
          <w:sz w:val="24"/>
          <w:szCs w:val="24"/>
        </w:rPr>
        <w:t xml:space="preserve"> değerlendirmek için kullanılan b</w:t>
      </w:r>
      <w:r>
        <w:rPr>
          <w:rFonts w:ascii="Book Antiqua" w:hAnsi="Book Antiqua"/>
          <w:sz w:val="24"/>
          <w:szCs w:val="24"/>
        </w:rPr>
        <w:t>ir stratejik planlama aracıdır. GZTF analizi, bir kurumun</w:t>
      </w:r>
      <w:r w:rsidRPr="00C0189C">
        <w:rPr>
          <w:rFonts w:ascii="Book Antiqua" w:hAnsi="Book Antiqua"/>
          <w:sz w:val="24"/>
          <w:szCs w:val="24"/>
        </w:rPr>
        <w:t xml:space="preserve"> iç ve dış çevresini anlamak için kullanılan etkili bir yöntemdir. Bu analiz, organizasyonun hangi alanlarda güçlü olduğunu, neleri geliştirmesi gerektiğini, dış çevredeki fırsatları nasıl değerlendirebileceğini ve karşılaşabileceği tehditlere nasıl hazırlıklı olması gerektiğini belirlemeye yardımcı olur.</w:t>
      </w:r>
      <w:r>
        <w:rPr>
          <w:rFonts w:ascii="Book Antiqua" w:hAnsi="Book Antiqua"/>
          <w:sz w:val="24"/>
          <w:szCs w:val="24"/>
        </w:rPr>
        <w:t xml:space="preserve"> </w:t>
      </w:r>
      <w:r w:rsidRPr="00AF4E99">
        <w:rPr>
          <w:rFonts w:ascii="Book Antiqua" w:hAnsi="Book Antiqua"/>
          <w:sz w:val="24"/>
          <w:szCs w:val="24"/>
        </w:rPr>
        <w:t xml:space="preserve">GZFT analizinde paydaşların görüşleri doğrultusunda kurumun güçlü ve zayıf yönleri ile birlikte kurumun gelişiminde etkili olabilecek fırsat olanakları ve kurumun geleceğini olumsuz anlamda etkileyebilecek tehdit unsurları tespit edilmektedir. GZFT analizinde güçlü ve zayıf yönler kurum içi analiz kısmını oluştururken fırsatlar ve tehditler bölümleri ise çevre analizi kısmını </w:t>
      </w:r>
      <w:r>
        <w:rPr>
          <w:rFonts w:ascii="Book Antiqua" w:hAnsi="Book Antiqua"/>
          <w:sz w:val="24"/>
          <w:szCs w:val="24"/>
        </w:rPr>
        <w:t xml:space="preserve">oluşturmaktadır. </w:t>
      </w:r>
      <w:r w:rsidRPr="00AF4E99">
        <w:rPr>
          <w:rFonts w:ascii="Book Antiqua" w:hAnsi="Book Antiqua"/>
          <w:sz w:val="24"/>
          <w:szCs w:val="24"/>
        </w:rPr>
        <w:t>GZFT analizinden elde edilen veriler ‘’Geleceğe Yönelim’’ bölümünde yer alan amaç ve hedeflerin oluşmasına zemin hazırlamıştır. GZFT analizinin sonuçları aşağıdaki tablolarda verilmiştir.</w:t>
      </w:r>
    </w:p>
    <w:p w14:paraId="2284FBE7" w14:textId="77777777" w:rsidR="00C92E6C" w:rsidRPr="004C3F50" w:rsidRDefault="004C3F50" w:rsidP="002E026A">
      <w:pPr>
        <w:spacing w:after="0" w:line="240" w:lineRule="auto"/>
        <w:jc w:val="both"/>
        <w:rPr>
          <w:rFonts w:ascii="Book Antiqua" w:hAnsi="Book Antiqua"/>
          <w:sz w:val="24"/>
          <w:szCs w:val="24"/>
        </w:rPr>
      </w:pPr>
      <w:bookmarkStart w:id="31" w:name="_Toc536091211"/>
      <w:r w:rsidRPr="004C3F50">
        <w:rPr>
          <w:rFonts w:ascii="Book Antiqua" w:hAnsi="Book Antiqua"/>
          <w:b/>
          <w:sz w:val="24"/>
          <w:szCs w:val="24"/>
        </w:rPr>
        <w:t xml:space="preserve">Tablo </w:t>
      </w:r>
      <w:r w:rsidR="00854CEE" w:rsidRPr="004C3F50">
        <w:rPr>
          <w:rFonts w:ascii="Book Antiqua" w:hAnsi="Book Antiqua"/>
          <w:b/>
          <w:sz w:val="24"/>
          <w:szCs w:val="24"/>
        </w:rPr>
        <w:fldChar w:fldCharType="begin"/>
      </w:r>
      <w:r w:rsidRPr="004C3F50">
        <w:rPr>
          <w:rFonts w:ascii="Book Antiqua" w:hAnsi="Book Antiqua"/>
          <w:b/>
          <w:sz w:val="24"/>
          <w:szCs w:val="24"/>
        </w:rPr>
        <w:instrText xml:space="preserve"> SEQ Tablo \* ARABIC </w:instrText>
      </w:r>
      <w:r w:rsidR="00854CEE" w:rsidRPr="004C3F50">
        <w:rPr>
          <w:rFonts w:ascii="Book Antiqua" w:hAnsi="Book Antiqua"/>
          <w:b/>
          <w:sz w:val="24"/>
          <w:szCs w:val="24"/>
        </w:rPr>
        <w:fldChar w:fldCharType="separate"/>
      </w:r>
      <w:r w:rsidR="00B529F4">
        <w:rPr>
          <w:rFonts w:ascii="Book Antiqua" w:hAnsi="Book Antiqua"/>
          <w:b/>
          <w:noProof/>
          <w:sz w:val="24"/>
          <w:szCs w:val="24"/>
        </w:rPr>
        <w:t>12</w:t>
      </w:r>
      <w:r w:rsidR="00854CEE" w:rsidRPr="004C3F50">
        <w:rPr>
          <w:rFonts w:ascii="Book Antiqua" w:hAnsi="Book Antiqua"/>
          <w:b/>
          <w:sz w:val="24"/>
          <w:szCs w:val="24"/>
        </w:rPr>
        <w:fldChar w:fldCharType="end"/>
      </w:r>
      <w:r w:rsidRPr="004C3F50">
        <w:rPr>
          <w:rFonts w:ascii="Book Antiqua" w:hAnsi="Book Antiqua"/>
          <w:b/>
          <w:sz w:val="24"/>
          <w:szCs w:val="24"/>
        </w:rPr>
        <w:t>.</w:t>
      </w:r>
      <w:r w:rsidRPr="004C3F50">
        <w:rPr>
          <w:rFonts w:ascii="Book Antiqua" w:hAnsi="Book Antiqua"/>
          <w:sz w:val="24"/>
          <w:szCs w:val="24"/>
        </w:rPr>
        <w:t xml:space="preserve"> GZFT Analizi</w:t>
      </w:r>
      <w:bookmarkEnd w:id="31"/>
    </w:p>
    <w:tbl>
      <w:tblPr>
        <w:tblStyle w:val="TabloKlavuzu"/>
        <w:tblW w:w="15588" w:type="dxa"/>
        <w:tblLook w:val="04A0" w:firstRow="1" w:lastRow="0" w:firstColumn="1" w:lastColumn="0" w:noHBand="0" w:noVBand="1"/>
      </w:tblPr>
      <w:tblGrid>
        <w:gridCol w:w="7792"/>
        <w:gridCol w:w="7796"/>
      </w:tblGrid>
      <w:tr w:rsidR="00C92E6C" w:rsidRPr="00AF4E99" w14:paraId="12DE7CC2" w14:textId="77777777" w:rsidTr="00E0345E">
        <w:trPr>
          <w:trHeight w:val="304"/>
        </w:trPr>
        <w:tc>
          <w:tcPr>
            <w:tcW w:w="15588" w:type="dxa"/>
            <w:gridSpan w:val="2"/>
            <w:shd w:val="clear" w:color="auto" w:fill="A8D08D" w:themeFill="accent6" w:themeFillTint="99"/>
          </w:tcPr>
          <w:p w14:paraId="62C0A09C" w14:textId="77777777" w:rsidR="00C92E6C" w:rsidRPr="00AF4E99" w:rsidRDefault="00C92E6C" w:rsidP="00E0345E">
            <w:pPr>
              <w:spacing w:after="0" w:line="240" w:lineRule="auto"/>
              <w:jc w:val="center"/>
              <w:rPr>
                <w:rFonts w:ascii="Book Antiqua" w:hAnsi="Book Antiqua"/>
                <w:b/>
                <w:sz w:val="24"/>
                <w:szCs w:val="24"/>
              </w:rPr>
            </w:pPr>
            <w:r w:rsidRPr="00AF4E99">
              <w:rPr>
                <w:rFonts w:ascii="Book Antiqua" w:hAnsi="Book Antiqua"/>
                <w:b/>
                <w:sz w:val="24"/>
                <w:szCs w:val="24"/>
              </w:rPr>
              <w:t>GÜÇLÜ YÖNLER</w:t>
            </w:r>
          </w:p>
        </w:tc>
      </w:tr>
      <w:tr w:rsidR="00BA50A9" w:rsidRPr="00AF4E99" w14:paraId="584B4C82" w14:textId="77777777" w:rsidTr="00123D5B">
        <w:trPr>
          <w:trHeight w:val="2094"/>
        </w:trPr>
        <w:tc>
          <w:tcPr>
            <w:tcW w:w="7792" w:type="dxa"/>
            <w:shd w:val="clear" w:color="auto" w:fill="E2EFD9" w:themeFill="accent6" w:themeFillTint="33"/>
          </w:tcPr>
          <w:p w14:paraId="7C64CA28" w14:textId="77777777" w:rsidR="009D001B" w:rsidRPr="00123D5B" w:rsidRDefault="00407279" w:rsidP="004671C1">
            <w:pPr>
              <w:pStyle w:val="ListeParagraf"/>
              <w:numPr>
                <w:ilvl w:val="0"/>
                <w:numId w:val="2"/>
              </w:numPr>
              <w:spacing w:after="160" w:line="259" w:lineRule="auto"/>
              <w:rPr>
                <w:rFonts w:ascii="Book Antiqua" w:hAnsi="Book Antiqua" w:cs="Times New Roman"/>
                <w:sz w:val="24"/>
                <w:szCs w:val="24"/>
              </w:rPr>
            </w:pPr>
            <w:r w:rsidRPr="00123D5B">
              <w:rPr>
                <w:rFonts w:ascii="Book Antiqua" w:hAnsi="Book Antiqua"/>
                <w:sz w:val="24"/>
                <w:szCs w:val="24"/>
              </w:rPr>
              <w:t>Öğrencilerin saygılı olması</w:t>
            </w:r>
          </w:p>
          <w:p w14:paraId="41AC5CC3" w14:textId="77777777" w:rsidR="00407279" w:rsidRPr="00123D5B" w:rsidRDefault="00407279" w:rsidP="004671C1">
            <w:pPr>
              <w:pStyle w:val="ListeParagraf"/>
              <w:numPr>
                <w:ilvl w:val="0"/>
                <w:numId w:val="2"/>
              </w:numPr>
              <w:spacing w:after="160" w:line="259" w:lineRule="auto"/>
              <w:rPr>
                <w:rFonts w:ascii="Book Antiqua" w:hAnsi="Book Antiqua" w:cs="Times New Roman"/>
                <w:sz w:val="24"/>
                <w:szCs w:val="24"/>
              </w:rPr>
            </w:pPr>
            <w:r w:rsidRPr="00123D5B">
              <w:rPr>
                <w:rFonts w:ascii="Book Antiqua" w:hAnsi="Book Antiqua"/>
                <w:sz w:val="24"/>
                <w:szCs w:val="24"/>
              </w:rPr>
              <w:t>Binamızın yeni ve kullanışlı olması</w:t>
            </w:r>
          </w:p>
          <w:p w14:paraId="0C6F84FA" w14:textId="77777777" w:rsidR="00407279" w:rsidRPr="00123D5B" w:rsidRDefault="00407279" w:rsidP="004671C1">
            <w:pPr>
              <w:pStyle w:val="ListeParagraf"/>
              <w:numPr>
                <w:ilvl w:val="0"/>
                <w:numId w:val="2"/>
              </w:numPr>
              <w:spacing w:after="160" w:line="259" w:lineRule="auto"/>
              <w:rPr>
                <w:rFonts w:ascii="Book Antiqua" w:hAnsi="Book Antiqua" w:cs="Times New Roman"/>
                <w:sz w:val="24"/>
                <w:szCs w:val="24"/>
              </w:rPr>
            </w:pPr>
            <w:r w:rsidRPr="00123D5B">
              <w:rPr>
                <w:rFonts w:ascii="Book Antiqua" w:hAnsi="Book Antiqua"/>
                <w:sz w:val="24"/>
                <w:szCs w:val="24"/>
              </w:rPr>
              <w:t>Gerekli birçok malzemenin bulunması</w:t>
            </w:r>
          </w:p>
          <w:p w14:paraId="2D4D2005" w14:textId="77777777" w:rsidR="00407279" w:rsidRPr="00123D5B" w:rsidRDefault="00407279" w:rsidP="004671C1">
            <w:pPr>
              <w:pStyle w:val="ListeParagraf"/>
              <w:numPr>
                <w:ilvl w:val="0"/>
                <w:numId w:val="2"/>
              </w:numPr>
              <w:spacing w:after="160" w:line="259" w:lineRule="auto"/>
              <w:rPr>
                <w:rFonts w:ascii="Book Antiqua" w:hAnsi="Book Antiqua" w:cs="Times New Roman"/>
                <w:sz w:val="24"/>
                <w:szCs w:val="24"/>
              </w:rPr>
            </w:pPr>
            <w:r w:rsidRPr="00123D5B">
              <w:rPr>
                <w:rFonts w:ascii="Book Antiqua" w:hAnsi="Book Antiqua"/>
                <w:sz w:val="24"/>
                <w:szCs w:val="24"/>
              </w:rPr>
              <w:t>Okulun kendi bütçesinin olması</w:t>
            </w:r>
          </w:p>
          <w:p w14:paraId="02D23850" w14:textId="77777777" w:rsidR="00407279" w:rsidRPr="00123D5B" w:rsidRDefault="00407279" w:rsidP="004671C1">
            <w:pPr>
              <w:pStyle w:val="ListeParagraf"/>
              <w:numPr>
                <w:ilvl w:val="0"/>
                <w:numId w:val="2"/>
              </w:numPr>
              <w:spacing w:after="160" w:line="259" w:lineRule="auto"/>
              <w:rPr>
                <w:rFonts w:ascii="Book Antiqua" w:hAnsi="Book Antiqua" w:cs="Times New Roman"/>
                <w:sz w:val="24"/>
                <w:szCs w:val="24"/>
              </w:rPr>
            </w:pPr>
            <w:r w:rsidRPr="00123D5B">
              <w:rPr>
                <w:rFonts w:ascii="Book Antiqua" w:hAnsi="Book Antiqua"/>
                <w:sz w:val="24"/>
                <w:szCs w:val="24"/>
              </w:rPr>
              <w:t>İletişim kanallarının açık olması</w:t>
            </w:r>
          </w:p>
          <w:p w14:paraId="55C6F608" w14:textId="77777777" w:rsidR="00407279" w:rsidRPr="00123D5B" w:rsidRDefault="00407279" w:rsidP="004671C1">
            <w:pPr>
              <w:pStyle w:val="ListeParagraf"/>
              <w:numPr>
                <w:ilvl w:val="0"/>
                <w:numId w:val="2"/>
              </w:numPr>
              <w:spacing w:after="160" w:line="259" w:lineRule="auto"/>
              <w:rPr>
                <w:rFonts w:ascii="Book Antiqua" w:hAnsi="Book Antiqua" w:cs="Times New Roman"/>
                <w:sz w:val="24"/>
                <w:szCs w:val="24"/>
              </w:rPr>
            </w:pPr>
            <w:r w:rsidRPr="00123D5B">
              <w:rPr>
                <w:rFonts w:ascii="Book Antiqua" w:hAnsi="Book Antiqua"/>
                <w:sz w:val="24"/>
                <w:szCs w:val="24"/>
              </w:rPr>
              <w:t>Okulun ken</w:t>
            </w:r>
            <w:r w:rsidR="00123D5B" w:rsidRPr="00123D5B">
              <w:rPr>
                <w:rFonts w:ascii="Book Antiqua" w:hAnsi="Book Antiqua"/>
                <w:sz w:val="24"/>
                <w:szCs w:val="24"/>
              </w:rPr>
              <w:t>dine ait aracının olması</w:t>
            </w:r>
          </w:p>
          <w:p w14:paraId="4CD967C0" w14:textId="77777777" w:rsidR="00123D5B" w:rsidRPr="002E3502" w:rsidRDefault="00123D5B" w:rsidP="004671C1">
            <w:pPr>
              <w:pStyle w:val="ListeParagraf"/>
              <w:numPr>
                <w:ilvl w:val="0"/>
                <w:numId w:val="2"/>
              </w:numPr>
              <w:spacing w:after="160" w:line="259" w:lineRule="auto"/>
              <w:rPr>
                <w:rFonts w:ascii="Book Antiqua" w:hAnsi="Book Antiqua" w:cs="Times New Roman"/>
                <w:sz w:val="24"/>
                <w:szCs w:val="24"/>
              </w:rPr>
            </w:pPr>
            <w:r>
              <w:rPr>
                <w:rFonts w:ascii="Book Antiqua" w:hAnsi="Book Antiqua"/>
                <w:sz w:val="24"/>
                <w:szCs w:val="24"/>
              </w:rPr>
              <w:t>Öğretmen kadrosunun genç ve dinamik olması</w:t>
            </w:r>
          </w:p>
        </w:tc>
        <w:tc>
          <w:tcPr>
            <w:tcW w:w="7796" w:type="dxa"/>
            <w:shd w:val="clear" w:color="auto" w:fill="E2EFD9" w:themeFill="accent6" w:themeFillTint="33"/>
          </w:tcPr>
          <w:p w14:paraId="4B6E0F3C" w14:textId="77777777" w:rsidR="009B27E6" w:rsidRPr="00BA50A9" w:rsidRDefault="009B27E6" w:rsidP="00123D5B">
            <w:pPr>
              <w:pStyle w:val="ListeParagraf"/>
              <w:spacing w:after="0" w:line="259" w:lineRule="auto"/>
              <w:contextualSpacing w:val="0"/>
              <w:rPr>
                <w:rFonts w:ascii="Book Antiqua" w:hAnsi="Book Antiqua" w:cs="Times New Roman"/>
                <w:sz w:val="24"/>
                <w:szCs w:val="24"/>
              </w:rPr>
            </w:pPr>
            <w:r>
              <w:rPr>
                <w:rFonts w:ascii="Book Antiqua" w:hAnsi="Book Antiqua" w:cs="Times New Roman"/>
                <w:sz w:val="24"/>
                <w:szCs w:val="24"/>
              </w:rPr>
              <w:t xml:space="preserve"> </w:t>
            </w:r>
          </w:p>
        </w:tc>
      </w:tr>
    </w:tbl>
    <w:p w14:paraId="5BC2FDA7" w14:textId="77777777" w:rsidR="008F4ED8" w:rsidRPr="00AF4E99" w:rsidRDefault="008F4ED8" w:rsidP="00AF4E99">
      <w:pPr>
        <w:spacing w:after="240" w:line="360" w:lineRule="auto"/>
        <w:jc w:val="both"/>
        <w:rPr>
          <w:rFonts w:ascii="Book Antiqua" w:hAnsi="Book Antiqua"/>
          <w:sz w:val="24"/>
          <w:szCs w:val="24"/>
        </w:rPr>
      </w:pPr>
    </w:p>
    <w:tbl>
      <w:tblPr>
        <w:tblStyle w:val="TabloKlavuzu"/>
        <w:tblW w:w="0" w:type="auto"/>
        <w:tblLook w:val="04A0" w:firstRow="1" w:lastRow="0" w:firstColumn="1" w:lastColumn="0" w:noHBand="0" w:noVBand="1"/>
      </w:tblPr>
      <w:tblGrid>
        <w:gridCol w:w="7691"/>
        <w:gridCol w:w="7697"/>
      </w:tblGrid>
      <w:tr w:rsidR="00C92E6C" w:rsidRPr="00AF4E99" w14:paraId="5CC1DDDA" w14:textId="77777777" w:rsidTr="00E0345E">
        <w:tc>
          <w:tcPr>
            <w:tcW w:w="15588" w:type="dxa"/>
            <w:gridSpan w:val="2"/>
            <w:shd w:val="clear" w:color="auto" w:fill="FFD966" w:themeFill="accent4" w:themeFillTint="99"/>
          </w:tcPr>
          <w:p w14:paraId="6289D51E" w14:textId="77777777" w:rsidR="00C92E6C" w:rsidRPr="00AF4E99" w:rsidRDefault="00C92E6C" w:rsidP="00E0345E">
            <w:pPr>
              <w:spacing w:after="120" w:line="360" w:lineRule="auto"/>
              <w:jc w:val="center"/>
              <w:rPr>
                <w:rFonts w:ascii="Book Antiqua" w:hAnsi="Book Antiqua"/>
                <w:b/>
                <w:sz w:val="24"/>
                <w:szCs w:val="24"/>
              </w:rPr>
            </w:pPr>
            <w:r w:rsidRPr="00AF4E99">
              <w:rPr>
                <w:rFonts w:ascii="Book Antiqua" w:hAnsi="Book Antiqua"/>
                <w:b/>
                <w:sz w:val="24"/>
                <w:szCs w:val="24"/>
              </w:rPr>
              <w:lastRenderedPageBreak/>
              <w:t>ZAYIF YÖNLER</w:t>
            </w:r>
          </w:p>
        </w:tc>
      </w:tr>
      <w:tr w:rsidR="00BA50A9" w:rsidRPr="00AF4E99" w14:paraId="79EA8626" w14:textId="77777777" w:rsidTr="00E0345E">
        <w:tc>
          <w:tcPr>
            <w:tcW w:w="7792" w:type="dxa"/>
            <w:shd w:val="clear" w:color="auto" w:fill="FFF2CC" w:themeFill="accent4" w:themeFillTint="33"/>
          </w:tcPr>
          <w:p w14:paraId="1468DB00" w14:textId="77777777" w:rsidR="002E3502" w:rsidRDefault="00FA5C4F" w:rsidP="004671C1">
            <w:pPr>
              <w:pStyle w:val="ListeParagraf"/>
              <w:numPr>
                <w:ilvl w:val="0"/>
                <w:numId w:val="2"/>
              </w:numPr>
              <w:spacing w:after="160" w:line="259" w:lineRule="auto"/>
              <w:rPr>
                <w:rFonts w:ascii="Book Antiqua" w:hAnsi="Book Antiqua" w:cs="Times New Roman"/>
                <w:sz w:val="24"/>
                <w:szCs w:val="24"/>
              </w:rPr>
            </w:pPr>
            <w:r>
              <w:rPr>
                <w:rFonts w:ascii="Book Antiqua" w:hAnsi="Book Antiqua" w:cs="Times New Roman"/>
                <w:sz w:val="24"/>
                <w:szCs w:val="24"/>
              </w:rPr>
              <w:t>Velilerin okul ile iletişimin az olması</w:t>
            </w:r>
          </w:p>
          <w:p w14:paraId="15A64A92" w14:textId="77777777" w:rsidR="00FA5C4F" w:rsidRDefault="00FA5C4F" w:rsidP="004671C1">
            <w:pPr>
              <w:pStyle w:val="ListeParagraf"/>
              <w:numPr>
                <w:ilvl w:val="0"/>
                <w:numId w:val="2"/>
              </w:numPr>
              <w:spacing w:after="160" w:line="259" w:lineRule="auto"/>
              <w:rPr>
                <w:rFonts w:ascii="Book Antiqua" w:hAnsi="Book Antiqua" w:cs="Times New Roman"/>
                <w:sz w:val="24"/>
                <w:szCs w:val="24"/>
              </w:rPr>
            </w:pPr>
            <w:r>
              <w:rPr>
                <w:rFonts w:ascii="Book Antiqua" w:hAnsi="Book Antiqua" w:cs="Times New Roman"/>
                <w:sz w:val="24"/>
                <w:szCs w:val="24"/>
              </w:rPr>
              <w:t>Her geçen yıl öğrenci sayısının düşmesi ve buna bağlı olarak bütçenin daralması</w:t>
            </w:r>
          </w:p>
          <w:p w14:paraId="27878607" w14:textId="77777777" w:rsidR="00FA5C4F" w:rsidRDefault="00FA5C4F" w:rsidP="004671C1">
            <w:pPr>
              <w:pStyle w:val="ListeParagraf"/>
              <w:numPr>
                <w:ilvl w:val="0"/>
                <w:numId w:val="2"/>
              </w:numPr>
              <w:spacing w:after="160" w:line="259" w:lineRule="auto"/>
              <w:rPr>
                <w:rFonts w:ascii="Book Antiqua" w:hAnsi="Book Antiqua" w:cs="Times New Roman"/>
                <w:sz w:val="24"/>
                <w:szCs w:val="24"/>
              </w:rPr>
            </w:pPr>
            <w:r>
              <w:rPr>
                <w:rFonts w:ascii="Book Antiqua" w:hAnsi="Book Antiqua" w:cs="Times New Roman"/>
                <w:sz w:val="24"/>
                <w:szCs w:val="24"/>
              </w:rPr>
              <w:t>Okulun ilçe merkezine uzak mesafede olması</w:t>
            </w:r>
          </w:p>
          <w:p w14:paraId="152D7CDC" w14:textId="77777777" w:rsidR="00FA5C4F" w:rsidRPr="002E3502" w:rsidRDefault="00FA5C4F" w:rsidP="004671C1">
            <w:pPr>
              <w:pStyle w:val="ListeParagraf"/>
              <w:numPr>
                <w:ilvl w:val="0"/>
                <w:numId w:val="2"/>
              </w:numPr>
              <w:spacing w:after="160" w:line="259" w:lineRule="auto"/>
              <w:rPr>
                <w:rFonts w:ascii="Book Antiqua" w:hAnsi="Book Antiqua" w:cs="Times New Roman"/>
                <w:sz w:val="24"/>
                <w:szCs w:val="24"/>
              </w:rPr>
            </w:pPr>
            <w:r>
              <w:rPr>
                <w:rFonts w:ascii="Book Antiqua" w:hAnsi="Book Antiqua" w:cs="Times New Roman"/>
                <w:sz w:val="24"/>
                <w:szCs w:val="24"/>
              </w:rPr>
              <w:t>Donanım araçlarının tamirinin yüksek olması</w:t>
            </w:r>
          </w:p>
        </w:tc>
        <w:tc>
          <w:tcPr>
            <w:tcW w:w="7796" w:type="dxa"/>
            <w:shd w:val="clear" w:color="auto" w:fill="FFF2CC" w:themeFill="accent4" w:themeFillTint="33"/>
          </w:tcPr>
          <w:p w14:paraId="0D1BADE3" w14:textId="77777777" w:rsidR="00484EBF" w:rsidRPr="00484EBF" w:rsidRDefault="00FB141E" w:rsidP="004671C1">
            <w:pPr>
              <w:pStyle w:val="ListeParagraf"/>
              <w:numPr>
                <w:ilvl w:val="0"/>
                <w:numId w:val="2"/>
              </w:numPr>
              <w:spacing w:after="320" w:line="259" w:lineRule="auto"/>
              <w:rPr>
                <w:rFonts w:ascii="Book Antiqua" w:hAnsi="Book Antiqua" w:cs="Times New Roman"/>
                <w:sz w:val="24"/>
                <w:szCs w:val="24"/>
              </w:rPr>
            </w:pPr>
            <w:r>
              <w:rPr>
                <w:rFonts w:ascii="Book Antiqua" w:hAnsi="Book Antiqua" w:cs="Times New Roman"/>
                <w:sz w:val="24"/>
                <w:szCs w:val="24"/>
              </w:rPr>
              <w:t>Parçalanmış ailesi olan öğrencilerin çok fazla olması</w:t>
            </w:r>
          </w:p>
        </w:tc>
      </w:tr>
    </w:tbl>
    <w:p w14:paraId="352951D9" w14:textId="77777777" w:rsidR="006303D4" w:rsidRDefault="006303D4" w:rsidP="00AF4E99">
      <w:pPr>
        <w:spacing w:after="240" w:line="360" w:lineRule="auto"/>
        <w:jc w:val="both"/>
        <w:rPr>
          <w:rFonts w:ascii="Book Antiqua" w:hAnsi="Book Antiqua"/>
          <w:b/>
          <w:sz w:val="24"/>
          <w:szCs w:val="24"/>
        </w:rPr>
      </w:pPr>
    </w:p>
    <w:p w14:paraId="0D35B6FF" w14:textId="77777777" w:rsidR="00FA5C4F" w:rsidRDefault="00FA5C4F" w:rsidP="00AF4E99">
      <w:pPr>
        <w:spacing w:after="240" w:line="360" w:lineRule="auto"/>
        <w:jc w:val="both"/>
        <w:rPr>
          <w:rFonts w:ascii="Book Antiqua" w:hAnsi="Book Antiqua"/>
          <w:b/>
          <w:sz w:val="24"/>
          <w:szCs w:val="24"/>
        </w:rPr>
      </w:pPr>
    </w:p>
    <w:p w14:paraId="60B9FAD9" w14:textId="77777777" w:rsidR="00377B53" w:rsidRDefault="00377B53" w:rsidP="00AF4E99">
      <w:pPr>
        <w:spacing w:after="240" w:line="360" w:lineRule="auto"/>
        <w:jc w:val="both"/>
        <w:rPr>
          <w:rFonts w:ascii="Book Antiqua" w:hAnsi="Book Antiqua"/>
          <w:b/>
          <w:sz w:val="24"/>
          <w:szCs w:val="24"/>
        </w:rPr>
      </w:pPr>
    </w:p>
    <w:p w14:paraId="59D94919" w14:textId="77777777" w:rsidR="00377B53" w:rsidRDefault="00377B53" w:rsidP="00AF4E99">
      <w:pPr>
        <w:spacing w:after="240" w:line="360" w:lineRule="auto"/>
        <w:jc w:val="both"/>
        <w:rPr>
          <w:rFonts w:ascii="Book Antiqua" w:hAnsi="Book Antiqua"/>
          <w:b/>
          <w:sz w:val="24"/>
          <w:szCs w:val="24"/>
        </w:rPr>
      </w:pPr>
    </w:p>
    <w:p w14:paraId="7FD61DFE" w14:textId="77777777" w:rsidR="00FA5C4F" w:rsidRDefault="00FA5C4F" w:rsidP="00AF4E99">
      <w:pPr>
        <w:spacing w:after="240" w:line="360" w:lineRule="auto"/>
        <w:jc w:val="both"/>
        <w:rPr>
          <w:rFonts w:ascii="Book Antiqua" w:hAnsi="Book Antiqua"/>
          <w:b/>
          <w:sz w:val="24"/>
          <w:szCs w:val="24"/>
        </w:rPr>
      </w:pPr>
    </w:p>
    <w:tbl>
      <w:tblPr>
        <w:tblStyle w:val="TabloKlavuzu"/>
        <w:tblW w:w="0" w:type="auto"/>
        <w:tblLook w:val="04A0" w:firstRow="1" w:lastRow="0" w:firstColumn="1" w:lastColumn="0" w:noHBand="0" w:noVBand="1"/>
      </w:tblPr>
      <w:tblGrid>
        <w:gridCol w:w="7690"/>
        <w:gridCol w:w="7694"/>
      </w:tblGrid>
      <w:tr w:rsidR="00C92E6C" w:rsidRPr="00AF4E99" w14:paraId="2663B123" w14:textId="77777777" w:rsidTr="001D77D9">
        <w:trPr>
          <w:trHeight w:val="242"/>
        </w:trPr>
        <w:tc>
          <w:tcPr>
            <w:tcW w:w="15384" w:type="dxa"/>
            <w:gridSpan w:val="2"/>
            <w:shd w:val="clear" w:color="auto" w:fill="9CC2E5" w:themeFill="accent1" w:themeFillTint="99"/>
          </w:tcPr>
          <w:p w14:paraId="54499847" w14:textId="77777777" w:rsidR="00C92E6C" w:rsidRPr="00AF4E99" w:rsidRDefault="00C92E6C" w:rsidP="00E0345E">
            <w:pPr>
              <w:spacing w:after="120" w:line="360" w:lineRule="auto"/>
              <w:jc w:val="center"/>
              <w:rPr>
                <w:rFonts w:ascii="Book Antiqua" w:hAnsi="Book Antiqua"/>
                <w:b/>
                <w:sz w:val="24"/>
                <w:szCs w:val="24"/>
              </w:rPr>
            </w:pPr>
            <w:r w:rsidRPr="00AF4E99">
              <w:rPr>
                <w:rFonts w:ascii="Book Antiqua" w:hAnsi="Book Antiqua"/>
                <w:b/>
                <w:sz w:val="24"/>
                <w:szCs w:val="24"/>
              </w:rPr>
              <w:t>FIRSATLAR</w:t>
            </w:r>
          </w:p>
        </w:tc>
      </w:tr>
      <w:tr w:rsidR="001D77D9" w:rsidRPr="00AF4E99" w14:paraId="7FFDCFDE" w14:textId="77777777" w:rsidTr="001D77D9">
        <w:trPr>
          <w:trHeight w:val="2156"/>
        </w:trPr>
        <w:tc>
          <w:tcPr>
            <w:tcW w:w="7690" w:type="dxa"/>
            <w:shd w:val="clear" w:color="auto" w:fill="DEEAF6" w:themeFill="accent1" w:themeFillTint="33"/>
          </w:tcPr>
          <w:p w14:paraId="598F6148" w14:textId="77777777" w:rsidR="001D77D9" w:rsidRPr="001D77D9" w:rsidRDefault="001D77D9" w:rsidP="004671C1">
            <w:pPr>
              <w:pStyle w:val="ListeParagraf"/>
              <w:numPr>
                <w:ilvl w:val="0"/>
                <w:numId w:val="3"/>
              </w:numPr>
              <w:spacing w:after="0" w:line="259" w:lineRule="auto"/>
              <w:rPr>
                <w:rFonts w:ascii="Book Antiqua" w:hAnsi="Book Antiqua" w:cs="Times New Roman"/>
                <w:sz w:val="24"/>
                <w:szCs w:val="24"/>
              </w:rPr>
            </w:pPr>
            <w:r w:rsidRPr="001D77D9">
              <w:rPr>
                <w:rFonts w:ascii="Book Antiqua" w:hAnsi="Book Antiqua" w:cs="Times New Roman"/>
                <w:sz w:val="24"/>
                <w:szCs w:val="24"/>
              </w:rPr>
              <w:t>Hayat boyu öğrenmeyi destekleyen devlet politikaların varlığı</w:t>
            </w:r>
          </w:p>
          <w:p w14:paraId="6C93F1A1" w14:textId="77777777" w:rsidR="001D77D9" w:rsidRPr="001D77D9" w:rsidRDefault="001D77D9" w:rsidP="004671C1">
            <w:pPr>
              <w:pStyle w:val="ListeParagraf"/>
              <w:numPr>
                <w:ilvl w:val="0"/>
                <w:numId w:val="3"/>
              </w:numPr>
              <w:spacing w:after="0" w:line="259" w:lineRule="auto"/>
              <w:rPr>
                <w:rFonts w:ascii="Book Antiqua" w:hAnsi="Book Antiqua" w:cs="Times New Roman"/>
                <w:sz w:val="24"/>
                <w:szCs w:val="24"/>
              </w:rPr>
            </w:pPr>
            <w:r w:rsidRPr="001D77D9">
              <w:rPr>
                <w:rFonts w:ascii="Book Antiqua" w:hAnsi="Book Antiqua" w:cs="Times New Roman"/>
                <w:sz w:val="24"/>
                <w:szCs w:val="24"/>
              </w:rPr>
              <w:t>Eğitimin sürdürülebilir ekonomik kalkınmadaki işlevi konusunda toplumsal farkındalık</w:t>
            </w:r>
          </w:p>
          <w:p w14:paraId="02A98B9A" w14:textId="77777777" w:rsidR="001D77D9" w:rsidRPr="001D77D9" w:rsidRDefault="001D77D9" w:rsidP="004671C1">
            <w:pPr>
              <w:pStyle w:val="ListeParagraf"/>
              <w:numPr>
                <w:ilvl w:val="0"/>
                <w:numId w:val="3"/>
              </w:numPr>
              <w:spacing w:after="0" w:line="259" w:lineRule="auto"/>
              <w:rPr>
                <w:rFonts w:ascii="Book Antiqua" w:hAnsi="Book Antiqua" w:cs="Times New Roman"/>
                <w:sz w:val="24"/>
                <w:szCs w:val="24"/>
              </w:rPr>
            </w:pPr>
            <w:r w:rsidRPr="001D77D9">
              <w:rPr>
                <w:rFonts w:ascii="Book Antiqua" w:hAnsi="Book Antiqua" w:cs="Times New Roman"/>
                <w:sz w:val="24"/>
                <w:szCs w:val="24"/>
              </w:rPr>
              <w:t>Ulaşım ağının gelişmesi</w:t>
            </w:r>
          </w:p>
          <w:p w14:paraId="3D5D4BD1" w14:textId="77777777" w:rsidR="001D77D9" w:rsidRPr="001D77D9" w:rsidRDefault="001D77D9" w:rsidP="004671C1">
            <w:pPr>
              <w:pStyle w:val="ListeParagraf"/>
              <w:numPr>
                <w:ilvl w:val="0"/>
                <w:numId w:val="3"/>
              </w:numPr>
              <w:spacing w:after="0" w:line="259" w:lineRule="auto"/>
              <w:rPr>
                <w:rFonts w:ascii="Book Antiqua" w:hAnsi="Book Antiqua" w:cs="Times New Roman"/>
                <w:sz w:val="24"/>
                <w:szCs w:val="24"/>
              </w:rPr>
            </w:pPr>
            <w:r w:rsidRPr="001D77D9">
              <w:rPr>
                <w:rFonts w:ascii="Book Antiqua" w:hAnsi="Book Antiqua" w:cs="Times New Roman"/>
                <w:sz w:val="24"/>
                <w:szCs w:val="24"/>
              </w:rPr>
              <w:t>Eğitim öğretime talebin artması</w:t>
            </w:r>
          </w:p>
          <w:p w14:paraId="3F326599" w14:textId="77777777" w:rsidR="001D77D9" w:rsidRPr="009A0DB6" w:rsidRDefault="001D77D9" w:rsidP="00FA5C4F">
            <w:pPr>
              <w:pStyle w:val="ListeParagraf"/>
              <w:spacing w:after="0" w:line="259" w:lineRule="auto"/>
              <w:rPr>
                <w:rFonts w:ascii="Book Antiqua" w:hAnsi="Book Antiqua" w:cs="Times New Roman"/>
                <w:sz w:val="24"/>
                <w:szCs w:val="24"/>
              </w:rPr>
            </w:pPr>
          </w:p>
        </w:tc>
        <w:tc>
          <w:tcPr>
            <w:tcW w:w="7694" w:type="dxa"/>
            <w:shd w:val="clear" w:color="auto" w:fill="DEEAF6" w:themeFill="accent1" w:themeFillTint="33"/>
          </w:tcPr>
          <w:p w14:paraId="0B7072CE" w14:textId="77777777" w:rsidR="001D77D9" w:rsidRPr="001D77D9" w:rsidRDefault="001D77D9" w:rsidP="004671C1">
            <w:pPr>
              <w:pStyle w:val="ListeParagraf"/>
              <w:numPr>
                <w:ilvl w:val="0"/>
                <w:numId w:val="3"/>
              </w:numPr>
              <w:spacing w:after="0" w:line="259" w:lineRule="auto"/>
              <w:rPr>
                <w:rFonts w:ascii="Book Antiqua" w:hAnsi="Book Antiqua" w:cs="Times New Roman"/>
                <w:sz w:val="24"/>
                <w:szCs w:val="24"/>
              </w:rPr>
            </w:pPr>
            <w:r w:rsidRPr="001D77D9">
              <w:rPr>
                <w:rFonts w:ascii="Book Antiqua" w:hAnsi="Book Antiqua" w:cs="Times New Roman"/>
                <w:sz w:val="24"/>
                <w:szCs w:val="24"/>
              </w:rPr>
              <w:t xml:space="preserve">Gelişen teknolojilerin eğitimde kullanılabilirliğinin artması </w:t>
            </w:r>
          </w:p>
          <w:p w14:paraId="73F1029A" w14:textId="77777777" w:rsidR="001D77D9" w:rsidRPr="00A71968" w:rsidRDefault="001D77D9" w:rsidP="004671C1">
            <w:pPr>
              <w:pStyle w:val="ListeParagraf"/>
              <w:numPr>
                <w:ilvl w:val="0"/>
                <w:numId w:val="3"/>
              </w:numPr>
              <w:spacing w:after="0" w:line="259" w:lineRule="auto"/>
              <w:rPr>
                <w:rFonts w:ascii="Book Antiqua" w:hAnsi="Book Antiqua" w:cs="Times New Roman"/>
                <w:sz w:val="24"/>
                <w:szCs w:val="24"/>
              </w:rPr>
            </w:pPr>
            <w:r w:rsidRPr="001D77D9">
              <w:rPr>
                <w:rFonts w:ascii="Book Antiqua" w:hAnsi="Book Antiqua" w:cs="Times New Roman"/>
                <w:sz w:val="24"/>
                <w:szCs w:val="24"/>
              </w:rPr>
              <w:t>FATİH projesi desteği</w:t>
            </w:r>
          </w:p>
        </w:tc>
      </w:tr>
    </w:tbl>
    <w:p w14:paraId="471C76A7" w14:textId="77777777" w:rsidR="00484EBF" w:rsidRDefault="00484EBF" w:rsidP="00AF4E99">
      <w:pPr>
        <w:spacing w:after="240" w:line="360" w:lineRule="auto"/>
        <w:jc w:val="both"/>
        <w:rPr>
          <w:rFonts w:ascii="Book Antiqua" w:hAnsi="Book Antiqua"/>
          <w:b/>
          <w:sz w:val="24"/>
          <w:szCs w:val="24"/>
        </w:rPr>
      </w:pPr>
    </w:p>
    <w:p w14:paraId="2A00BA03" w14:textId="77777777" w:rsidR="00484EBF" w:rsidRDefault="00484EBF" w:rsidP="00AF4E99">
      <w:pPr>
        <w:spacing w:after="240" w:line="360" w:lineRule="auto"/>
        <w:jc w:val="both"/>
        <w:rPr>
          <w:rFonts w:ascii="Book Antiqua" w:hAnsi="Book Antiqua"/>
          <w:b/>
          <w:sz w:val="24"/>
          <w:szCs w:val="24"/>
        </w:rPr>
      </w:pPr>
    </w:p>
    <w:tbl>
      <w:tblPr>
        <w:tblStyle w:val="TabloKlavuzu"/>
        <w:tblpPr w:leftFromText="141" w:rightFromText="141" w:vertAnchor="page" w:horzAnchor="margin" w:tblpY="485"/>
        <w:tblW w:w="15920"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1809"/>
        <w:gridCol w:w="6381"/>
        <w:gridCol w:w="7730"/>
      </w:tblGrid>
      <w:tr w:rsidR="003422FA" w:rsidRPr="001436C9" w14:paraId="6B268A8F" w14:textId="77777777" w:rsidTr="003422FA">
        <w:tc>
          <w:tcPr>
            <w:tcW w:w="1809" w:type="dxa"/>
            <w:shd w:val="clear" w:color="auto" w:fill="A8D08D" w:themeFill="accent6" w:themeFillTint="99"/>
            <w:vAlign w:val="center"/>
          </w:tcPr>
          <w:p w14:paraId="78ECDAA8" w14:textId="77777777" w:rsidR="003422FA" w:rsidRPr="00905BDF" w:rsidRDefault="003422FA" w:rsidP="003422FA">
            <w:pPr>
              <w:jc w:val="center"/>
              <w:rPr>
                <w:rFonts w:ascii="Book Antiqua" w:hAnsi="Book Antiqua"/>
                <w:b/>
                <w:sz w:val="20"/>
                <w:szCs w:val="20"/>
              </w:rPr>
            </w:pPr>
            <w:r w:rsidRPr="00905BDF">
              <w:rPr>
                <w:rFonts w:ascii="Book Antiqua" w:hAnsi="Book Antiqua"/>
                <w:b/>
                <w:sz w:val="20"/>
                <w:szCs w:val="20"/>
              </w:rPr>
              <w:lastRenderedPageBreak/>
              <w:t>Durum Analizi Bölümleri</w:t>
            </w:r>
          </w:p>
        </w:tc>
        <w:tc>
          <w:tcPr>
            <w:tcW w:w="6381" w:type="dxa"/>
            <w:shd w:val="clear" w:color="auto" w:fill="A8D08D" w:themeFill="accent6" w:themeFillTint="99"/>
            <w:vAlign w:val="center"/>
          </w:tcPr>
          <w:p w14:paraId="318D4981" w14:textId="77777777" w:rsidR="003422FA" w:rsidRPr="00905BDF" w:rsidRDefault="003422FA" w:rsidP="003422FA">
            <w:pPr>
              <w:jc w:val="center"/>
              <w:rPr>
                <w:rFonts w:ascii="Book Antiqua" w:hAnsi="Book Antiqua"/>
                <w:b/>
                <w:sz w:val="20"/>
                <w:szCs w:val="20"/>
              </w:rPr>
            </w:pPr>
            <w:r w:rsidRPr="00905BDF">
              <w:rPr>
                <w:rFonts w:ascii="Book Antiqua" w:hAnsi="Book Antiqua"/>
                <w:b/>
                <w:sz w:val="20"/>
                <w:szCs w:val="20"/>
              </w:rPr>
              <w:t>Tespitler/Sorun Alanları</w:t>
            </w:r>
          </w:p>
        </w:tc>
        <w:tc>
          <w:tcPr>
            <w:tcW w:w="7730" w:type="dxa"/>
            <w:shd w:val="clear" w:color="auto" w:fill="A8D08D" w:themeFill="accent6" w:themeFillTint="99"/>
            <w:vAlign w:val="center"/>
          </w:tcPr>
          <w:p w14:paraId="1449B80D" w14:textId="77777777" w:rsidR="003422FA" w:rsidRPr="00905BDF" w:rsidRDefault="003422FA" w:rsidP="003422FA">
            <w:pPr>
              <w:jc w:val="center"/>
              <w:rPr>
                <w:rFonts w:ascii="Book Antiqua" w:hAnsi="Book Antiqua"/>
                <w:b/>
                <w:sz w:val="20"/>
                <w:szCs w:val="20"/>
              </w:rPr>
            </w:pPr>
            <w:r w:rsidRPr="00905BDF">
              <w:rPr>
                <w:rFonts w:ascii="Book Antiqua" w:hAnsi="Book Antiqua"/>
                <w:b/>
                <w:sz w:val="20"/>
                <w:szCs w:val="20"/>
              </w:rPr>
              <w:t>İhtiyaçlar/Gelişim Alanları</w:t>
            </w:r>
          </w:p>
        </w:tc>
      </w:tr>
      <w:tr w:rsidR="003422FA" w:rsidRPr="001436C9" w14:paraId="076B0773" w14:textId="77777777" w:rsidTr="003422FA">
        <w:tc>
          <w:tcPr>
            <w:tcW w:w="1809" w:type="dxa"/>
            <w:shd w:val="clear" w:color="auto" w:fill="A8D08D" w:themeFill="accent6" w:themeFillTint="99"/>
            <w:vAlign w:val="center"/>
          </w:tcPr>
          <w:p w14:paraId="409E86DC" w14:textId="77777777" w:rsidR="003422FA" w:rsidRPr="00905BDF" w:rsidRDefault="003422FA" w:rsidP="003422FA">
            <w:pPr>
              <w:pStyle w:val="Balk5"/>
              <w:spacing w:before="118"/>
              <w:jc w:val="center"/>
              <w:outlineLvl w:val="4"/>
              <w:rPr>
                <w:rFonts w:ascii="Book Antiqua" w:hAnsi="Book Antiqua"/>
                <w:color w:val="auto"/>
                <w:sz w:val="20"/>
                <w:szCs w:val="20"/>
              </w:rPr>
            </w:pPr>
            <w:r w:rsidRPr="00905BDF">
              <w:rPr>
                <w:rFonts w:ascii="Book Antiqua" w:hAnsi="Book Antiqua"/>
                <w:color w:val="auto"/>
                <w:sz w:val="20"/>
                <w:szCs w:val="20"/>
              </w:rPr>
              <w:t>2019-2023</w:t>
            </w:r>
          </w:p>
          <w:p w14:paraId="1CA889F4" w14:textId="77777777" w:rsidR="003422FA" w:rsidRPr="00905BDF" w:rsidRDefault="003422FA" w:rsidP="003422FA">
            <w:pPr>
              <w:jc w:val="center"/>
              <w:rPr>
                <w:rFonts w:ascii="Book Antiqua" w:hAnsi="Book Antiqua"/>
                <w:sz w:val="20"/>
                <w:szCs w:val="20"/>
              </w:rPr>
            </w:pPr>
            <w:r w:rsidRPr="00905BDF">
              <w:rPr>
                <w:rFonts w:ascii="Book Antiqua" w:hAnsi="Book Antiqua"/>
                <w:sz w:val="20"/>
                <w:szCs w:val="20"/>
              </w:rPr>
              <w:t>Stratejik Planının Değerlendiril-</w:t>
            </w:r>
            <w:proofErr w:type="spellStart"/>
            <w:r w:rsidRPr="00905BDF">
              <w:rPr>
                <w:rFonts w:ascii="Book Antiqua" w:hAnsi="Book Antiqua"/>
                <w:sz w:val="20"/>
                <w:szCs w:val="20"/>
              </w:rPr>
              <w:t>mesi</w:t>
            </w:r>
            <w:proofErr w:type="spellEnd"/>
          </w:p>
        </w:tc>
        <w:tc>
          <w:tcPr>
            <w:tcW w:w="6381" w:type="dxa"/>
            <w:shd w:val="clear" w:color="auto" w:fill="C5E0B3" w:themeFill="accent6" w:themeFillTint="66"/>
            <w:vAlign w:val="center"/>
          </w:tcPr>
          <w:p w14:paraId="08C11BED" w14:textId="77777777" w:rsidR="003422FA" w:rsidRPr="00905BDF" w:rsidRDefault="003422FA" w:rsidP="004671C1">
            <w:pPr>
              <w:pStyle w:val="ListeParagraf"/>
              <w:numPr>
                <w:ilvl w:val="0"/>
                <w:numId w:val="5"/>
              </w:numPr>
              <w:jc w:val="both"/>
              <w:rPr>
                <w:rFonts w:ascii="Book Antiqua" w:hAnsi="Book Antiqua" w:cs="Times New Roman"/>
                <w:sz w:val="20"/>
                <w:szCs w:val="20"/>
              </w:rPr>
            </w:pPr>
            <w:r w:rsidRPr="00905BDF">
              <w:rPr>
                <w:rFonts w:ascii="Book Antiqua" w:hAnsi="Book Antiqua" w:cs="Times New Roman"/>
                <w:sz w:val="20"/>
                <w:szCs w:val="20"/>
              </w:rPr>
              <w:t>Örgün eğitimde 20 gün ve üzeri devamsız öğrenci oranı azalmıştır.</w:t>
            </w:r>
          </w:p>
          <w:p w14:paraId="7359151B" w14:textId="77777777" w:rsidR="003422FA" w:rsidRPr="00905BDF" w:rsidRDefault="003422FA" w:rsidP="004671C1">
            <w:pPr>
              <w:pStyle w:val="ListeParagraf"/>
              <w:numPr>
                <w:ilvl w:val="0"/>
                <w:numId w:val="5"/>
              </w:numPr>
              <w:jc w:val="both"/>
              <w:rPr>
                <w:rFonts w:ascii="Book Antiqua" w:hAnsi="Book Antiqua" w:cs="Times New Roman"/>
                <w:sz w:val="20"/>
                <w:szCs w:val="20"/>
              </w:rPr>
            </w:pPr>
            <w:r w:rsidRPr="00905BDF">
              <w:rPr>
                <w:rFonts w:ascii="Book Antiqua" w:hAnsi="Book Antiqua" w:cs="Times New Roman"/>
                <w:sz w:val="20"/>
                <w:szCs w:val="20"/>
              </w:rPr>
              <w:t>Bireylerin fiziksel, sosyal ve ruhsal gelişimlerini sağlayacak faaliyetlere katılım oranı artmıştır.</w:t>
            </w:r>
          </w:p>
          <w:p w14:paraId="3B8BADFC" w14:textId="77777777" w:rsidR="003422FA" w:rsidRPr="00905BDF" w:rsidRDefault="003422FA" w:rsidP="003422FA">
            <w:pPr>
              <w:pStyle w:val="ListeParagraf"/>
              <w:ind w:left="360"/>
              <w:jc w:val="both"/>
              <w:rPr>
                <w:rFonts w:ascii="Book Antiqua" w:hAnsi="Book Antiqua" w:cs="Times New Roman"/>
                <w:sz w:val="20"/>
                <w:szCs w:val="20"/>
              </w:rPr>
            </w:pPr>
          </w:p>
        </w:tc>
        <w:tc>
          <w:tcPr>
            <w:tcW w:w="7730" w:type="dxa"/>
            <w:shd w:val="clear" w:color="auto" w:fill="E2EFD9" w:themeFill="accent6" w:themeFillTint="33"/>
            <w:vAlign w:val="center"/>
          </w:tcPr>
          <w:p w14:paraId="789E7C14" w14:textId="77777777" w:rsidR="003422FA" w:rsidRPr="00905BDF" w:rsidRDefault="003422FA" w:rsidP="004671C1">
            <w:pPr>
              <w:pStyle w:val="ListeParagraf"/>
              <w:numPr>
                <w:ilvl w:val="0"/>
                <w:numId w:val="5"/>
              </w:numPr>
              <w:ind w:right="34"/>
              <w:jc w:val="both"/>
              <w:rPr>
                <w:rFonts w:ascii="Book Antiqua" w:hAnsi="Book Antiqua" w:cs="Times New Roman"/>
                <w:sz w:val="20"/>
                <w:szCs w:val="20"/>
              </w:rPr>
            </w:pPr>
            <w:r w:rsidRPr="00905BDF">
              <w:rPr>
                <w:rFonts w:ascii="Book Antiqua" w:hAnsi="Book Antiqua" w:cs="Times New Roman"/>
                <w:sz w:val="20"/>
                <w:szCs w:val="20"/>
              </w:rPr>
              <w:t>Devamsızlık oranının en az düzeye indirilmesi için öğrencilerin sosyal, kültürel, sportif ve sanatsal faaliyetlere katılımlarının artırılmasına yönelik gerekli çalışmalar gerçekleştirilecektir.</w:t>
            </w:r>
          </w:p>
          <w:p w14:paraId="730AFBCE" w14:textId="77777777" w:rsidR="003422FA" w:rsidRPr="00905BDF" w:rsidRDefault="003422FA" w:rsidP="004671C1">
            <w:pPr>
              <w:pStyle w:val="ListeParagraf"/>
              <w:numPr>
                <w:ilvl w:val="0"/>
                <w:numId w:val="5"/>
              </w:numPr>
              <w:jc w:val="both"/>
              <w:rPr>
                <w:rFonts w:ascii="Book Antiqua" w:hAnsi="Book Antiqua" w:cs="Times New Roman"/>
                <w:sz w:val="20"/>
                <w:szCs w:val="20"/>
              </w:rPr>
            </w:pPr>
          </w:p>
        </w:tc>
      </w:tr>
      <w:tr w:rsidR="003422FA" w:rsidRPr="001436C9" w14:paraId="33A312AB" w14:textId="77777777" w:rsidTr="003422FA">
        <w:tc>
          <w:tcPr>
            <w:tcW w:w="1809" w:type="dxa"/>
            <w:shd w:val="clear" w:color="auto" w:fill="A8D08D" w:themeFill="accent6" w:themeFillTint="99"/>
            <w:vAlign w:val="center"/>
          </w:tcPr>
          <w:p w14:paraId="300972C3" w14:textId="77777777" w:rsidR="003422FA" w:rsidRPr="00905BDF" w:rsidRDefault="003422FA" w:rsidP="003422FA">
            <w:pPr>
              <w:jc w:val="center"/>
              <w:rPr>
                <w:rFonts w:ascii="Book Antiqua" w:hAnsi="Book Antiqua"/>
                <w:b/>
                <w:sz w:val="20"/>
                <w:szCs w:val="20"/>
              </w:rPr>
            </w:pPr>
            <w:r w:rsidRPr="00905BDF">
              <w:rPr>
                <w:rFonts w:ascii="Book Antiqua" w:hAnsi="Book Antiqua"/>
                <w:sz w:val="20"/>
                <w:szCs w:val="20"/>
              </w:rPr>
              <w:t>Mevzuat Analizi</w:t>
            </w:r>
          </w:p>
        </w:tc>
        <w:tc>
          <w:tcPr>
            <w:tcW w:w="6381" w:type="dxa"/>
            <w:shd w:val="clear" w:color="auto" w:fill="C5E0B3" w:themeFill="accent6" w:themeFillTint="66"/>
            <w:vAlign w:val="center"/>
          </w:tcPr>
          <w:p w14:paraId="75846E37" w14:textId="77777777" w:rsidR="003422FA" w:rsidRPr="00905BDF" w:rsidRDefault="003422FA" w:rsidP="004671C1">
            <w:pPr>
              <w:pStyle w:val="ListeParagraf"/>
              <w:numPr>
                <w:ilvl w:val="0"/>
                <w:numId w:val="6"/>
              </w:numPr>
              <w:jc w:val="both"/>
              <w:rPr>
                <w:rFonts w:ascii="Book Antiqua" w:hAnsi="Book Antiqua" w:cs="Times New Roman"/>
                <w:sz w:val="20"/>
                <w:szCs w:val="20"/>
              </w:rPr>
            </w:pPr>
            <w:r w:rsidRPr="00905BDF">
              <w:rPr>
                <w:rFonts w:ascii="Book Antiqua" w:hAnsi="Book Antiqua" w:cs="Times New Roman"/>
                <w:sz w:val="20"/>
                <w:szCs w:val="20"/>
              </w:rPr>
              <w:t>Stratejik planda yer alması planlanan amaç ve hedeflerin gerçekleşmesinin önünde mevcut yasal düzenlemeler işlevsellik açısından istenilen düzeyde değildir.</w:t>
            </w:r>
          </w:p>
        </w:tc>
        <w:tc>
          <w:tcPr>
            <w:tcW w:w="7730" w:type="dxa"/>
            <w:shd w:val="clear" w:color="auto" w:fill="E2EFD9" w:themeFill="accent6" w:themeFillTint="33"/>
            <w:vAlign w:val="center"/>
          </w:tcPr>
          <w:p w14:paraId="748529D7" w14:textId="77777777" w:rsidR="003422FA" w:rsidRPr="00905BDF" w:rsidRDefault="003422FA" w:rsidP="004671C1">
            <w:pPr>
              <w:pStyle w:val="ListeParagraf"/>
              <w:numPr>
                <w:ilvl w:val="0"/>
                <w:numId w:val="6"/>
              </w:numPr>
              <w:jc w:val="both"/>
              <w:rPr>
                <w:rFonts w:ascii="Book Antiqua" w:hAnsi="Book Antiqua" w:cs="Times New Roman"/>
                <w:sz w:val="20"/>
                <w:szCs w:val="20"/>
              </w:rPr>
            </w:pPr>
            <w:r w:rsidRPr="00905BDF">
              <w:rPr>
                <w:rFonts w:ascii="Book Antiqua" w:hAnsi="Book Antiqua" w:cs="Times New Roman"/>
                <w:sz w:val="20"/>
                <w:szCs w:val="20"/>
              </w:rPr>
              <w:t>Stratejik planda yer alması planlanan amaç ve hedeflerin gerçekleşebilmesi için gerekli yasal düzenlemeler yapılarak kamu kaynaklarının etkili, ekonomik ve verimli kullanılmasını sağlayacak işlevsellik ön plana alınmalıdır.</w:t>
            </w:r>
          </w:p>
        </w:tc>
      </w:tr>
      <w:tr w:rsidR="003422FA" w:rsidRPr="001436C9" w14:paraId="6F7FC202" w14:textId="77777777" w:rsidTr="003422FA">
        <w:tc>
          <w:tcPr>
            <w:tcW w:w="1809" w:type="dxa"/>
            <w:shd w:val="clear" w:color="auto" w:fill="A8D08D" w:themeFill="accent6" w:themeFillTint="99"/>
            <w:vAlign w:val="center"/>
          </w:tcPr>
          <w:p w14:paraId="121003D0" w14:textId="77777777" w:rsidR="003422FA" w:rsidRPr="00905BDF" w:rsidRDefault="003422FA" w:rsidP="003422FA">
            <w:pPr>
              <w:jc w:val="center"/>
              <w:rPr>
                <w:rFonts w:ascii="Book Antiqua" w:hAnsi="Book Antiqua"/>
                <w:b/>
                <w:sz w:val="20"/>
                <w:szCs w:val="20"/>
              </w:rPr>
            </w:pPr>
            <w:r w:rsidRPr="00905BDF">
              <w:rPr>
                <w:rFonts w:ascii="Book Antiqua" w:hAnsi="Book Antiqua"/>
                <w:sz w:val="20"/>
                <w:szCs w:val="20"/>
              </w:rPr>
              <w:t>Üst Politika Belgeleri Analizi</w:t>
            </w:r>
          </w:p>
        </w:tc>
        <w:tc>
          <w:tcPr>
            <w:tcW w:w="6381" w:type="dxa"/>
            <w:shd w:val="clear" w:color="auto" w:fill="C5E0B3" w:themeFill="accent6" w:themeFillTint="66"/>
            <w:vAlign w:val="center"/>
          </w:tcPr>
          <w:p w14:paraId="0B6F064D" w14:textId="77777777" w:rsidR="003422FA" w:rsidRPr="00905BDF" w:rsidRDefault="003422FA" w:rsidP="004671C1">
            <w:pPr>
              <w:pStyle w:val="ListeParagraf"/>
              <w:numPr>
                <w:ilvl w:val="0"/>
                <w:numId w:val="7"/>
              </w:numPr>
              <w:jc w:val="both"/>
              <w:rPr>
                <w:rFonts w:ascii="Book Antiqua" w:hAnsi="Book Antiqua" w:cs="Times New Roman"/>
                <w:sz w:val="20"/>
                <w:szCs w:val="20"/>
              </w:rPr>
            </w:pPr>
            <w:r w:rsidRPr="00905BDF">
              <w:rPr>
                <w:rFonts w:ascii="Book Antiqua" w:hAnsi="Book Antiqua" w:cs="Times New Roman"/>
                <w:sz w:val="20"/>
                <w:szCs w:val="20"/>
              </w:rPr>
              <w:t>Üst politika belgelerinin incelenmesiyle toplumda ahlaklı, öz saygısı ve öz güveni yüksek, kendini ifade edebilen, adil, barışçıl, mutlu, sağlıklı, üretken, bilgili, beceri seviyesi yüksek, sorumluluk sahibi, sorgulayan, girişimci, yaratıcı ve yenilikçi bireylerin yetiştirilmek istendiği görülmektedir.</w:t>
            </w:r>
          </w:p>
        </w:tc>
        <w:tc>
          <w:tcPr>
            <w:tcW w:w="7730" w:type="dxa"/>
            <w:shd w:val="clear" w:color="auto" w:fill="E2EFD9" w:themeFill="accent6" w:themeFillTint="33"/>
            <w:vAlign w:val="center"/>
          </w:tcPr>
          <w:p w14:paraId="3D51733E" w14:textId="77777777" w:rsidR="003422FA" w:rsidRPr="00905BDF" w:rsidRDefault="003422FA" w:rsidP="004671C1">
            <w:pPr>
              <w:pStyle w:val="ListeParagraf"/>
              <w:numPr>
                <w:ilvl w:val="0"/>
                <w:numId w:val="7"/>
              </w:numPr>
              <w:jc w:val="both"/>
              <w:rPr>
                <w:rFonts w:ascii="Book Antiqua" w:hAnsi="Book Antiqua" w:cs="Times New Roman"/>
                <w:sz w:val="20"/>
                <w:szCs w:val="20"/>
              </w:rPr>
            </w:pPr>
            <w:r w:rsidRPr="00905BDF">
              <w:rPr>
                <w:rFonts w:ascii="Book Antiqua" w:hAnsi="Book Antiqua" w:cs="Times New Roman"/>
                <w:sz w:val="20"/>
                <w:szCs w:val="20"/>
              </w:rPr>
              <w:t>Çağın becerileriyle donanmış, bilgili olduğu kadar ahlaklı, aklen ve ruhen gelişmiş bireylerin yetiştirilmesi için gerekli çalışmalar gerçekleştirilmelidir.</w:t>
            </w:r>
          </w:p>
          <w:p w14:paraId="78BEDEFF" w14:textId="77777777" w:rsidR="003422FA" w:rsidRPr="00905BDF" w:rsidRDefault="003422FA" w:rsidP="004671C1">
            <w:pPr>
              <w:pStyle w:val="ListeParagraf"/>
              <w:numPr>
                <w:ilvl w:val="0"/>
                <w:numId w:val="7"/>
              </w:numPr>
              <w:jc w:val="both"/>
              <w:rPr>
                <w:rFonts w:ascii="Book Antiqua" w:hAnsi="Book Antiqua" w:cs="Times New Roman"/>
                <w:sz w:val="20"/>
                <w:szCs w:val="20"/>
              </w:rPr>
            </w:pPr>
            <w:r w:rsidRPr="00905BDF">
              <w:rPr>
                <w:rFonts w:ascii="Book Antiqua" w:hAnsi="Book Antiqua" w:cs="Times New Roman"/>
                <w:sz w:val="20"/>
                <w:szCs w:val="20"/>
              </w:rPr>
              <w:t xml:space="preserve">Öğrencilerin yeterliliklerinin belirlenmesi, öğrencilerin gelişim sürecinin takip edilmesi ve veriye dayalı yönetim için ölçme ve değerlendirme sistemi kurulmalıdır. </w:t>
            </w:r>
          </w:p>
          <w:p w14:paraId="4D7DD5CC" w14:textId="77777777" w:rsidR="003422FA" w:rsidRPr="00905BDF" w:rsidRDefault="003422FA" w:rsidP="004671C1">
            <w:pPr>
              <w:pStyle w:val="ListeParagraf"/>
              <w:numPr>
                <w:ilvl w:val="0"/>
                <w:numId w:val="7"/>
              </w:numPr>
              <w:jc w:val="both"/>
              <w:rPr>
                <w:rFonts w:ascii="Book Antiqua" w:hAnsi="Book Antiqua" w:cs="Times New Roman"/>
                <w:sz w:val="20"/>
                <w:szCs w:val="20"/>
              </w:rPr>
            </w:pPr>
            <w:r w:rsidRPr="00905BDF">
              <w:rPr>
                <w:rFonts w:ascii="Book Antiqua" w:hAnsi="Book Antiqua" w:cs="Times New Roman"/>
                <w:sz w:val="20"/>
                <w:szCs w:val="20"/>
              </w:rPr>
              <w:t xml:space="preserve">Çağın gereklerine uygun planlı, nitelikli ve adaletli beceriyi temel alan yeni bir mesleki gelişim sistemi oluşturulmalıdır. </w:t>
            </w:r>
          </w:p>
        </w:tc>
      </w:tr>
      <w:tr w:rsidR="003422FA" w:rsidRPr="001436C9" w14:paraId="2B45925D" w14:textId="77777777" w:rsidTr="003422FA">
        <w:tc>
          <w:tcPr>
            <w:tcW w:w="1809" w:type="dxa"/>
            <w:shd w:val="clear" w:color="auto" w:fill="A8D08D" w:themeFill="accent6" w:themeFillTint="99"/>
            <w:vAlign w:val="center"/>
          </w:tcPr>
          <w:p w14:paraId="1342AAD5" w14:textId="77777777" w:rsidR="003422FA" w:rsidRPr="00905BDF" w:rsidRDefault="003422FA" w:rsidP="003422FA">
            <w:pPr>
              <w:jc w:val="center"/>
              <w:rPr>
                <w:rFonts w:ascii="Book Antiqua" w:hAnsi="Book Antiqua" w:cs="Times New Roman"/>
                <w:b/>
                <w:sz w:val="20"/>
                <w:szCs w:val="20"/>
              </w:rPr>
            </w:pPr>
            <w:r w:rsidRPr="00905BDF">
              <w:rPr>
                <w:rFonts w:ascii="Book Antiqua" w:hAnsi="Book Antiqua" w:cs="Times New Roman"/>
                <w:sz w:val="20"/>
                <w:szCs w:val="20"/>
              </w:rPr>
              <w:t>İnsan Kaynakları</w:t>
            </w:r>
          </w:p>
        </w:tc>
        <w:tc>
          <w:tcPr>
            <w:tcW w:w="6381" w:type="dxa"/>
            <w:shd w:val="clear" w:color="auto" w:fill="C5E0B3" w:themeFill="accent6" w:themeFillTint="66"/>
            <w:vAlign w:val="center"/>
          </w:tcPr>
          <w:p w14:paraId="7FA07AA0" w14:textId="77777777" w:rsidR="003422FA" w:rsidRPr="00905BDF" w:rsidRDefault="003422FA" w:rsidP="004671C1">
            <w:pPr>
              <w:pStyle w:val="ListeParagraf"/>
              <w:numPr>
                <w:ilvl w:val="0"/>
                <w:numId w:val="7"/>
              </w:numPr>
              <w:jc w:val="both"/>
              <w:rPr>
                <w:rFonts w:ascii="Book Antiqua" w:hAnsi="Book Antiqua" w:cs="Times New Roman"/>
                <w:sz w:val="20"/>
                <w:szCs w:val="20"/>
              </w:rPr>
            </w:pPr>
            <w:r w:rsidRPr="00905BDF">
              <w:rPr>
                <w:rFonts w:ascii="Book Antiqua" w:hAnsi="Book Antiqua" w:cs="Times New Roman"/>
                <w:sz w:val="20"/>
                <w:szCs w:val="20"/>
              </w:rPr>
              <w:t xml:space="preserve">Okulumuzun öğretmen durumuna bakıldığında, temel </w:t>
            </w:r>
            <w:proofErr w:type="gramStart"/>
            <w:r w:rsidRPr="00905BDF">
              <w:rPr>
                <w:rFonts w:ascii="Book Antiqua" w:hAnsi="Book Antiqua" w:cs="Times New Roman"/>
                <w:sz w:val="20"/>
                <w:szCs w:val="20"/>
              </w:rPr>
              <w:t>branşlarımızda</w:t>
            </w:r>
            <w:proofErr w:type="gramEnd"/>
            <w:r w:rsidRPr="00905BDF">
              <w:rPr>
                <w:rFonts w:ascii="Book Antiqua" w:hAnsi="Book Antiqua" w:cs="Times New Roman"/>
                <w:sz w:val="20"/>
                <w:szCs w:val="20"/>
              </w:rPr>
              <w:t xml:space="preserve"> hiçbir eksiklik yoktur. </w:t>
            </w:r>
          </w:p>
        </w:tc>
        <w:tc>
          <w:tcPr>
            <w:tcW w:w="7730" w:type="dxa"/>
            <w:shd w:val="clear" w:color="auto" w:fill="E2EFD9" w:themeFill="accent6" w:themeFillTint="33"/>
            <w:vAlign w:val="center"/>
          </w:tcPr>
          <w:p w14:paraId="4A8D56BE" w14:textId="77777777" w:rsidR="003422FA" w:rsidRPr="00905BDF" w:rsidRDefault="003422FA" w:rsidP="003422FA">
            <w:pPr>
              <w:pStyle w:val="ListeParagraf"/>
              <w:ind w:left="360"/>
              <w:jc w:val="both"/>
              <w:rPr>
                <w:rFonts w:ascii="Book Antiqua" w:hAnsi="Book Antiqua" w:cs="Times New Roman"/>
                <w:sz w:val="20"/>
                <w:szCs w:val="20"/>
              </w:rPr>
            </w:pPr>
          </w:p>
        </w:tc>
      </w:tr>
      <w:tr w:rsidR="003422FA" w:rsidRPr="001436C9" w14:paraId="38195181" w14:textId="77777777" w:rsidTr="003422FA">
        <w:tc>
          <w:tcPr>
            <w:tcW w:w="1809" w:type="dxa"/>
            <w:shd w:val="clear" w:color="auto" w:fill="A8D08D" w:themeFill="accent6" w:themeFillTint="99"/>
            <w:vAlign w:val="center"/>
          </w:tcPr>
          <w:p w14:paraId="270CBD5F" w14:textId="77777777" w:rsidR="003422FA" w:rsidRPr="00905BDF" w:rsidRDefault="003422FA" w:rsidP="003422FA">
            <w:pPr>
              <w:jc w:val="center"/>
              <w:rPr>
                <w:rFonts w:ascii="Book Antiqua" w:hAnsi="Book Antiqua" w:cs="Times New Roman"/>
                <w:b/>
                <w:sz w:val="20"/>
                <w:szCs w:val="20"/>
              </w:rPr>
            </w:pPr>
            <w:r w:rsidRPr="00905BDF">
              <w:rPr>
                <w:rFonts w:ascii="Book Antiqua" w:hAnsi="Book Antiqua" w:cs="Times New Roman"/>
                <w:sz w:val="20"/>
                <w:szCs w:val="20"/>
              </w:rPr>
              <w:t>Kurum Kültürü</w:t>
            </w:r>
          </w:p>
        </w:tc>
        <w:tc>
          <w:tcPr>
            <w:tcW w:w="6381" w:type="dxa"/>
            <w:shd w:val="clear" w:color="auto" w:fill="C5E0B3" w:themeFill="accent6" w:themeFillTint="66"/>
            <w:vAlign w:val="center"/>
          </w:tcPr>
          <w:p w14:paraId="2EC9B935" w14:textId="77777777" w:rsidR="003422FA" w:rsidRPr="00905BDF" w:rsidRDefault="003422FA" w:rsidP="004671C1">
            <w:pPr>
              <w:pStyle w:val="ListeParagraf"/>
              <w:numPr>
                <w:ilvl w:val="0"/>
                <w:numId w:val="7"/>
              </w:numPr>
              <w:jc w:val="both"/>
              <w:rPr>
                <w:rFonts w:ascii="Book Antiqua" w:hAnsi="Book Antiqua" w:cs="Times New Roman"/>
                <w:sz w:val="20"/>
                <w:szCs w:val="20"/>
              </w:rPr>
            </w:pPr>
            <w:r w:rsidRPr="00905BDF">
              <w:rPr>
                <w:rFonts w:ascii="Book Antiqua" w:hAnsi="Book Antiqua" w:cs="Times New Roman"/>
                <w:sz w:val="20"/>
                <w:szCs w:val="20"/>
              </w:rPr>
              <w:t>Kurum kültürünün oluşabilmesi için en önemli unsurlarından biri ise etkili iletişim becerilerinin harekete geçirilmesidir. Bu amaçla veli ziyaretleri yapılmakta ve bölgedeki düğün gibi davetlere katılım sağlanmaktadır.</w:t>
            </w:r>
          </w:p>
        </w:tc>
        <w:tc>
          <w:tcPr>
            <w:tcW w:w="7730" w:type="dxa"/>
            <w:shd w:val="clear" w:color="auto" w:fill="E2EFD9" w:themeFill="accent6" w:themeFillTint="33"/>
            <w:vAlign w:val="center"/>
          </w:tcPr>
          <w:p w14:paraId="0BD2FBFA" w14:textId="2F901F3E" w:rsidR="003422FA" w:rsidRPr="00905BDF" w:rsidRDefault="003422FA" w:rsidP="004671C1">
            <w:pPr>
              <w:pStyle w:val="ListeParagraf"/>
              <w:numPr>
                <w:ilvl w:val="0"/>
                <w:numId w:val="7"/>
              </w:numPr>
              <w:jc w:val="both"/>
              <w:rPr>
                <w:rFonts w:ascii="Book Antiqua" w:hAnsi="Book Antiqua" w:cs="Times New Roman"/>
                <w:sz w:val="20"/>
                <w:szCs w:val="20"/>
              </w:rPr>
            </w:pPr>
            <w:r w:rsidRPr="00905BDF">
              <w:rPr>
                <w:rFonts w:ascii="Book Antiqua" w:hAnsi="Book Antiqua" w:cs="Times New Roman"/>
                <w:sz w:val="20"/>
                <w:szCs w:val="20"/>
              </w:rPr>
              <w:t xml:space="preserve">Okul aile </w:t>
            </w:r>
            <w:r w:rsidR="003A73D9" w:rsidRPr="00905BDF">
              <w:rPr>
                <w:rFonts w:ascii="Book Antiqua" w:hAnsi="Book Antiqua" w:cs="Times New Roman"/>
                <w:sz w:val="20"/>
                <w:szCs w:val="20"/>
              </w:rPr>
              <w:t>iş birliği</w:t>
            </w:r>
            <w:r w:rsidRPr="00905BDF">
              <w:rPr>
                <w:rFonts w:ascii="Book Antiqua" w:hAnsi="Book Antiqua" w:cs="Times New Roman"/>
                <w:sz w:val="20"/>
                <w:szCs w:val="20"/>
              </w:rPr>
              <w:t xml:space="preserve"> daha çok arttırılmalıdır.</w:t>
            </w:r>
          </w:p>
        </w:tc>
      </w:tr>
      <w:tr w:rsidR="003422FA" w:rsidRPr="001436C9" w14:paraId="7E844217" w14:textId="77777777" w:rsidTr="003422FA">
        <w:tc>
          <w:tcPr>
            <w:tcW w:w="1809" w:type="dxa"/>
            <w:shd w:val="clear" w:color="auto" w:fill="A8D08D" w:themeFill="accent6" w:themeFillTint="99"/>
            <w:vAlign w:val="center"/>
          </w:tcPr>
          <w:p w14:paraId="3E5897BB" w14:textId="77777777" w:rsidR="003422FA" w:rsidRPr="00905BDF" w:rsidRDefault="003422FA" w:rsidP="003422FA">
            <w:pPr>
              <w:jc w:val="center"/>
              <w:rPr>
                <w:rFonts w:ascii="Book Antiqua" w:hAnsi="Book Antiqua" w:cs="Times New Roman"/>
                <w:b/>
                <w:sz w:val="20"/>
                <w:szCs w:val="20"/>
              </w:rPr>
            </w:pPr>
            <w:r w:rsidRPr="00905BDF">
              <w:rPr>
                <w:rFonts w:ascii="Book Antiqua" w:hAnsi="Book Antiqua" w:cs="Times New Roman"/>
                <w:sz w:val="20"/>
                <w:szCs w:val="20"/>
              </w:rPr>
              <w:t>Teknolojik Kaynaklar</w:t>
            </w:r>
          </w:p>
        </w:tc>
        <w:tc>
          <w:tcPr>
            <w:tcW w:w="6381" w:type="dxa"/>
            <w:shd w:val="clear" w:color="auto" w:fill="C5E0B3" w:themeFill="accent6" w:themeFillTint="66"/>
            <w:vAlign w:val="center"/>
          </w:tcPr>
          <w:p w14:paraId="67C1C0EA" w14:textId="77777777" w:rsidR="003422FA" w:rsidRPr="00905BDF" w:rsidRDefault="003422FA" w:rsidP="004671C1">
            <w:pPr>
              <w:pStyle w:val="ListeParagraf"/>
              <w:numPr>
                <w:ilvl w:val="0"/>
                <w:numId w:val="7"/>
              </w:numPr>
              <w:jc w:val="both"/>
              <w:rPr>
                <w:rFonts w:ascii="Book Antiqua" w:hAnsi="Book Antiqua" w:cs="Times New Roman"/>
                <w:sz w:val="20"/>
                <w:szCs w:val="20"/>
              </w:rPr>
            </w:pPr>
            <w:r w:rsidRPr="00905BDF">
              <w:rPr>
                <w:rFonts w:ascii="Book Antiqua" w:hAnsi="Book Antiqua" w:cs="Times New Roman"/>
                <w:sz w:val="20"/>
                <w:szCs w:val="20"/>
              </w:rPr>
              <w:t>Okulumuzda FATİH projesi kapsamında 14 etkileşimli tahta, 4 çok fonksiyonlu yazıcı bulunmaktadır.</w:t>
            </w:r>
          </w:p>
        </w:tc>
        <w:tc>
          <w:tcPr>
            <w:tcW w:w="7730" w:type="dxa"/>
            <w:shd w:val="clear" w:color="auto" w:fill="E2EFD9" w:themeFill="accent6" w:themeFillTint="33"/>
            <w:vAlign w:val="center"/>
          </w:tcPr>
          <w:p w14:paraId="0F12C500" w14:textId="77777777" w:rsidR="003422FA" w:rsidRPr="00905BDF" w:rsidRDefault="003422FA" w:rsidP="004671C1">
            <w:pPr>
              <w:pStyle w:val="ListeParagraf"/>
              <w:numPr>
                <w:ilvl w:val="0"/>
                <w:numId w:val="7"/>
              </w:numPr>
              <w:jc w:val="both"/>
              <w:rPr>
                <w:rFonts w:ascii="Book Antiqua" w:hAnsi="Book Antiqua" w:cs="Times New Roman"/>
                <w:sz w:val="20"/>
                <w:szCs w:val="20"/>
              </w:rPr>
            </w:pPr>
            <w:r w:rsidRPr="00905BDF">
              <w:rPr>
                <w:rFonts w:ascii="Book Antiqua" w:hAnsi="Book Antiqua" w:cs="Times New Roman"/>
                <w:sz w:val="20"/>
                <w:szCs w:val="20"/>
              </w:rPr>
              <w:t>Altyapı çalışmaları artırılarak teknolojik imkânlar daha nitelikli hale getirilmelidir.</w:t>
            </w:r>
          </w:p>
          <w:p w14:paraId="5E1C4B5E" w14:textId="77777777" w:rsidR="003422FA" w:rsidRPr="00905BDF" w:rsidRDefault="003422FA" w:rsidP="003422FA">
            <w:pPr>
              <w:jc w:val="both"/>
              <w:rPr>
                <w:rFonts w:ascii="Book Antiqua" w:hAnsi="Book Antiqua" w:cs="Times New Roman"/>
                <w:sz w:val="20"/>
                <w:szCs w:val="20"/>
              </w:rPr>
            </w:pPr>
          </w:p>
        </w:tc>
      </w:tr>
    </w:tbl>
    <w:p w14:paraId="32E8709B" w14:textId="77777777" w:rsidR="00484EBF" w:rsidRDefault="00484EBF" w:rsidP="00AF4E99">
      <w:pPr>
        <w:spacing w:after="240" w:line="360" w:lineRule="auto"/>
        <w:jc w:val="both"/>
        <w:rPr>
          <w:rFonts w:ascii="Book Antiqua" w:hAnsi="Book Antiqua"/>
          <w:b/>
          <w:sz w:val="24"/>
          <w:szCs w:val="24"/>
        </w:rPr>
      </w:pPr>
    </w:p>
    <w:p w14:paraId="1A34B4B7" w14:textId="77777777" w:rsidR="00FA5C4F" w:rsidRDefault="00FA5C4F" w:rsidP="00AF4E99">
      <w:pPr>
        <w:spacing w:after="240" w:line="360" w:lineRule="auto"/>
        <w:jc w:val="both"/>
        <w:rPr>
          <w:rFonts w:ascii="Book Antiqua" w:hAnsi="Book Antiqua"/>
          <w:b/>
          <w:sz w:val="24"/>
          <w:szCs w:val="24"/>
        </w:rPr>
      </w:pPr>
    </w:p>
    <w:tbl>
      <w:tblPr>
        <w:tblpPr w:leftFromText="141" w:rightFromText="141" w:vertAnchor="text" w:horzAnchor="margin" w:tblpY="24"/>
        <w:tblW w:w="15593" w:type="dxa"/>
        <w:tblCellMar>
          <w:left w:w="70" w:type="dxa"/>
          <w:right w:w="70" w:type="dxa"/>
        </w:tblCellMar>
        <w:tblLook w:val="04A0" w:firstRow="1" w:lastRow="0" w:firstColumn="1" w:lastColumn="0" w:noHBand="0" w:noVBand="1"/>
      </w:tblPr>
      <w:tblGrid>
        <w:gridCol w:w="7797"/>
        <w:gridCol w:w="7796"/>
      </w:tblGrid>
      <w:tr w:rsidR="003422FA" w:rsidRPr="00AF4E99" w14:paraId="37C3673C" w14:textId="77777777" w:rsidTr="003422FA">
        <w:trPr>
          <w:trHeight w:val="300"/>
        </w:trPr>
        <w:tc>
          <w:tcPr>
            <w:tcW w:w="15593" w:type="dxa"/>
            <w:gridSpan w:val="2"/>
            <w:tcBorders>
              <w:top w:val="single" w:sz="4" w:space="0" w:color="auto"/>
              <w:left w:val="single" w:sz="4" w:space="0" w:color="auto"/>
              <w:bottom w:val="single" w:sz="4" w:space="0" w:color="auto"/>
              <w:right w:val="single" w:sz="4" w:space="0" w:color="auto"/>
            </w:tcBorders>
            <w:shd w:val="clear" w:color="auto" w:fill="8496B0" w:themeFill="text2" w:themeFillTint="99"/>
            <w:noWrap/>
            <w:vAlign w:val="bottom"/>
            <w:hideMark/>
          </w:tcPr>
          <w:p w14:paraId="7305921D" w14:textId="77777777" w:rsidR="003422FA" w:rsidRPr="003422FA" w:rsidRDefault="003422FA" w:rsidP="003422FA">
            <w:pPr>
              <w:spacing w:after="0" w:line="360" w:lineRule="auto"/>
              <w:jc w:val="center"/>
              <w:rPr>
                <w:rFonts w:ascii="Book Antiqua" w:eastAsia="Times New Roman" w:hAnsi="Book Antiqua" w:cs="Times New Roman"/>
                <w:b/>
                <w:bCs/>
                <w:color w:val="000000"/>
                <w:sz w:val="24"/>
                <w:szCs w:val="24"/>
                <w:lang w:eastAsia="tr-TR"/>
              </w:rPr>
            </w:pPr>
            <w:r w:rsidRPr="00AF4E99">
              <w:rPr>
                <w:rFonts w:ascii="Book Antiqua" w:eastAsia="Times New Roman" w:hAnsi="Book Antiqua" w:cs="Times New Roman"/>
                <w:b/>
                <w:bCs/>
                <w:color w:val="000000"/>
                <w:sz w:val="24"/>
                <w:szCs w:val="24"/>
                <w:lang w:eastAsia="tr-TR"/>
              </w:rPr>
              <w:lastRenderedPageBreak/>
              <w:t>TEHDİTLER</w:t>
            </w:r>
          </w:p>
        </w:tc>
      </w:tr>
      <w:tr w:rsidR="003422FA" w:rsidRPr="00AF4E99" w14:paraId="1FC1D162" w14:textId="77777777" w:rsidTr="003422FA">
        <w:trPr>
          <w:trHeight w:val="3682"/>
        </w:trPr>
        <w:tc>
          <w:tcPr>
            <w:tcW w:w="7797" w:type="dxa"/>
            <w:vMerge w:val="restart"/>
            <w:tcBorders>
              <w:top w:val="single" w:sz="4" w:space="0" w:color="auto"/>
              <w:left w:val="single" w:sz="4" w:space="0" w:color="auto"/>
              <w:right w:val="single" w:sz="4" w:space="0" w:color="auto"/>
            </w:tcBorders>
            <w:shd w:val="clear" w:color="auto" w:fill="D5DCE4" w:themeFill="text2" w:themeFillTint="33"/>
            <w:noWrap/>
            <w:hideMark/>
          </w:tcPr>
          <w:p w14:paraId="5E5C36A5" w14:textId="77777777" w:rsidR="003422FA" w:rsidRPr="001D77D9" w:rsidRDefault="003422FA" w:rsidP="004671C1">
            <w:pPr>
              <w:pStyle w:val="ListeParagraf"/>
              <w:numPr>
                <w:ilvl w:val="0"/>
                <w:numId w:val="4"/>
              </w:numPr>
              <w:spacing w:before="120" w:after="0" w:line="259" w:lineRule="auto"/>
              <w:contextualSpacing w:val="0"/>
              <w:rPr>
                <w:rFonts w:ascii="Book Antiqua" w:hAnsi="Book Antiqua" w:cs="Times New Roman"/>
                <w:sz w:val="24"/>
                <w:szCs w:val="24"/>
              </w:rPr>
            </w:pPr>
            <w:r w:rsidRPr="001D77D9">
              <w:rPr>
                <w:rFonts w:ascii="Book Antiqua" w:hAnsi="Book Antiqua" w:cs="Times New Roman"/>
                <w:sz w:val="24"/>
                <w:szCs w:val="24"/>
              </w:rPr>
              <w:t xml:space="preserve">Kişiler arasındaki </w:t>
            </w:r>
            <w:proofErr w:type="spellStart"/>
            <w:r w:rsidRPr="001D77D9">
              <w:rPr>
                <w:rFonts w:ascii="Book Antiqua" w:hAnsi="Book Antiqua" w:cs="Times New Roman"/>
                <w:sz w:val="24"/>
                <w:szCs w:val="24"/>
              </w:rPr>
              <w:t>sosyo</w:t>
            </w:r>
            <w:proofErr w:type="spellEnd"/>
            <w:r w:rsidRPr="001D77D9">
              <w:rPr>
                <w:rFonts w:ascii="Book Antiqua" w:hAnsi="Book Antiqua" w:cs="Times New Roman"/>
                <w:sz w:val="24"/>
                <w:szCs w:val="24"/>
              </w:rPr>
              <w:t>-ekonomik eşitsizlikler</w:t>
            </w:r>
          </w:p>
          <w:p w14:paraId="12A94D95" w14:textId="77777777" w:rsidR="003422FA" w:rsidRPr="001D77D9" w:rsidRDefault="003422FA" w:rsidP="004671C1">
            <w:pPr>
              <w:pStyle w:val="ListeParagraf"/>
              <w:numPr>
                <w:ilvl w:val="0"/>
                <w:numId w:val="4"/>
              </w:numPr>
              <w:spacing w:after="160" w:line="259" w:lineRule="auto"/>
              <w:rPr>
                <w:rFonts w:ascii="Book Antiqua" w:hAnsi="Book Antiqua" w:cs="Times New Roman"/>
                <w:sz w:val="24"/>
                <w:szCs w:val="24"/>
              </w:rPr>
            </w:pPr>
            <w:r>
              <w:rPr>
                <w:rFonts w:ascii="Book Antiqua" w:hAnsi="Book Antiqua" w:cs="Times New Roman"/>
                <w:sz w:val="24"/>
                <w:szCs w:val="24"/>
              </w:rPr>
              <w:t>K</w:t>
            </w:r>
            <w:r w:rsidRPr="001D77D9">
              <w:rPr>
                <w:rFonts w:ascii="Book Antiqua" w:hAnsi="Book Antiqua" w:cs="Times New Roman"/>
                <w:sz w:val="24"/>
                <w:szCs w:val="24"/>
              </w:rPr>
              <w:t>ırsal kesimlerdeki ulaşım zorluğu</w:t>
            </w:r>
          </w:p>
          <w:p w14:paraId="0412075A" w14:textId="77777777" w:rsidR="003422FA" w:rsidRPr="001D77D9" w:rsidRDefault="003422FA" w:rsidP="004671C1">
            <w:pPr>
              <w:pStyle w:val="ListeParagraf"/>
              <w:numPr>
                <w:ilvl w:val="0"/>
                <w:numId w:val="4"/>
              </w:numPr>
              <w:spacing w:after="160" w:line="259" w:lineRule="auto"/>
              <w:rPr>
                <w:rFonts w:ascii="Book Antiqua" w:hAnsi="Book Antiqua" w:cs="Times New Roman"/>
                <w:sz w:val="24"/>
                <w:szCs w:val="24"/>
              </w:rPr>
            </w:pPr>
            <w:r w:rsidRPr="001D77D9">
              <w:rPr>
                <w:rFonts w:ascii="Book Antiqua" w:hAnsi="Book Antiqua" w:cs="Times New Roman"/>
                <w:sz w:val="24"/>
                <w:szCs w:val="24"/>
              </w:rPr>
              <w:t>Öğretmen, yönetici ve ailelerin özel eğitim konusunda yeterli bilgiye ve duyarlılığa sahip olmaması</w:t>
            </w:r>
          </w:p>
          <w:p w14:paraId="42B0C057" w14:textId="77777777" w:rsidR="003422FA" w:rsidRPr="001D77D9" w:rsidRDefault="003422FA" w:rsidP="004671C1">
            <w:pPr>
              <w:pStyle w:val="ListeParagraf"/>
              <w:numPr>
                <w:ilvl w:val="0"/>
                <w:numId w:val="4"/>
              </w:numPr>
              <w:spacing w:after="160" w:line="259" w:lineRule="auto"/>
              <w:rPr>
                <w:rFonts w:ascii="Book Antiqua" w:hAnsi="Book Antiqua" w:cs="Times New Roman"/>
                <w:sz w:val="24"/>
                <w:szCs w:val="24"/>
              </w:rPr>
            </w:pPr>
            <w:r w:rsidRPr="001D77D9">
              <w:rPr>
                <w:rFonts w:ascii="Book Antiqua" w:hAnsi="Book Antiqua" w:cs="Times New Roman"/>
                <w:sz w:val="24"/>
                <w:szCs w:val="24"/>
              </w:rPr>
              <w:t xml:space="preserve">Öğrencilerin </w:t>
            </w:r>
            <w:r>
              <w:rPr>
                <w:rFonts w:ascii="Book Antiqua" w:hAnsi="Book Antiqua" w:cs="Times New Roman"/>
                <w:sz w:val="24"/>
                <w:szCs w:val="24"/>
              </w:rPr>
              <w:t>tarım ve hayvancılık sektöründe işgücü olarak görülmesinin, eğitim ve öğretime olumsuz etkileri</w:t>
            </w:r>
          </w:p>
          <w:p w14:paraId="11CFAFBC" w14:textId="77777777" w:rsidR="003422FA" w:rsidRPr="001D77D9" w:rsidRDefault="003422FA" w:rsidP="004671C1">
            <w:pPr>
              <w:pStyle w:val="ListeParagraf"/>
              <w:numPr>
                <w:ilvl w:val="0"/>
                <w:numId w:val="4"/>
              </w:numPr>
              <w:spacing w:after="160" w:line="259" w:lineRule="auto"/>
              <w:rPr>
                <w:rFonts w:ascii="Book Antiqua" w:hAnsi="Book Antiqua" w:cs="Times New Roman"/>
                <w:sz w:val="24"/>
                <w:szCs w:val="24"/>
              </w:rPr>
            </w:pPr>
            <w:r w:rsidRPr="001D77D9">
              <w:rPr>
                <w:rFonts w:ascii="Book Antiqua" w:hAnsi="Book Antiqua" w:cs="Times New Roman"/>
                <w:sz w:val="24"/>
                <w:szCs w:val="24"/>
              </w:rPr>
              <w:t>Öğrenci ve ailelerin meslekler ve iş hayatıyla ilgili yeterli bilgiye sahip olmaması</w:t>
            </w:r>
          </w:p>
          <w:p w14:paraId="679588E0" w14:textId="77777777" w:rsidR="003422FA" w:rsidRPr="001D77D9" w:rsidRDefault="003422FA" w:rsidP="004671C1">
            <w:pPr>
              <w:pStyle w:val="ListeParagraf"/>
              <w:numPr>
                <w:ilvl w:val="0"/>
                <w:numId w:val="4"/>
              </w:numPr>
              <w:spacing w:after="160" w:line="259" w:lineRule="auto"/>
              <w:rPr>
                <w:rFonts w:ascii="Book Antiqua" w:hAnsi="Book Antiqua" w:cs="Times New Roman"/>
                <w:sz w:val="24"/>
                <w:szCs w:val="24"/>
              </w:rPr>
            </w:pPr>
            <w:r w:rsidRPr="001D77D9">
              <w:rPr>
                <w:rFonts w:ascii="Book Antiqua" w:hAnsi="Book Antiqua" w:cs="Times New Roman"/>
                <w:sz w:val="24"/>
                <w:szCs w:val="24"/>
              </w:rPr>
              <w:t>Nüfus hareketleri ve dışarıya hızlı göç verilmesi</w:t>
            </w:r>
          </w:p>
          <w:p w14:paraId="6EB0E173" w14:textId="77777777" w:rsidR="003422FA" w:rsidRDefault="003422FA" w:rsidP="004671C1">
            <w:pPr>
              <w:pStyle w:val="ListeParagraf"/>
              <w:numPr>
                <w:ilvl w:val="0"/>
                <w:numId w:val="4"/>
              </w:numPr>
              <w:spacing w:after="160" w:line="259" w:lineRule="auto"/>
              <w:rPr>
                <w:rFonts w:ascii="Book Antiqua" w:hAnsi="Book Antiqua" w:cs="Times New Roman"/>
                <w:sz w:val="24"/>
                <w:szCs w:val="24"/>
              </w:rPr>
            </w:pPr>
            <w:proofErr w:type="spellStart"/>
            <w:r>
              <w:rPr>
                <w:rFonts w:ascii="Book Antiqua" w:hAnsi="Book Antiqua" w:cs="Times New Roman"/>
                <w:sz w:val="24"/>
                <w:szCs w:val="24"/>
              </w:rPr>
              <w:t>Öğrenjci</w:t>
            </w:r>
            <w:proofErr w:type="spellEnd"/>
            <w:r>
              <w:rPr>
                <w:rFonts w:ascii="Book Antiqua" w:hAnsi="Book Antiqua" w:cs="Times New Roman"/>
                <w:sz w:val="24"/>
                <w:szCs w:val="24"/>
              </w:rPr>
              <w:t xml:space="preserve"> sayısının her yıl azalıyor olması.</w:t>
            </w:r>
          </w:p>
          <w:p w14:paraId="12C5DE15" w14:textId="77777777" w:rsidR="003422FA" w:rsidRPr="004F4205" w:rsidRDefault="003422FA" w:rsidP="003422FA">
            <w:pPr>
              <w:spacing w:after="160" w:line="259" w:lineRule="auto"/>
              <w:rPr>
                <w:rFonts w:ascii="Book Antiqua" w:hAnsi="Book Antiqua" w:cs="Times New Roman"/>
                <w:sz w:val="24"/>
                <w:szCs w:val="24"/>
              </w:rPr>
            </w:pPr>
          </w:p>
        </w:tc>
        <w:tc>
          <w:tcPr>
            <w:tcW w:w="7796" w:type="dxa"/>
            <w:vMerge w:val="restart"/>
            <w:tcBorders>
              <w:top w:val="single" w:sz="4" w:space="0" w:color="auto"/>
              <w:left w:val="nil"/>
              <w:right w:val="single" w:sz="4" w:space="0" w:color="auto"/>
            </w:tcBorders>
            <w:shd w:val="clear" w:color="auto" w:fill="D5DCE4" w:themeFill="text2" w:themeFillTint="33"/>
            <w:noWrap/>
            <w:hideMark/>
          </w:tcPr>
          <w:p w14:paraId="4BE59548" w14:textId="77777777" w:rsidR="003422FA" w:rsidRPr="001D77D9" w:rsidRDefault="003422FA" w:rsidP="004671C1">
            <w:pPr>
              <w:pStyle w:val="ListeParagraf"/>
              <w:numPr>
                <w:ilvl w:val="0"/>
                <w:numId w:val="4"/>
              </w:numPr>
              <w:spacing w:after="160" w:line="259" w:lineRule="auto"/>
              <w:rPr>
                <w:rFonts w:ascii="Book Antiqua" w:hAnsi="Book Antiqua" w:cs="Times New Roman"/>
                <w:sz w:val="24"/>
                <w:szCs w:val="24"/>
              </w:rPr>
            </w:pPr>
            <w:r w:rsidRPr="001D77D9">
              <w:rPr>
                <w:rFonts w:ascii="Book Antiqua" w:hAnsi="Book Antiqua" w:cs="Times New Roman"/>
                <w:sz w:val="24"/>
                <w:szCs w:val="24"/>
              </w:rPr>
              <w:t>Bireylerde oluşan teknoloji bağımlılığı</w:t>
            </w:r>
          </w:p>
          <w:p w14:paraId="419CDA33" w14:textId="77777777" w:rsidR="003422FA" w:rsidRPr="001D77D9" w:rsidRDefault="003422FA" w:rsidP="004671C1">
            <w:pPr>
              <w:pStyle w:val="ListeParagraf"/>
              <w:numPr>
                <w:ilvl w:val="0"/>
                <w:numId w:val="4"/>
              </w:numPr>
              <w:spacing w:after="160" w:line="259" w:lineRule="auto"/>
              <w:rPr>
                <w:rFonts w:ascii="Book Antiqua" w:hAnsi="Book Antiqua" w:cs="Times New Roman"/>
                <w:sz w:val="24"/>
                <w:szCs w:val="24"/>
              </w:rPr>
            </w:pPr>
            <w:r w:rsidRPr="001D77D9">
              <w:rPr>
                <w:rFonts w:ascii="Book Antiqua" w:hAnsi="Book Antiqua" w:cs="Times New Roman"/>
                <w:sz w:val="24"/>
                <w:szCs w:val="24"/>
              </w:rPr>
              <w:t>Genç beyinlerin zararlı akım ve alışkanlıklara hedef olması</w:t>
            </w:r>
          </w:p>
          <w:p w14:paraId="396BB7B6" w14:textId="77777777" w:rsidR="003422FA" w:rsidRPr="001D77D9" w:rsidRDefault="003422FA" w:rsidP="004671C1">
            <w:pPr>
              <w:pStyle w:val="ListeParagraf"/>
              <w:numPr>
                <w:ilvl w:val="0"/>
                <w:numId w:val="4"/>
              </w:numPr>
              <w:spacing w:after="160" w:line="259" w:lineRule="auto"/>
              <w:rPr>
                <w:rFonts w:ascii="Book Antiqua" w:hAnsi="Book Antiqua" w:cs="Times New Roman"/>
                <w:sz w:val="24"/>
                <w:szCs w:val="24"/>
              </w:rPr>
            </w:pPr>
            <w:r w:rsidRPr="001D77D9">
              <w:rPr>
                <w:rFonts w:ascii="Book Antiqua" w:hAnsi="Book Antiqua" w:cs="Times New Roman"/>
                <w:sz w:val="24"/>
                <w:szCs w:val="24"/>
              </w:rPr>
              <w:t>İnternet ortamında oluşan bilgi kirliliği, doğru ve güvenilir bilgiyi ayırt etme güçlüğü</w:t>
            </w:r>
          </w:p>
          <w:p w14:paraId="74738B25" w14:textId="77777777" w:rsidR="003422FA" w:rsidRPr="001D77D9" w:rsidRDefault="003422FA" w:rsidP="004671C1">
            <w:pPr>
              <w:pStyle w:val="ListeParagraf"/>
              <w:numPr>
                <w:ilvl w:val="0"/>
                <w:numId w:val="4"/>
              </w:numPr>
              <w:spacing w:after="160" w:line="259" w:lineRule="auto"/>
              <w:rPr>
                <w:rFonts w:ascii="Book Antiqua" w:hAnsi="Book Antiqua" w:cs="Times New Roman"/>
                <w:sz w:val="24"/>
                <w:szCs w:val="24"/>
              </w:rPr>
            </w:pPr>
            <w:r w:rsidRPr="001D77D9">
              <w:rPr>
                <w:rFonts w:ascii="Book Antiqua" w:hAnsi="Book Antiqua" w:cs="Times New Roman"/>
                <w:sz w:val="24"/>
                <w:szCs w:val="24"/>
              </w:rPr>
              <w:t>Toplumda kitap okuma, spor yapma, sanatsal ve kültürel faaliyetlerde bulunma alışkanlığının yetersiz olması</w:t>
            </w:r>
          </w:p>
          <w:p w14:paraId="0FADF5F7" w14:textId="77777777" w:rsidR="003422FA" w:rsidRPr="00A71968" w:rsidRDefault="003422FA" w:rsidP="003422FA">
            <w:pPr>
              <w:pStyle w:val="ListeParagraf"/>
              <w:spacing w:after="160" w:line="259" w:lineRule="auto"/>
              <w:rPr>
                <w:rFonts w:ascii="Book Antiqua" w:hAnsi="Book Antiqua" w:cs="Times New Roman"/>
                <w:sz w:val="24"/>
                <w:szCs w:val="24"/>
              </w:rPr>
            </w:pPr>
          </w:p>
        </w:tc>
      </w:tr>
      <w:tr w:rsidR="003422FA" w:rsidRPr="00AF4E99" w14:paraId="70B780C3" w14:textId="77777777" w:rsidTr="003422FA">
        <w:trPr>
          <w:trHeight w:val="986"/>
        </w:trPr>
        <w:tc>
          <w:tcPr>
            <w:tcW w:w="7797" w:type="dxa"/>
            <w:vMerge/>
            <w:tcBorders>
              <w:left w:val="single" w:sz="4" w:space="0" w:color="auto"/>
              <w:bottom w:val="single" w:sz="4" w:space="0" w:color="auto"/>
              <w:right w:val="single" w:sz="4" w:space="0" w:color="auto"/>
            </w:tcBorders>
            <w:shd w:val="clear" w:color="auto" w:fill="D5DCE4" w:themeFill="text2" w:themeFillTint="33"/>
            <w:vAlign w:val="bottom"/>
            <w:hideMark/>
          </w:tcPr>
          <w:p w14:paraId="698A6F78" w14:textId="77777777" w:rsidR="003422FA" w:rsidRPr="00AF4E99" w:rsidRDefault="003422FA" w:rsidP="003422FA">
            <w:pPr>
              <w:spacing w:after="0" w:line="360" w:lineRule="auto"/>
              <w:jc w:val="both"/>
              <w:rPr>
                <w:rFonts w:ascii="Book Antiqua" w:eastAsia="Times New Roman" w:hAnsi="Book Antiqua" w:cs="Times New Roman"/>
                <w:color w:val="000000"/>
                <w:sz w:val="24"/>
                <w:szCs w:val="24"/>
                <w:lang w:eastAsia="tr-TR"/>
              </w:rPr>
            </w:pPr>
          </w:p>
        </w:tc>
        <w:tc>
          <w:tcPr>
            <w:tcW w:w="7796" w:type="dxa"/>
            <w:vMerge/>
            <w:tcBorders>
              <w:left w:val="nil"/>
              <w:bottom w:val="single" w:sz="4" w:space="0" w:color="auto"/>
              <w:right w:val="single" w:sz="4" w:space="0" w:color="auto"/>
            </w:tcBorders>
            <w:shd w:val="clear" w:color="auto" w:fill="D5DCE4" w:themeFill="text2" w:themeFillTint="33"/>
            <w:noWrap/>
            <w:vAlign w:val="bottom"/>
            <w:hideMark/>
          </w:tcPr>
          <w:p w14:paraId="7EE34ABF" w14:textId="77777777" w:rsidR="003422FA" w:rsidRPr="00AF4E99" w:rsidRDefault="003422FA" w:rsidP="003422FA">
            <w:pPr>
              <w:spacing w:after="0" w:line="360" w:lineRule="auto"/>
              <w:jc w:val="both"/>
              <w:rPr>
                <w:rFonts w:ascii="Book Antiqua" w:eastAsia="Times New Roman" w:hAnsi="Book Antiqua" w:cs="Times New Roman"/>
                <w:color w:val="000000"/>
                <w:sz w:val="24"/>
                <w:szCs w:val="24"/>
                <w:lang w:eastAsia="tr-TR"/>
              </w:rPr>
            </w:pPr>
          </w:p>
        </w:tc>
      </w:tr>
    </w:tbl>
    <w:p w14:paraId="4AD3B0F3" w14:textId="77777777" w:rsidR="00FA5C4F" w:rsidRDefault="00FA5C4F" w:rsidP="00AF4E99">
      <w:pPr>
        <w:spacing w:after="240" w:line="360" w:lineRule="auto"/>
        <w:jc w:val="both"/>
        <w:rPr>
          <w:rFonts w:ascii="Book Antiqua" w:hAnsi="Book Antiqua"/>
          <w:b/>
          <w:sz w:val="24"/>
          <w:szCs w:val="24"/>
        </w:rPr>
      </w:pPr>
    </w:p>
    <w:p w14:paraId="36383AB6" w14:textId="77777777" w:rsidR="00FA5C4F" w:rsidRDefault="00FA5C4F" w:rsidP="00AF4E99">
      <w:pPr>
        <w:spacing w:after="240" w:line="360" w:lineRule="auto"/>
        <w:jc w:val="both"/>
        <w:rPr>
          <w:rFonts w:ascii="Book Antiqua" w:hAnsi="Book Antiqua"/>
          <w:b/>
          <w:sz w:val="24"/>
          <w:szCs w:val="24"/>
        </w:rPr>
      </w:pPr>
    </w:p>
    <w:p w14:paraId="26312931" w14:textId="77777777" w:rsidR="00FA5C4F" w:rsidRDefault="00FA5C4F" w:rsidP="00AF4E99">
      <w:pPr>
        <w:spacing w:after="240" w:line="360" w:lineRule="auto"/>
        <w:jc w:val="both"/>
        <w:rPr>
          <w:rFonts w:ascii="Book Antiqua" w:hAnsi="Book Antiqua"/>
          <w:b/>
          <w:sz w:val="24"/>
          <w:szCs w:val="24"/>
        </w:rPr>
      </w:pPr>
    </w:p>
    <w:p w14:paraId="470604CF" w14:textId="77777777" w:rsidR="00FA5C4F" w:rsidRDefault="00FA5C4F" w:rsidP="00AF4E99">
      <w:pPr>
        <w:spacing w:after="240" w:line="360" w:lineRule="auto"/>
        <w:jc w:val="both"/>
        <w:rPr>
          <w:rFonts w:ascii="Book Antiqua" w:hAnsi="Book Antiqua"/>
          <w:b/>
          <w:sz w:val="24"/>
          <w:szCs w:val="24"/>
        </w:rPr>
      </w:pPr>
    </w:p>
    <w:p w14:paraId="4CF34207" w14:textId="77777777" w:rsidR="00FA5C4F" w:rsidRDefault="00FA5C4F" w:rsidP="00AF4E99">
      <w:pPr>
        <w:spacing w:after="240" w:line="360" w:lineRule="auto"/>
        <w:jc w:val="both"/>
        <w:rPr>
          <w:rFonts w:ascii="Book Antiqua" w:hAnsi="Book Antiqua"/>
          <w:b/>
          <w:sz w:val="24"/>
          <w:szCs w:val="24"/>
        </w:rPr>
      </w:pPr>
    </w:p>
    <w:p w14:paraId="2B38F5AA" w14:textId="77777777" w:rsidR="00484EBF" w:rsidRDefault="00484EBF" w:rsidP="00AF4E99">
      <w:pPr>
        <w:spacing w:after="240" w:line="360" w:lineRule="auto"/>
        <w:jc w:val="both"/>
        <w:rPr>
          <w:rFonts w:ascii="Book Antiqua" w:hAnsi="Book Antiqua"/>
          <w:b/>
          <w:sz w:val="24"/>
          <w:szCs w:val="24"/>
        </w:rPr>
      </w:pPr>
    </w:p>
    <w:p w14:paraId="43353C8C" w14:textId="77777777" w:rsidR="00C92E6C" w:rsidRPr="00643EFF" w:rsidRDefault="00C92E6C" w:rsidP="00414A29">
      <w:pPr>
        <w:pStyle w:val="Balk2"/>
      </w:pPr>
      <w:bookmarkStart w:id="32" w:name="_Toc26242976"/>
      <w:r w:rsidRPr="00643EFF">
        <w:lastRenderedPageBreak/>
        <w:t>2.10. Tespitler ve İhtiyaçların Belirlenmesi</w:t>
      </w:r>
      <w:bookmarkEnd w:id="32"/>
    </w:p>
    <w:p w14:paraId="6C608CC4" w14:textId="77777777" w:rsidR="00C92E6C" w:rsidRDefault="003B4201" w:rsidP="0097393E">
      <w:pPr>
        <w:spacing w:after="240" w:line="360" w:lineRule="auto"/>
        <w:jc w:val="both"/>
        <w:rPr>
          <w:rFonts w:ascii="Book Antiqua" w:hAnsi="Book Antiqua"/>
          <w:sz w:val="24"/>
          <w:szCs w:val="24"/>
        </w:rPr>
      </w:pPr>
      <w:r w:rsidRPr="003B4201">
        <w:rPr>
          <w:rFonts w:ascii="Book Antiqua" w:hAnsi="Book Antiqua"/>
          <w:sz w:val="24"/>
          <w:szCs w:val="24"/>
        </w:rPr>
        <w:t xml:space="preserve">Stratejik planın oluşturulması sürecinde gerçekleştirilen, iç ve dış paydaşların GZFT analiz sonuçlarından elde edilen bilgiler doğrultusunda eğitim ve öğretim sisteminin sorun ve gelişim alanları tespit edilmiştir. GZFT analizi sonuçları doğrultusunda TOWS analizi gerçekleştirilmiştir. TOWS analizinin yapılış amacı güçlü yönlerin daha da güçlendirilmesi, zayıf yönlerin üstesinden gelinmesi, fırsatlardan yararlanılması ve tehditlerin yönetilmesidir. </w:t>
      </w:r>
    </w:p>
    <w:p w14:paraId="4F052719" w14:textId="77777777" w:rsidR="005139D7" w:rsidRPr="00905BDF" w:rsidRDefault="005139D7" w:rsidP="003B4201">
      <w:pPr>
        <w:spacing w:after="240" w:line="360" w:lineRule="auto"/>
        <w:jc w:val="both"/>
        <w:rPr>
          <w:rFonts w:ascii="Book Antiqua" w:hAnsi="Book Antiqua"/>
          <w:sz w:val="20"/>
          <w:szCs w:val="20"/>
        </w:rPr>
      </w:pPr>
    </w:p>
    <w:p w14:paraId="13B9D981" w14:textId="77777777" w:rsidR="005139D7" w:rsidRPr="005139D7" w:rsidRDefault="005139D7" w:rsidP="005139D7">
      <w:pPr>
        <w:pStyle w:val="Balk1"/>
        <w:rPr>
          <w:color w:val="000000" w:themeColor="text1"/>
          <w:sz w:val="28"/>
          <w:szCs w:val="28"/>
        </w:rPr>
      </w:pPr>
      <w:r w:rsidRPr="005139D7">
        <w:rPr>
          <w:color w:val="000000" w:themeColor="text1"/>
          <w:sz w:val="28"/>
          <w:szCs w:val="28"/>
        </w:rPr>
        <w:t>GELECEĞE BAKIŞ</w:t>
      </w:r>
    </w:p>
    <w:p w14:paraId="5BD9E129" w14:textId="77777777" w:rsidR="005139D7" w:rsidRPr="005139D7" w:rsidRDefault="005139D7" w:rsidP="005139D7">
      <w:pPr>
        <w:spacing w:line="240" w:lineRule="auto"/>
        <w:ind w:firstLine="709"/>
        <w:jc w:val="both"/>
        <w:rPr>
          <w:rFonts w:ascii="Book Antiqua" w:hAnsi="Book Antiqua"/>
          <w:sz w:val="24"/>
          <w:szCs w:val="24"/>
        </w:rPr>
      </w:pPr>
      <w:r w:rsidRPr="005139D7">
        <w:rPr>
          <w:rFonts w:ascii="Book Antiqua" w:hAnsi="Book Antiqua"/>
          <w:sz w:val="24"/>
          <w:szCs w:val="24"/>
        </w:rPr>
        <w:t xml:space="preserve">Okul Müdürlüğümüzün Misyon, </w:t>
      </w:r>
      <w:proofErr w:type="gramStart"/>
      <w:r w:rsidRPr="005139D7">
        <w:rPr>
          <w:rFonts w:ascii="Book Antiqua" w:hAnsi="Book Antiqua"/>
          <w:sz w:val="24"/>
          <w:szCs w:val="24"/>
        </w:rPr>
        <w:t>vizyon</w:t>
      </w:r>
      <w:proofErr w:type="gramEnd"/>
      <w:r w:rsidRPr="005139D7">
        <w:rPr>
          <w:rFonts w:ascii="Book Antiqua" w:hAnsi="Book Antiqua"/>
          <w:sz w:val="24"/>
          <w:szCs w:val="24"/>
        </w:rPr>
        <w:t>,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14:paraId="509FBDAE" w14:textId="77777777" w:rsidR="005139D7" w:rsidRPr="005139D7" w:rsidRDefault="005139D7" w:rsidP="005139D7">
      <w:pPr>
        <w:pStyle w:val="Balk2"/>
        <w:rPr>
          <w:color w:val="000000" w:themeColor="text1"/>
          <w:sz w:val="24"/>
          <w:szCs w:val="24"/>
        </w:rPr>
      </w:pPr>
      <w:bookmarkStart w:id="33" w:name="_Toc531097540"/>
      <w:r w:rsidRPr="005139D7">
        <w:rPr>
          <w:color w:val="000000" w:themeColor="text1"/>
          <w:sz w:val="24"/>
          <w:szCs w:val="24"/>
        </w:rPr>
        <w:t xml:space="preserve">MİSYONUMUZ </w:t>
      </w:r>
      <w:bookmarkEnd w:id="33"/>
    </w:p>
    <w:p w14:paraId="1B3CA99C" w14:textId="77777777" w:rsidR="005139D7" w:rsidRPr="005139D7" w:rsidRDefault="005139D7" w:rsidP="005139D7">
      <w:pPr>
        <w:ind w:left="284" w:firstLine="424"/>
        <w:jc w:val="both"/>
        <w:rPr>
          <w:rFonts w:ascii="Book Antiqua" w:hAnsi="Book Antiqua"/>
          <w:sz w:val="24"/>
          <w:szCs w:val="24"/>
        </w:rPr>
      </w:pPr>
      <w:r w:rsidRPr="005139D7">
        <w:rPr>
          <w:rFonts w:ascii="Book Antiqua" w:hAnsi="Book Antiqua"/>
          <w:sz w:val="24"/>
          <w:szCs w:val="24"/>
        </w:rPr>
        <w:t>Atatürk ilke ve inkılaplarına, Türk Milli Eğitiminin temel esaslarına, milli ve ahlaki değerlere bağlı, insan haklarına saygılı, çağdaş, demokratik, laik, kendine güveni olan, düşünen, araştıran ve ü</w:t>
      </w:r>
      <w:bookmarkStart w:id="34" w:name="_Toc531097541"/>
      <w:r>
        <w:rPr>
          <w:rFonts w:ascii="Book Antiqua" w:hAnsi="Book Antiqua"/>
          <w:sz w:val="24"/>
          <w:szCs w:val="24"/>
        </w:rPr>
        <w:t>reten genç nesiller yetiştirmek</w:t>
      </w:r>
    </w:p>
    <w:p w14:paraId="014380A5" w14:textId="77777777" w:rsidR="005139D7" w:rsidRDefault="005139D7" w:rsidP="005139D7">
      <w:pPr>
        <w:ind w:left="284" w:firstLine="424"/>
        <w:jc w:val="both"/>
        <w:rPr>
          <w:rFonts w:ascii="Book Antiqua" w:hAnsi="Book Antiqua"/>
          <w:b/>
          <w:color w:val="000000" w:themeColor="text1"/>
          <w:sz w:val="24"/>
          <w:szCs w:val="24"/>
        </w:rPr>
      </w:pPr>
    </w:p>
    <w:p w14:paraId="15AAEB8C" w14:textId="77777777" w:rsidR="005139D7" w:rsidRDefault="005139D7" w:rsidP="005139D7">
      <w:pPr>
        <w:ind w:left="284" w:firstLine="424"/>
        <w:jc w:val="both"/>
        <w:rPr>
          <w:rFonts w:ascii="Book Antiqua" w:hAnsi="Book Antiqua"/>
          <w:b/>
          <w:color w:val="000000" w:themeColor="text1"/>
          <w:sz w:val="24"/>
          <w:szCs w:val="24"/>
        </w:rPr>
      </w:pPr>
    </w:p>
    <w:p w14:paraId="591B16C7" w14:textId="77777777" w:rsidR="005139D7" w:rsidRDefault="005139D7" w:rsidP="005139D7">
      <w:pPr>
        <w:ind w:left="284" w:firstLine="424"/>
        <w:jc w:val="both"/>
        <w:rPr>
          <w:rFonts w:ascii="Book Antiqua" w:hAnsi="Book Antiqua"/>
          <w:b/>
          <w:color w:val="000000" w:themeColor="text1"/>
          <w:sz w:val="24"/>
          <w:szCs w:val="24"/>
        </w:rPr>
      </w:pPr>
    </w:p>
    <w:p w14:paraId="7F45A91E" w14:textId="77777777" w:rsidR="0097393E" w:rsidRDefault="0097393E" w:rsidP="005139D7">
      <w:pPr>
        <w:ind w:left="284" w:firstLine="424"/>
        <w:jc w:val="both"/>
        <w:rPr>
          <w:rFonts w:ascii="Book Antiqua" w:hAnsi="Book Antiqua"/>
          <w:b/>
          <w:color w:val="000000" w:themeColor="text1"/>
          <w:sz w:val="24"/>
          <w:szCs w:val="24"/>
        </w:rPr>
      </w:pPr>
    </w:p>
    <w:p w14:paraId="2E75DDBC" w14:textId="77777777" w:rsidR="0097393E" w:rsidRDefault="0097393E" w:rsidP="005139D7">
      <w:pPr>
        <w:ind w:left="284" w:firstLine="424"/>
        <w:jc w:val="both"/>
        <w:rPr>
          <w:rFonts w:ascii="Book Antiqua" w:hAnsi="Book Antiqua"/>
          <w:b/>
          <w:color w:val="000000" w:themeColor="text1"/>
          <w:sz w:val="24"/>
          <w:szCs w:val="24"/>
        </w:rPr>
      </w:pPr>
    </w:p>
    <w:p w14:paraId="7AC83642" w14:textId="77777777" w:rsidR="0097393E" w:rsidRDefault="0097393E" w:rsidP="005139D7">
      <w:pPr>
        <w:ind w:left="284" w:firstLine="424"/>
        <w:jc w:val="both"/>
        <w:rPr>
          <w:rFonts w:ascii="Book Antiqua" w:hAnsi="Book Antiqua"/>
          <w:b/>
          <w:color w:val="000000" w:themeColor="text1"/>
          <w:sz w:val="24"/>
          <w:szCs w:val="24"/>
        </w:rPr>
      </w:pPr>
    </w:p>
    <w:p w14:paraId="6DD66E52" w14:textId="77777777" w:rsidR="005139D7" w:rsidRPr="005139D7" w:rsidRDefault="005139D7" w:rsidP="005139D7">
      <w:pPr>
        <w:ind w:left="284" w:firstLine="424"/>
        <w:jc w:val="both"/>
        <w:rPr>
          <w:rFonts w:ascii="Book Antiqua" w:hAnsi="Book Antiqua"/>
          <w:sz w:val="24"/>
          <w:szCs w:val="24"/>
        </w:rPr>
      </w:pPr>
      <w:r w:rsidRPr="005139D7">
        <w:rPr>
          <w:rFonts w:ascii="Book Antiqua" w:hAnsi="Book Antiqua"/>
          <w:b/>
          <w:color w:val="000000" w:themeColor="text1"/>
          <w:sz w:val="24"/>
          <w:szCs w:val="24"/>
        </w:rPr>
        <w:lastRenderedPageBreak/>
        <w:t xml:space="preserve">VİZYONUMUZ </w:t>
      </w:r>
      <w:bookmarkEnd w:id="34"/>
    </w:p>
    <w:p w14:paraId="565332CE" w14:textId="77777777" w:rsidR="005139D7" w:rsidRDefault="005139D7" w:rsidP="005139D7">
      <w:pPr>
        <w:ind w:left="284" w:firstLine="424"/>
        <w:jc w:val="both"/>
        <w:rPr>
          <w:rFonts w:ascii="Book Antiqua" w:hAnsi="Book Antiqua"/>
          <w:sz w:val="24"/>
          <w:szCs w:val="24"/>
        </w:rPr>
      </w:pPr>
      <w:r w:rsidRPr="005139D7">
        <w:rPr>
          <w:rFonts w:ascii="Book Antiqua" w:hAnsi="Book Antiqua"/>
          <w:sz w:val="24"/>
          <w:szCs w:val="24"/>
        </w:rPr>
        <w:t>Okulumuzun bütün çalışanları ile üstün gayret gösterip okulumuzu, öğrencilerimizi, eğitim kalitemizi, oluşturduğumuz beş yıllık plan çerçevesinde Türk Milli Eğitim sisteminin genel amaç ve temel ilkeleri doğrultusunda en üst seviyelere çıkarmaktır. Hedeflerimize ve planlarımıza dört elle sarılarak topluma ve ülkesine sahip çıkan, her konuda kendini geliştirebilen bireyleri geleceğe sunmaktır.</w:t>
      </w:r>
    </w:p>
    <w:p w14:paraId="50D0DBC8" w14:textId="77777777" w:rsidR="005139D7" w:rsidRPr="009D2C6C" w:rsidRDefault="00764F6E" w:rsidP="00764F6E">
      <w:pPr>
        <w:pStyle w:val="Balk1"/>
        <w:jc w:val="left"/>
      </w:pPr>
      <w:bookmarkStart w:id="35" w:name="_Toc411525145"/>
      <w:bookmarkStart w:id="36" w:name="_Toc416085153"/>
      <w:bookmarkStart w:id="37" w:name="_Toc529519459"/>
      <w:bookmarkStart w:id="38" w:name="_Toc531097543"/>
      <w:r>
        <w:rPr>
          <w:rFonts w:eastAsiaTheme="minorHAnsi" w:cstheme="minorBidi"/>
          <w:b w:val="0"/>
          <w:color w:val="auto"/>
          <w:sz w:val="24"/>
          <w:szCs w:val="24"/>
        </w:rPr>
        <w:t xml:space="preserve">                                                              </w:t>
      </w:r>
      <w:r w:rsidR="005139D7">
        <w:t xml:space="preserve">BÖLÜM IV: </w:t>
      </w:r>
      <w:r w:rsidR="005139D7" w:rsidRPr="002B6FDB">
        <w:t xml:space="preserve">AMAÇ, HEDEF VE </w:t>
      </w:r>
      <w:bookmarkEnd w:id="35"/>
      <w:bookmarkEnd w:id="36"/>
      <w:bookmarkEnd w:id="37"/>
      <w:r w:rsidR="005139D7" w:rsidRPr="002B6FDB">
        <w:t>EYLEMLER</w:t>
      </w:r>
      <w:bookmarkEnd w:id="38"/>
    </w:p>
    <w:p w14:paraId="778C646A" w14:textId="77777777" w:rsidR="0097393E" w:rsidRPr="00AF4E99" w:rsidRDefault="0097393E" w:rsidP="0097393E">
      <w:pPr>
        <w:spacing w:after="0" w:line="240" w:lineRule="auto"/>
        <w:jc w:val="both"/>
        <w:rPr>
          <w:rFonts w:ascii="Book Antiqua" w:hAnsi="Book Antiqua"/>
          <w:b/>
          <w:sz w:val="24"/>
          <w:szCs w:val="24"/>
        </w:rPr>
      </w:pPr>
    </w:p>
    <w:tbl>
      <w:tblPr>
        <w:tblStyle w:val="TabloKlavuzu"/>
        <w:tblW w:w="4881" w:type="pct"/>
        <w:tblLayout w:type="fixed"/>
        <w:tblLook w:val="04A0" w:firstRow="1" w:lastRow="0" w:firstColumn="1" w:lastColumn="0" w:noHBand="0" w:noVBand="1"/>
      </w:tblPr>
      <w:tblGrid>
        <w:gridCol w:w="1950"/>
        <w:gridCol w:w="598"/>
        <w:gridCol w:w="12474"/>
      </w:tblGrid>
      <w:tr w:rsidR="0097393E" w:rsidRPr="00152ABF" w14:paraId="286672DC" w14:textId="77777777" w:rsidTr="0097393E">
        <w:trPr>
          <w:trHeight w:val="20"/>
        </w:trPr>
        <w:tc>
          <w:tcPr>
            <w:tcW w:w="649" w:type="pct"/>
            <w:tcBorders>
              <w:top w:val="single" w:sz="4" w:space="0" w:color="5B9BD5"/>
              <w:left w:val="single" w:sz="4" w:space="0" w:color="5B9BD5"/>
              <w:bottom w:val="single" w:sz="4" w:space="0" w:color="FFFFFF" w:themeColor="background1"/>
              <w:right w:val="single" w:sz="4" w:space="0" w:color="5B9BD5"/>
            </w:tcBorders>
            <w:shd w:val="clear" w:color="auto" w:fill="5B9BD5" w:themeFill="accent1"/>
            <w:vAlign w:val="center"/>
          </w:tcPr>
          <w:p w14:paraId="5FF531C3" w14:textId="77777777" w:rsidR="0097393E" w:rsidRPr="00CE7B1E" w:rsidRDefault="0097393E" w:rsidP="0097393E">
            <w:pPr>
              <w:spacing w:after="0" w:line="240" w:lineRule="auto"/>
              <w:rPr>
                <w:rFonts w:ascii="Book Antiqua" w:hAnsi="Book Antiqua"/>
                <w:b/>
                <w:color w:val="FFFFFF" w:themeColor="background1"/>
              </w:rPr>
            </w:pPr>
            <w:r w:rsidRPr="00CE7B1E">
              <w:rPr>
                <w:rFonts w:ascii="Book Antiqua" w:hAnsi="Book Antiqua"/>
                <w:b/>
                <w:color w:val="FFFFFF" w:themeColor="background1"/>
              </w:rPr>
              <w:t>Amaç 1</w:t>
            </w:r>
          </w:p>
        </w:tc>
        <w:tc>
          <w:tcPr>
            <w:tcW w:w="4351" w:type="pct"/>
            <w:gridSpan w:val="2"/>
            <w:tcBorders>
              <w:top w:val="single" w:sz="4" w:space="0" w:color="5B9BD5"/>
              <w:left w:val="single" w:sz="4" w:space="0" w:color="5B9BD5"/>
              <w:bottom w:val="single" w:sz="4" w:space="0" w:color="5B9BD5"/>
              <w:right w:val="single" w:sz="4" w:space="0" w:color="5B9BD5"/>
            </w:tcBorders>
            <w:shd w:val="clear" w:color="auto" w:fill="auto"/>
            <w:vAlign w:val="center"/>
          </w:tcPr>
          <w:p w14:paraId="5C82FE66" w14:textId="003D2654" w:rsidR="0097393E" w:rsidRPr="00152ABF" w:rsidRDefault="00C30C53" w:rsidP="0097393E">
            <w:pPr>
              <w:spacing w:after="0" w:line="240" w:lineRule="auto"/>
              <w:jc w:val="both"/>
              <w:rPr>
                <w:rFonts w:ascii="Book Antiqua" w:hAnsi="Book Antiqua"/>
              </w:rPr>
            </w:pPr>
            <w:r>
              <w:rPr>
                <w:rFonts w:ascii="Book Antiqua" w:hAnsi="Book Antiqua"/>
              </w:rPr>
              <w:t xml:space="preserve">Türkçenin doğru ve güzel </w:t>
            </w:r>
            <w:r w:rsidR="006962F7">
              <w:rPr>
                <w:rFonts w:ascii="Book Antiqua" w:hAnsi="Book Antiqua"/>
              </w:rPr>
              <w:t>kullanan, okuma</w:t>
            </w:r>
            <w:r>
              <w:rPr>
                <w:rFonts w:ascii="Book Antiqua" w:hAnsi="Book Antiqua"/>
              </w:rPr>
              <w:t xml:space="preserve"> alışkanlığı kazanan bireyler yetiştirmek</w:t>
            </w:r>
          </w:p>
        </w:tc>
      </w:tr>
      <w:tr w:rsidR="0097393E" w:rsidRPr="00152ABF" w14:paraId="0984DB32" w14:textId="77777777" w:rsidTr="0097393E">
        <w:trPr>
          <w:trHeight w:val="20"/>
        </w:trPr>
        <w:tc>
          <w:tcPr>
            <w:tcW w:w="649" w:type="pct"/>
            <w:tcBorders>
              <w:top w:val="single" w:sz="4" w:space="0" w:color="FFFFFF" w:themeColor="background1"/>
              <w:left w:val="single" w:sz="4" w:space="0" w:color="5B9BD5"/>
              <w:bottom w:val="single" w:sz="4" w:space="0" w:color="FFFFFF" w:themeColor="background1"/>
              <w:right w:val="single" w:sz="4" w:space="0" w:color="5B9BD5"/>
            </w:tcBorders>
            <w:shd w:val="clear" w:color="auto" w:fill="5B9BD5" w:themeFill="accent1"/>
            <w:vAlign w:val="center"/>
          </w:tcPr>
          <w:p w14:paraId="7D5139A9" w14:textId="77777777" w:rsidR="0097393E" w:rsidRPr="00CE7B1E" w:rsidRDefault="0097393E" w:rsidP="0097393E">
            <w:pPr>
              <w:spacing w:after="0" w:line="240" w:lineRule="auto"/>
              <w:rPr>
                <w:rFonts w:ascii="Book Antiqua" w:hAnsi="Book Antiqua"/>
                <w:b/>
                <w:color w:val="FFFFFF" w:themeColor="background1"/>
              </w:rPr>
            </w:pPr>
            <w:r w:rsidRPr="00CE7B1E">
              <w:rPr>
                <w:rFonts w:ascii="Book Antiqua" w:hAnsi="Book Antiqua"/>
                <w:b/>
                <w:color w:val="FFFFFF" w:themeColor="background1"/>
              </w:rPr>
              <w:t>Hedef 1.2.</w:t>
            </w:r>
          </w:p>
        </w:tc>
        <w:tc>
          <w:tcPr>
            <w:tcW w:w="4351" w:type="pct"/>
            <w:gridSpan w:val="2"/>
            <w:tcBorders>
              <w:top w:val="single" w:sz="4" w:space="0" w:color="5B9BD5"/>
              <w:left w:val="single" w:sz="4" w:space="0" w:color="5B9BD5"/>
              <w:bottom w:val="single" w:sz="4" w:space="0" w:color="5B9BD5"/>
              <w:right w:val="single" w:sz="4" w:space="0" w:color="5B9BD5"/>
            </w:tcBorders>
            <w:shd w:val="clear" w:color="auto" w:fill="auto"/>
            <w:vAlign w:val="center"/>
          </w:tcPr>
          <w:p w14:paraId="301DFD22" w14:textId="16D3318E" w:rsidR="0097393E" w:rsidRPr="00152ABF" w:rsidRDefault="006962F7" w:rsidP="0097393E">
            <w:pPr>
              <w:spacing w:after="0" w:line="240" w:lineRule="auto"/>
              <w:jc w:val="both"/>
              <w:rPr>
                <w:rFonts w:ascii="Book Antiqua" w:hAnsi="Book Antiqua"/>
              </w:rPr>
            </w:pPr>
            <w:r>
              <w:rPr>
                <w:rFonts w:ascii="Book Antiqua" w:hAnsi="Book Antiqua"/>
              </w:rPr>
              <w:t>Öğrencilere, yayınlara</w:t>
            </w:r>
            <w:r w:rsidR="00C30C53">
              <w:rPr>
                <w:rFonts w:ascii="Book Antiqua" w:hAnsi="Book Antiqua"/>
              </w:rPr>
              <w:t xml:space="preserve"> ve kitaplara ulaşma </w:t>
            </w:r>
            <w:r>
              <w:rPr>
                <w:rFonts w:ascii="Book Antiqua" w:hAnsi="Book Antiqua"/>
              </w:rPr>
              <w:t>imkânı</w:t>
            </w:r>
            <w:r w:rsidR="00C30C53">
              <w:rPr>
                <w:rFonts w:ascii="Book Antiqua" w:hAnsi="Book Antiqua"/>
              </w:rPr>
              <w:t xml:space="preserve"> sağlanacaktır.</w:t>
            </w:r>
          </w:p>
        </w:tc>
      </w:tr>
      <w:tr w:rsidR="0097393E" w:rsidRPr="00152ABF" w14:paraId="4666CB8F" w14:textId="77777777" w:rsidTr="0097393E">
        <w:trPr>
          <w:trHeight w:val="20"/>
        </w:trPr>
        <w:tc>
          <w:tcPr>
            <w:tcW w:w="649" w:type="pct"/>
            <w:tcBorders>
              <w:top w:val="single" w:sz="4" w:space="0" w:color="FFFFFF" w:themeColor="background1"/>
              <w:left w:val="single" w:sz="4" w:space="0" w:color="5B9BD5"/>
              <w:bottom w:val="single" w:sz="4" w:space="0" w:color="FFFFFF"/>
              <w:right w:val="single" w:sz="4" w:space="0" w:color="5B9BD5"/>
            </w:tcBorders>
            <w:shd w:val="clear" w:color="auto" w:fill="5B9BD5" w:themeFill="accent1"/>
            <w:vAlign w:val="center"/>
          </w:tcPr>
          <w:p w14:paraId="48D9B879" w14:textId="77777777" w:rsidR="0097393E" w:rsidRPr="00CE7B1E" w:rsidRDefault="0097393E" w:rsidP="0097393E">
            <w:pPr>
              <w:spacing w:after="0" w:line="240" w:lineRule="auto"/>
              <w:rPr>
                <w:rFonts w:ascii="Book Antiqua" w:hAnsi="Book Antiqua"/>
                <w:b/>
                <w:color w:val="FFFFFF" w:themeColor="background1"/>
              </w:rPr>
            </w:pPr>
            <w:r w:rsidRPr="00CE7B1E">
              <w:rPr>
                <w:rFonts w:ascii="Book Antiqua" w:hAnsi="Book Antiqua"/>
                <w:b/>
                <w:color w:val="FFFFFF" w:themeColor="background1"/>
              </w:rPr>
              <w:t>Amacın İlgili Olduğu Program/Alt Program Adı</w:t>
            </w:r>
          </w:p>
        </w:tc>
        <w:tc>
          <w:tcPr>
            <w:tcW w:w="4351" w:type="pct"/>
            <w:gridSpan w:val="2"/>
            <w:tcBorders>
              <w:top w:val="single" w:sz="4" w:space="0" w:color="5B9BD5"/>
              <w:left w:val="single" w:sz="4" w:space="0" w:color="5B9BD5"/>
              <w:bottom w:val="single" w:sz="4" w:space="0" w:color="5B9BD5"/>
              <w:right w:val="single" w:sz="4" w:space="0" w:color="5B9BD5"/>
            </w:tcBorders>
            <w:shd w:val="clear" w:color="auto" w:fill="auto"/>
            <w:vAlign w:val="center"/>
          </w:tcPr>
          <w:p w14:paraId="6386D358" w14:textId="77777777" w:rsidR="0097393E" w:rsidRPr="00CA2192" w:rsidRDefault="0097393E" w:rsidP="0097393E">
            <w:pPr>
              <w:spacing w:after="0" w:line="240" w:lineRule="auto"/>
              <w:jc w:val="both"/>
              <w:rPr>
                <w:rFonts w:ascii="Book Antiqua" w:hAnsi="Book Antiqua"/>
              </w:rPr>
            </w:pPr>
            <w:r>
              <w:rPr>
                <w:rFonts w:ascii="Book Antiqua" w:hAnsi="Book Antiqua"/>
              </w:rPr>
              <w:t>TEMEL EĞİTİM</w:t>
            </w:r>
          </w:p>
        </w:tc>
      </w:tr>
      <w:tr w:rsidR="0097393E" w:rsidRPr="00152ABF" w14:paraId="7859402D" w14:textId="77777777" w:rsidTr="0097393E">
        <w:trPr>
          <w:trHeight w:val="20"/>
        </w:trPr>
        <w:tc>
          <w:tcPr>
            <w:tcW w:w="649" w:type="pct"/>
            <w:tcBorders>
              <w:top w:val="single" w:sz="4" w:space="0" w:color="FFFFFF"/>
              <w:left w:val="single" w:sz="4" w:space="0" w:color="5B9BD5"/>
              <w:bottom w:val="single" w:sz="4" w:space="0" w:color="FFFFFF" w:themeColor="background1"/>
              <w:right w:val="single" w:sz="4" w:space="0" w:color="5B9BD5"/>
            </w:tcBorders>
            <w:shd w:val="clear" w:color="auto" w:fill="5B9BD5" w:themeFill="accent1"/>
            <w:vAlign w:val="center"/>
          </w:tcPr>
          <w:p w14:paraId="709BF8B3" w14:textId="77777777" w:rsidR="0097393E" w:rsidRPr="00CE7B1E" w:rsidRDefault="0097393E" w:rsidP="0097393E">
            <w:pPr>
              <w:spacing w:after="0" w:line="240" w:lineRule="auto"/>
              <w:rPr>
                <w:rFonts w:ascii="Book Antiqua" w:hAnsi="Book Antiqua"/>
                <w:b/>
                <w:color w:val="FFFFFF" w:themeColor="background1"/>
              </w:rPr>
            </w:pPr>
            <w:r w:rsidRPr="00CE7B1E">
              <w:rPr>
                <w:rFonts w:ascii="Book Antiqua" w:hAnsi="Book Antiqua"/>
                <w:b/>
                <w:color w:val="FFFFFF" w:themeColor="background1"/>
              </w:rPr>
              <w:t>Amacın İlişkili Olduğu Alt Program Hedefi</w:t>
            </w:r>
          </w:p>
        </w:tc>
        <w:tc>
          <w:tcPr>
            <w:tcW w:w="4351" w:type="pct"/>
            <w:gridSpan w:val="2"/>
            <w:tcBorders>
              <w:top w:val="single" w:sz="4" w:space="0" w:color="5B9BD5"/>
              <w:left w:val="single" w:sz="4" w:space="0" w:color="5B9BD5"/>
              <w:bottom w:val="single" w:sz="4" w:space="0" w:color="5B9BD5" w:themeColor="accent1"/>
              <w:right w:val="single" w:sz="4" w:space="0" w:color="5B9BD5"/>
            </w:tcBorders>
            <w:shd w:val="clear" w:color="auto" w:fill="auto"/>
            <w:vAlign w:val="center"/>
          </w:tcPr>
          <w:p w14:paraId="2AA0DD5F" w14:textId="77777777" w:rsidR="0097393E" w:rsidRPr="00CA2192" w:rsidRDefault="00C30C53" w:rsidP="0097393E">
            <w:pPr>
              <w:spacing w:after="0" w:line="240" w:lineRule="auto"/>
              <w:jc w:val="both"/>
              <w:rPr>
                <w:rFonts w:ascii="Book Antiqua" w:hAnsi="Book Antiqua"/>
              </w:rPr>
            </w:pPr>
            <w:proofErr w:type="spellStart"/>
            <w:r>
              <w:rPr>
                <w:rFonts w:ascii="Book Antiqua" w:hAnsi="Book Antiqua"/>
              </w:rPr>
              <w:t>İlokul</w:t>
            </w:r>
            <w:proofErr w:type="spellEnd"/>
            <w:r>
              <w:rPr>
                <w:rFonts w:ascii="Book Antiqua" w:hAnsi="Book Antiqua"/>
              </w:rPr>
              <w:t xml:space="preserve"> ve Ortaokul</w:t>
            </w:r>
          </w:p>
        </w:tc>
      </w:tr>
      <w:tr w:rsidR="0097393E" w:rsidRPr="00152ABF" w14:paraId="73B751A7" w14:textId="77777777" w:rsidTr="0097393E">
        <w:trPr>
          <w:trHeight w:val="549"/>
        </w:trPr>
        <w:tc>
          <w:tcPr>
            <w:tcW w:w="848" w:type="pct"/>
            <w:gridSpan w:val="2"/>
            <w:tcBorders>
              <w:top w:val="single" w:sz="4" w:space="0" w:color="FFFFFF" w:themeColor="background1"/>
              <w:left w:val="single" w:sz="4" w:space="0" w:color="5B9BD5"/>
              <w:bottom w:val="single" w:sz="4" w:space="0" w:color="FFFFFF" w:themeColor="background1"/>
              <w:right w:val="single" w:sz="4" w:space="0" w:color="5B9BD5" w:themeColor="accent1"/>
            </w:tcBorders>
            <w:shd w:val="clear" w:color="auto" w:fill="5B9BD5" w:themeFill="accent1"/>
            <w:vAlign w:val="center"/>
          </w:tcPr>
          <w:p w14:paraId="1300072B" w14:textId="77777777" w:rsidR="0097393E" w:rsidRPr="00CE7B1E" w:rsidRDefault="0097393E" w:rsidP="0097393E">
            <w:pPr>
              <w:spacing w:after="0" w:line="240" w:lineRule="auto"/>
              <w:jc w:val="both"/>
              <w:rPr>
                <w:rFonts w:ascii="Book Antiqua" w:hAnsi="Book Antiqua"/>
                <w:b/>
                <w:color w:val="FFFFFF" w:themeColor="background1"/>
              </w:rPr>
            </w:pPr>
            <w:r w:rsidRPr="00CE7B1E">
              <w:rPr>
                <w:rFonts w:ascii="Book Antiqua" w:hAnsi="Book Antiqua"/>
                <w:b/>
                <w:color w:val="FFFFFF" w:themeColor="background1"/>
              </w:rPr>
              <w:t>Stratejiler</w:t>
            </w:r>
          </w:p>
        </w:tc>
        <w:tc>
          <w:tcPr>
            <w:tcW w:w="4152" w:type="pct"/>
            <w:tcBorders>
              <w:top w:val="single" w:sz="4" w:space="0" w:color="5B9BD5" w:themeColor="accent1"/>
              <w:left w:val="single" w:sz="4" w:space="0" w:color="5B9BD5" w:themeColor="accent1"/>
              <w:bottom w:val="single" w:sz="4" w:space="0" w:color="5B9BD5"/>
              <w:right w:val="single" w:sz="4" w:space="0" w:color="5B9BD5"/>
            </w:tcBorders>
            <w:shd w:val="clear" w:color="auto" w:fill="auto"/>
            <w:vAlign w:val="center"/>
          </w:tcPr>
          <w:p w14:paraId="031FCA2D" w14:textId="77777777" w:rsidR="0097393E" w:rsidRPr="000523E1" w:rsidRDefault="0097393E" w:rsidP="0097393E">
            <w:pPr>
              <w:spacing w:after="0" w:line="240" w:lineRule="auto"/>
              <w:jc w:val="both"/>
              <w:rPr>
                <w:rFonts w:ascii="Book Antiqua" w:hAnsi="Book Antiqua"/>
              </w:rPr>
            </w:pPr>
            <w:r w:rsidRPr="000523E1">
              <w:rPr>
                <w:rFonts w:ascii="Book Antiqua" w:hAnsi="Book Antiqua"/>
                <w:b/>
              </w:rPr>
              <w:t>S-1.2.1</w:t>
            </w:r>
            <w:r w:rsidRPr="000523E1">
              <w:rPr>
                <w:rFonts w:ascii="Book Antiqua" w:hAnsi="Book Antiqua"/>
              </w:rPr>
              <w:t xml:space="preserve"> </w:t>
            </w:r>
            <w:r w:rsidR="00764F6E">
              <w:rPr>
                <w:rFonts w:ascii="Book Antiqua" w:hAnsi="Book Antiqua"/>
              </w:rPr>
              <w:t>Öğretmenler rol model olacaktır.</w:t>
            </w:r>
          </w:p>
          <w:p w14:paraId="759BD3BF" w14:textId="77777777" w:rsidR="0097393E" w:rsidRPr="000523E1" w:rsidRDefault="0097393E" w:rsidP="0097393E">
            <w:pPr>
              <w:spacing w:after="0" w:line="240" w:lineRule="auto"/>
              <w:jc w:val="both"/>
              <w:rPr>
                <w:rFonts w:ascii="Book Antiqua" w:hAnsi="Book Antiqua"/>
              </w:rPr>
            </w:pPr>
            <w:r w:rsidRPr="000523E1">
              <w:rPr>
                <w:rFonts w:ascii="Book Antiqua" w:hAnsi="Book Antiqua"/>
                <w:b/>
              </w:rPr>
              <w:t>S-1.2.</w:t>
            </w:r>
            <w:r>
              <w:rPr>
                <w:rFonts w:ascii="Book Antiqua" w:hAnsi="Book Antiqua"/>
                <w:b/>
              </w:rPr>
              <w:t>2</w:t>
            </w:r>
            <w:r w:rsidRPr="000523E1">
              <w:rPr>
                <w:rFonts w:ascii="Book Antiqua" w:hAnsi="Book Antiqua"/>
              </w:rPr>
              <w:t xml:space="preserve"> </w:t>
            </w:r>
            <w:r w:rsidR="00764F6E">
              <w:rPr>
                <w:rFonts w:ascii="Book Antiqua" w:hAnsi="Book Antiqua"/>
              </w:rPr>
              <w:t>Türkçeyi doğru kullanma ve kitap okuma adına yarışmalar düzenlenecektir.</w:t>
            </w:r>
          </w:p>
          <w:p w14:paraId="76173774" w14:textId="77777777" w:rsidR="0097393E" w:rsidRPr="00CE678B" w:rsidRDefault="0097393E" w:rsidP="00764F6E">
            <w:pPr>
              <w:spacing w:after="0" w:line="240" w:lineRule="auto"/>
              <w:jc w:val="both"/>
              <w:rPr>
                <w:rFonts w:ascii="Book Antiqua" w:hAnsi="Book Antiqua"/>
              </w:rPr>
            </w:pPr>
            <w:r w:rsidRPr="000523E1">
              <w:rPr>
                <w:rFonts w:ascii="Book Antiqua" w:hAnsi="Book Antiqua"/>
                <w:b/>
              </w:rPr>
              <w:t>S-1.2.</w:t>
            </w:r>
            <w:r>
              <w:rPr>
                <w:rFonts w:ascii="Book Antiqua" w:hAnsi="Book Antiqua"/>
                <w:b/>
              </w:rPr>
              <w:t>3</w:t>
            </w:r>
            <w:r w:rsidR="00764F6E">
              <w:rPr>
                <w:rFonts w:ascii="Book Antiqua" w:hAnsi="Book Antiqua"/>
              </w:rPr>
              <w:t>Kuruma konuyla ilgili uzmanlar çağrılacaktır.</w:t>
            </w:r>
          </w:p>
        </w:tc>
      </w:tr>
      <w:tr w:rsidR="0097393E" w:rsidRPr="00152ABF" w14:paraId="61ACA805" w14:textId="77777777" w:rsidTr="0097393E">
        <w:trPr>
          <w:trHeight w:val="549"/>
        </w:trPr>
        <w:tc>
          <w:tcPr>
            <w:tcW w:w="848" w:type="pct"/>
            <w:gridSpan w:val="2"/>
            <w:tcBorders>
              <w:top w:val="single" w:sz="4" w:space="0" w:color="FFFFFF" w:themeColor="background1"/>
              <w:left w:val="single" w:sz="4" w:space="0" w:color="5B9BD5"/>
              <w:bottom w:val="single" w:sz="4" w:space="0" w:color="FFFFFF" w:themeColor="background1"/>
              <w:right w:val="single" w:sz="4" w:space="0" w:color="5B9BD5" w:themeColor="accent1"/>
            </w:tcBorders>
            <w:shd w:val="clear" w:color="auto" w:fill="5B9BD5" w:themeFill="accent1"/>
            <w:vAlign w:val="center"/>
          </w:tcPr>
          <w:p w14:paraId="5AC45EE4" w14:textId="77777777" w:rsidR="0097393E" w:rsidRPr="00CE7B1E" w:rsidRDefault="0097393E" w:rsidP="0097393E">
            <w:pPr>
              <w:spacing w:after="0" w:line="240" w:lineRule="auto"/>
              <w:jc w:val="both"/>
              <w:rPr>
                <w:rFonts w:ascii="Book Antiqua" w:hAnsi="Book Antiqua"/>
                <w:b/>
                <w:color w:val="FFFFFF" w:themeColor="background1"/>
              </w:rPr>
            </w:pPr>
            <w:r w:rsidRPr="00CE7B1E">
              <w:rPr>
                <w:rFonts w:ascii="Book Antiqua" w:hAnsi="Book Antiqua"/>
                <w:b/>
                <w:color w:val="FFFFFF" w:themeColor="background1"/>
              </w:rPr>
              <w:t>Riskler</w:t>
            </w:r>
          </w:p>
        </w:tc>
        <w:tc>
          <w:tcPr>
            <w:tcW w:w="4152" w:type="pct"/>
            <w:tcBorders>
              <w:top w:val="single" w:sz="4" w:space="0" w:color="5B9BD5"/>
              <w:left w:val="single" w:sz="4" w:space="0" w:color="5B9BD5" w:themeColor="accent1"/>
              <w:bottom w:val="single" w:sz="4" w:space="0" w:color="5B9BD5"/>
              <w:right w:val="single" w:sz="4" w:space="0" w:color="5B9BD5"/>
            </w:tcBorders>
            <w:shd w:val="clear" w:color="auto" w:fill="auto"/>
            <w:vAlign w:val="center"/>
          </w:tcPr>
          <w:p w14:paraId="3A7927F8" w14:textId="77777777" w:rsidR="0097393E" w:rsidRPr="00764F6E" w:rsidRDefault="00764F6E" w:rsidP="004671C1">
            <w:pPr>
              <w:pStyle w:val="ListeParagraf"/>
              <w:numPr>
                <w:ilvl w:val="0"/>
                <w:numId w:val="12"/>
              </w:numPr>
              <w:spacing w:after="0" w:line="240" w:lineRule="auto"/>
              <w:jc w:val="both"/>
              <w:rPr>
                <w:rFonts w:ascii="Book Antiqua" w:hAnsi="Book Antiqua"/>
              </w:rPr>
            </w:pPr>
            <w:r w:rsidRPr="00764F6E">
              <w:rPr>
                <w:rFonts w:ascii="Book Antiqua" w:hAnsi="Book Antiqua"/>
              </w:rPr>
              <w:t>Kitap okumayı öğrencilerin külfet olarak görmesi</w:t>
            </w:r>
          </w:p>
          <w:p w14:paraId="54FF3873" w14:textId="77777777" w:rsidR="00764F6E" w:rsidRPr="00764F6E" w:rsidRDefault="00764F6E" w:rsidP="004671C1">
            <w:pPr>
              <w:pStyle w:val="ListeParagraf"/>
              <w:numPr>
                <w:ilvl w:val="0"/>
                <w:numId w:val="12"/>
              </w:numPr>
              <w:spacing w:after="0" w:line="240" w:lineRule="auto"/>
              <w:jc w:val="both"/>
              <w:rPr>
                <w:rFonts w:ascii="Book Antiqua" w:hAnsi="Book Antiqua"/>
              </w:rPr>
            </w:pPr>
            <w:r w:rsidRPr="00764F6E">
              <w:rPr>
                <w:rFonts w:ascii="Book Antiqua" w:hAnsi="Book Antiqua"/>
              </w:rPr>
              <w:t>Sosyal medya kullanımının aşırı yaygınlaşması</w:t>
            </w:r>
          </w:p>
          <w:p w14:paraId="5E256812" w14:textId="77777777" w:rsidR="00764F6E" w:rsidRPr="00764F6E" w:rsidRDefault="00764F6E" w:rsidP="004671C1">
            <w:pPr>
              <w:pStyle w:val="ListeParagraf"/>
              <w:numPr>
                <w:ilvl w:val="0"/>
                <w:numId w:val="12"/>
              </w:numPr>
              <w:spacing w:after="0" w:line="240" w:lineRule="auto"/>
              <w:jc w:val="both"/>
              <w:rPr>
                <w:rFonts w:ascii="Book Antiqua" w:hAnsi="Book Antiqua"/>
              </w:rPr>
            </w:pPr>
            <w:r w:rsidRPr="00764F6E">
              <w:rPr>
                <w:rFonts w:ascii="Book Antiqua" w:hAnsi="Book Antiqua"/>
              </w:rPr>
              <w:t>Öğrenciye çalışmadan emek vermeden bilgi sağlamanın daha cazip gelmesi</w:t>
            </w:r>
          </w:p>
          <w:p w14:paraId="5C1661A4" w14:textId="77777777" w:rsidR="00764F6E" w:rsidRPr="00764F6E" w:rsidRDefault="00764F6E" w:rsidP="004671C1">
            <w:pPr>
              <w:pStyle w:val="ListeParagraf"/>
              <w:numPr>
                <w:ilvl w:val="0"/>
                <w:numId w:val="12"/>
              </w:numPr>
              <w:spacing w:after="0" w:line="240" w:lineRule="auto"/>
              <w:jc w:val="both"/>
              <w:rPr>
                <w:rFonts w:ascii="Book Antiqua" w:hAnsi="Book Antiqua"/>
                <w:b/>
              </w:rPr>
            </w:pPr>
            <w:r w:rsidRPr="00764F6E">
              <w:rPr>
                <w:rFonts w:ascii="Book Antiqua" w:hAnsi="Book Antiqua"/>
              </w:rPr>
              <w:t>Dış uyaranların aktif halde olması.</w:t>
            </w:r>
          </w:p>
        </w:tc>
      </w:tr>
      <w:tr w:rsidR="0097393E" w:rsidRPr="00152ABF" w14:paraId="34572134" w14:textId="77777777" w:rsidTr="0097393E">
        <w:trPr>
          <w:trHeight w:val="20"/>
        </w:trPr>
        <w:tc>
          <w:tcPr>
            <w:tcW w:w="848" w:type="pct"/>
            <w:gridSpan w:val="2"/>
            <w:tcBorders>
              <w:top w:val="single" w:sz="4" w:space="0" w:color="FFFFFF" w:themeColor="background1"/>
              <w:left w:val="single" w:sz="4" w:space="0" w:color="5B9BD5"/>
              <w:bottom w:val="single" w:sz="4" w:space="0" w:color="FFFFFF" w:themeColor="background1"/>
              <w:right w:val="single" w:sz="4" w:space="0" w:color="5B9BD5" w:themeColor="accent1"/>
            </w:tcBorders>
            <w:shd w:val="clear" w:color="auto" w:fill="5B9BD5" w:themeFill="accent1"/>
            <w:vAlign w:val="center"/>
          </w:tcPr>
          <w:p w14:paraId="37B6A0AF" w14:textId="77777777" w:rsidR="0097393E" w:rsidRPr="00CE7B1E" w:rsidRDefault="0097393E" w:rsidP="0097393E">
            <w:pPr>
              <w:spacing w:after="0" w:line="240" w:lineRule="auto"/>
              <w:jc w:val="both"/>
              <w:rPr>
                <w:rFonts w:ascii="Book Antiqua" w:hAnsi="Book Antiqua"/>
                <w:b/>
                <w:color w:val="FFFFFF" w:themeColor="background1"/>
              </w:rPr>
            </w:pPr>
            <w:r w:rsidRPr="00CE7B1E">
              <w:rPr>
                <w:rFonts w:ascii="Book Antiqua" w:hAnsi="Book Antiqua"/>
                <w:b/>
                <w:color w:val="FFFFFF" w:themeColor="background1"/>
              </w:rPr>
              <w:t>Maliyet Tahmini</w:t>
            </w:r>
          </w:p>
        </w:tc>
        <w:tc>
          <w:tcPr>
            <w:tcW w:w="4152" w:type="pct"/>
            <w:tcBorders>
              <w:top w:val="single" w:sz="4" w:space="0" w:color="5B9BD5"/>
              <w:left w:val="single" w:sz="4" w:space="0" w:color="5B9BD5" w:themeColor="accent1"/>
              <w:bottom w:val="single" w:sz="4" w:space="0" w:color="5B9BD5"/>
              <w:right w:val="single" w:sz="4" w:space="0" w:color="5B9BD5"/>
            </w:tcBorders>
            <w:shd w:val="clear" w:color="auto" w:fill="auto"/>
            <w:vAlign w:val="center"/>
          </w:tcPr>
          <w:p w14:paraId="743F1D62" w14:textId="77777777" w:rsidR="0097393E" w:rsidRPr="00281E78" w:rsidRDefault="00764F6E" w:rsidP="0097393E">
            <w:pPr>
              <w:spacing w:after="0" w:line="240" w:lineRule="auto"/>
              <w:jc w:val="both"/>
              <w:rPr>
                <w:rFonts w:ascii="Book Antiqua" w:hAnsi="Book Antiqua"/>
                <w:color w:val="000000"/>
                <w:sz w:val="24"/>
                <w:szCs w:val="24"/>
              </w:rPr>
            </w:pPr>
            <w:r>
              <w:rPr>
                <w:rFonts w:ascii="Book Antiqua" w:hAnsi="Book Antiqua"/>
                <w:color w:val="000000"/>
                <w:sz w:val="24"/>
                <w:szCs w:val="24"/>
              </w:rPr>
              <w:t>3000</w:t>
            </w:r>
          </w:p>
        </w:tc>
      </w:tr>
      <w:tr w:rsidR="0097393E" w:rsidRPr="00152ABF" w14:paraId="1C3B8FA5" w14:textId="77777777" w:rsidTr="0097393E">
        <w:trPr>
          <w:trHeight w:val="20"/>
        </w:trPr>
        <w:tc>
          <w:tcPr>
            <w:tcW w:w="848" w:type="pct"/>
            <w:gridSpan w:val="2"/>
            <w:tcBorders>
              <w:top w:val="single" w:sz="4" w:space="0" w:color="FFFFFF" w:themeColor="background1"/>
              <w:left w:val="single" w:sz="4" w:space="0" w:color="5B9BD5"/>
              <w:bottom w:val="single" w:sz="4" w:space="0" w:color="FFFFFF" w:themeColor="background1"/>
              <w:right w:val="single" w:sz="4" w:space="0" w:color="5B9BD5" w:themeColor="accent1"/>
            </w:tcBorders>
            <w:shd w:val="clear" w:color="auto" w:fill="5B9BD5" w:themeFill="accent1"/>
            <w:vAlign w:val="center"/>
          </w:tcPr>
          <w:p w14:paraId="0DA19140" w14:textId="77777777" w:rsidR="0097393E" w:rsidRPr="00CE7B1E" w:rsidRDefault="0097393E" w:rsidP="0097393E">
            <w:pPr>
              <w:spacing w:after="0" w:line="240" w:lineRule="auto"/>
              <w:jc w:val="both"/>
              <w:rPr>
                <w:rFonts w:ascii="Book Antiqua" w:hAnsi="Book Antiqua"/>
                <w:b/>
                <w:color w:val="FFFFFF" w:themeColor="background1"/>
              </w:rPr>
            </w:pPr>
            <w:r w:rsidRPr="00CE7B1E">
              <w:rPr>
                <w:rFonts w:ascii="Book Antiqua" w:hAnsi="Book Antiqua"/>
                <w:b/>
                <w:color w:val="FFFFFF" w:themeColor="background1"/>
              </w:rPr>
              <w:t>Tespitler</w:t>
            </w:r>
          </w:p>
        </w:tc>
        <w:tc>
          <w:tcPr>
            <w:tcW w:w="4152" w:type="pct"/>
            <w:tcBorders>
              <w:top w:val="single" w:sz="4" w:space="0" w:color="5B9BD5"/>
              <w:left w:val="single" w:sz="4" w:space="0" w:color="5B9BD5" w:themeColor="accent1"/>
              <w:bottom w:val="single" w:sz="4" w:space="0" w:color="5B9BD5"/>
              <w:right w:val="single" w:sz="4" w:space="0" w:color="5B9BD5"/>
            </w:tcBorders>
            <w:shd w:val="clear" w:color="auto" w:fill="auto"/>
            <w:vAlign w:val="center"/>
          </w:tcPr>
          <w:p w14:paraId="0A4DF110" w14:textId="77777777" w:rsidR="00764F6E" w:rsidRPr="00764F6E" w:rsidRDefault="00764F6E" w:rsidP="004671C1">
            <w:pPr>
              <w:pStyle w:val="ListeParagraf"/>
              <w:numPr>
                <w:ilvl w:val="0"/>
                <w:numId w:val="13"/>
              </w:numPr>
              <w:spacing w:after="0" w:line="240" w:lineRule="auto"/>
              <w:jc w:val="both"/>
              <w:rPr>
                <w:rFonts w:ascii="Book Antiqua" w:hAnsi="Book Antiqua"/>
              </w:rPr>
            </w:pPr>
            <w:r w:rsidRPr="00764F6E">
              <w:rPr>
                <w:rFonts w:ascii="Book Antiqua" w:hAnsi="Book Antiqua"/>
              </w:rPr>
              <w:t>Merkezde yapılan uygulamanın yerele uygulanmasında sıkıntı olması</w:t>
            </w:r>
          </w:p>
          <w:p w14:paraId="6B2597C0" w14:textId="47B5A599" w:rsidR="0097393E" w:rsidRPr="00764F6E" w:rsidRDefault="00764F6E" w:rsidP="004671C1">
            <w:pPr>
              <w:pStyle w:val="ListeParagraf"/>
              <w:numPr>
                <w:ilvl w:val="0"/>
                <w:numId w:val="13"/>
              </w:numPr>
              <w:spacing w:after="0" w:line="240" w:lineRule="auto"/>
              <w:jc w:val="both"/>
              <w:rPr>
                <w:rFonts w:ascii="Book Antiqua" w:hAnsi="Book Antiqua"/>
              </w:rPr>
            </w:pPr>
            <w:r w:rsidRPr="00764F6E">
              <w:rPr>
                <w:rFonts w:ascii="Book Antiqua" w:hAnsi="Book Antiqua"/>
              </w:rPr>
              <w:t xml:space="preserve">Kitapların </w:t>
            </w:r>
            <w:r w:rsidR="00E76A0D" w:rsidRPr="00764F6E">
              <w:rPr>
                <w:rFonts w:ascii="Book Antiqua" w:hAnsi="Book Antiqua"/>
              </w:rPr>
              <w:t>roman, hikâye</w:t>
            </w:r>
            <w:r w:rsidRPr="00764F6E">
              <w:rPr>
                <w:rFonts w:ascii="Book Antiqua" w:hAnsi="Book Antiqua"/>
              </w:rPr>
              <w:t xml:space="preserve"> </w:t>
            </w:r>
            <w:proofErr w:type="spellStart"/>
            <w:r w:rsidRPr="00764F6E">
              <w:rPr>
                <w:rFonts w:ascii="Book Antiqua" w:hAnsi="Book Antiqua"/>
              </w:rPr>
              <w:t>vb</w:t>
            </w:r>
            <w:proofErr w:type="spellEnd"/>
            <w:r w:rsidRPr="00764F6E">
              <w:rPr>
                <w:rFonts w:ascii="Book Antiqua" w:hAnsi="Book Antiqua"/>
              </w:rPr>
              <w:t xml:space="preserve"> fiyatının yüksek olması</w:t>
            </w:r>
          </w:p>
        </w:tc>
      </w:tr>
      <w:tr w:rsidR="0097393E" w:rsidRPr="00152ABF" w14:paraId="5054C782" w14:textId="77777777" w:rsidTr="0097393E">
        <w:trPr>
          <w:trHeight w:val="96"/>
        </w:trPr>
        <w:tc>
          <w:tcPr>
            <w:tcW w:w="848" w:type="pct"/>
            <w:gridSpan w:val="2"/>
            <w:tcBorders>
              <w:top w:val="single" w:sz="4" w:space="0" w:color="FFFFFF" w:themeColor="background1"/>
              <w:left w:val="single" w:sz="4" w:space="0" w:color="5B9BD5"/>
              <w:bottom w:val="single" w:sz="4" w:space="0" w:color="5B9BD5"/>
              <w:right w:val="single" w:sz="4" w:space="0" w:color="5B9BD5" w:themeColor="accent1"/>
            </w:tcBorders>
            <w:shd w:val="clear" w:color="auto" w:fill="5B9BD5" w:themeFill="accent1"/>
            <w:vAlign w:val="center"/>
          </w:tcPr>
          <w:p w14:paraId="34028030" w14:textId="77777777" w:rsidR="0097393E" w:rsidRPr="00CE7B1E" w:rsidRDefault="0097393E" w:rsidP="0097393E">
            <w:pPr>
              <w:spacing w:after="0" w:line="240" w:lineRule="auto"/>
              <w:jc w:val="both"/>
              <w:rPr>
                <w:rFonts w:ascii="Book Antiqua" w:hAnsi="Book Antiqua"/>
                <w:b/>
                <w:color w:val="FFFFFF" w:themeColor="background1"/>
              </w:rPr>
            </w:pPr>
            <w:r w:rsidRPr="00CE7B1E">
              <w:rPr>
                <w:rFonts w:ascii="Book Antiqua" w:hAnsi="Book Antiqua"/>
                <w:b/>
                <w:color w:val="FFFFFF" w:themeColor="background1"/>
              </w:rPr>
              <w:t>İhtiyaçlar</w:t>
            </w:r>
          </w:p>
        </w:tc>
        <w:tc>
          <w:tcPr>
            <w:tcW w:w="4152" w:type="pct"/>
            <w:tcBorders>
              <w:top w:val="single" w:sz="4" w:space="0" w:color="5B9BD5"/>
              <w:left w:val="single" w:sz="4" w:space="0" w:color="5B9BD5" w:themeColor="accent1"/>
              <w:bottom w:val="single" w:sz="4" w:space="0" w:color="5B9BD5"/>
              <w:right w:val="single" w:sz="4" w:space="0" w:color="5B9BD5"/>
            </w:tcBorders>
            <w:shd w:val="clear" w:color="auto" w:fill="FFFFFF" w:themeFill="background1"/>
            <w:vAlign w:val="center"/>
          </w:tcPr>
          <w:p w14:paraId="5EFC83B5" w14:textId="77777777" w:rsidR="00764F6E" w:rsidRDefault="00764F6E" w:rsidP="00764F6E">
            <w:pPr>
              <w:spacing w:after="0" w:line="240" w:lineRule="auto"/>
              <w:jc w:val="both"/>
              <w:rPr>
                <w:rFonts w:ascii="Book Antiqua" w:hAnsi="Book Antiqua"/>
              </w:rPr>
            </w:pPr>
            <w:r>
              <w:rPr>
                <w:rFonts w:ascii="Book Antiqua" w:hAnsi="Book Antiqua"/>
              </w:rPr>
              <w:t xml:space="preserve">        </w:t>
            </w:r>
            <w:r w:rsidR="0097393E" w:rsidRPr="000523E1">
              <w:rPr>
                <w:rFonts w:ascii="Book Antiqua" w:hAnsi="Book Antiqua"/>
              </w:rPr>
              <w:t xml:space="preserve">• </w:t>
            </w:r>
            <w:r>
              <w:rPr>
                <w:rFonts w:ascii="Book Antiqua" w:hAnsi="Book Antiqua"/>
              </w:rPr>
              <w:t>Kütüphanelerin öğrenci için daha çekici hale gelmesi</w:t>
            </w:r>
          </w:p>
          <w:p w14:paraId="1855A188" w14:textId="77777777" w:rsidR="00764F6E" w:rsidRPr="00764F6E" w:rsidRDefault="00764F6E" w:rsidP="004671C1">
            <w:pPr>
              <w:pStyle w:val="ListeParagraf"/>
              <w:numPr>
                <w:ilvl w:val="0"/>
                <w:numId w:val="11"/>
              </w:numPr>
              <w:spacing w:after="0" w:line="240" w:lineRule="auto"/>
              <w:jc w:val="both"/>
              <w:rPr>
                <w:rFonts w:ascii="Book Antiqua" w:hAnsi="Book Antiqua"/>
              </w:rPr>
            </w:pPr>
            <w:r w:rsidRPr="00764F6E">
              <w:rPr>
                <w:rFonts w:ascii="Book Antiqua" w:hAnsi="Book Antiqua"/>
              </w:rPr>
              <w:t>Öğrenciler için kitap havuzu oluşturulup öğrencinin daha kolay erişiminin sağlanması</w:t>
            </w:r>
          </w:p>
          <w:p w14:paraId="28228BAA" w14:textId="77777777" w:rsidR="00764F6E" w:rsidRPr="00152ABF" w:rsidRDefault="00764F6E" w:rsidP="00764F6E">
            <w:pPr>
              <w:spacing w:after="0" w:line="240" w:lineRule="auto"/>
              <w:jc w:val="both"/>
              <w:rPr>
                <w:rFonts w:ascii="Book Antiqua" w:hAnsi="Book Antiqua"/>
              </w:rPr>
            </w:pPr>
          </w:p>
        </w:tc>
      </w:tr>
    </w:tbl>
    <w:p w14:paraId="5F769C64" w14:textId="77777777" w:rsidR="0097393E" w:rsidRDefault="0097393E" w:rsidP="0097393E">
      <w:pPr>
        <w:spacing w:after="0" w:line="360" w:lineRule="auto"/>
        <w:jc w:val="both"/>
        <w:rPr>
          <w:rFonts w:ascii="Book Antiqua" w:hAnsi="Book Antiqua"/>
          <w:b/>
          <w:sz w:val="24"/>
          <w:szCs w:val="24"/>
        </w:rPr>
      </w:pPr>
      <w:bookmarkStart w:id="39" w:name="_Toc532132458"/>
    </w:p>
    <w:p w14:paraId="645AA42F" w14:textId="77777777" w:rsidR="0097393E" w:rsidRDefault="0097393E" w:rsidP="0097393E">
      <w:pPr>
        <w:spacing w:after="0" w:line="360" w:lineRule="auto"/>
        <w:jc w:val="both"/>
        <w:rPr>
          <w:rFonts w:ascii="Book Antiqua" w:hAnsi="Book Antiqua"/>
          <w:b/>
          <w:sz w:val="24"/>
          <w:szCs w:val="24"/>
        </w:rPr>
      </w:pPr>
    </w:p>
    <w:p w14:paraId="04598295" w14:textId="77777777" w:rsidR="0097393E" w:rsidRDefault="0097393E" w:rsidP="0097393E">
      <w:pPr>
        <w:spacing w:after="0" w:line="360" w:lineRule="auto"/>
        <w:jc w:val="both"/>
        <w:rPr>
          <w:rFonts w:ascii="Book Antiqua" w:hAnsi="Book Antiqua"/>
          <w:b/>
          <w:sz w:val="24"/>
          <w:szCs w:val="24"/>
        </w:rPr>
      </w:pPr>
    </w:p>
    <w:p w14:paraId="78F349FE" w14:textId="77777777" w:rsidR="0097393E" w:rsidRDefault="0097393E" w:rsidP="0097393E">
      <w:pPr>
        <w:spacing w:after="0" w:line="360" w:lineRule="auto"/>
        <w:jc w:val="both"/>
        <w:rPr>
          <w:rFonts w:ascii="Book Antiqua" w:hAnsi="Book Antiqua"/>
          <w:b/>
          <w:sz w:val="24"/>
          <w:szCs w:val="24"/>
        </w:rPr>
      </w:pPr>
    </w:p>
    <w:bookmarkEnd w:id="39"/>
    <w:p w14:paraId="286A9A7F" w14:textId="77777777" w:rsidR="0097393E" w:rsidRPr="00AF4E99" w:rsidRDefault="0097393E" w:rsidP="0097393E">
      <w:pPr>
        <w:spacing w:after="0" w:line="360" w:lineRule="auto"/>
        <w:jc w:val="both"/>
        <w:rPr>
          <w:rFonts w:ascii="Book Antiqua" w:hAnsi="Book Antiqua"/>
          <w:b/>
          <w:sz w:val="24"/>
          <w:szCs w:val="24"/>
        </w:rPr>
      </w:pPr>
    </w:p>
    <w:tbl>
      <w:tblPr>
        <w:tblStyle w:val="TabloKlavuzu"/>
        <w:tblW w:w="4900" w:type="pct"/>
        <w:tblLayout w:type="fixed"/>
        <w:tblLook w:val="04A0" w:firstRow="1" w:lastRow="0" w:firstColumn="1" w:lastColumn="0" w:noHBand="0" w:noVBand="1"/>
      </w:tblPr>
      <w:tblGrid>
        <w:gridCol w:w="1942"/>
        <w:gridCol w:w="13138"/>
      </w:tblGrid>
      <w:tr w:rsidR="0097393E" w:rsidRPr="00152ABF" w14:paraId="0A1D485A" w14:textId="77777777" w:rsidTr="0097393E">
        <w:trPr>
          <w:trHeight w:val="20"/>
        </w:trPr>
        <w:tc>
          <w:tcPr>
            <w:tcW w:w="644" w:type="pct"/>
            <w:tcBorders>
              <w:top w:val="single" w:sz="4" w:space="0" w:color="5B9BD5" w:themeColor="accent1"/>
              <w:left w:val="single" w:sz="4" w:space="0" w:color="5B9BD5" w:themeColor="accent1"/>
              <w:bottom w:val="single" w:sz="4" w:space="0" w:color="FFFFFF" w:themeColor="background1"/>
              <w:right w:val="single" w:sz="4" w:space="0" w:color="5B9BD5" w:themeColor="accent1"/>
            </w:tcBorders>
            <w:shd w:val="clear" w:color="auto" w:fill="5B9BD5" w:themeFill="accent1"/>
            <w:vAlign w:val="center"/>
            <w:hideMark/>
          </w:tcPr>
          <w:p w14:paraId="1CB5D27B" w14:textId="77777777" w:rsidR="0097393E" w:rsidRPr="00CE7B1E" w:rsidRDefault="0097393E" w:rsidP="0097393E">
            <w:pPr>
              <w:spacing w:after="0" w:line="240" w:lineRule="auto"/>
              <w:rPr>
                <w:rFonts w:ascii="Book Antiqua" w:hAnsi="Book Antiqua"/>
                <w:b/>
                <w:color w:val="FFFFFF" w:themeColor="background1"/>
              </w:rPr>
            </w:pPr>
          </w:p>
        </w:tc>
        <w:tc>
          <w:tcPr>
            <w:tcW w:w="4356"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hideMark/>
          </w:tcPr>
          <w:p w14:paraId="06587215" w14:textId="77777777" w:rsidR="0097393E" w:rsidRPr="00152ABF" w:rsidRDefault="0097393E" w:rsidP="0097393E">
            <w:pPr>
              <w:spacing w:after="0" w:line="240" w:lineRule="auto"/>
              <w:jc w:val="both"/>
              <w:rPr>
                <w:rFonts w:ascii="Book Antiqua" w:hAnsi="Book Antiqua"/>
              </w:rPr>
            </w:pPr>
          </w:p>
        </w:tc>
      </w:tr>
    </w:tbl>
    <w:p w14:paraId="206D6B6E" w14:textId="77777777" w:rsidR="00574D1E" w:rsidRDefault="00574D1E" w:rsidP="00FD0D00">
      <w:pPr>
        <w:jc w:val="both"/>
      </w:pPr>
    </w:p>
    <w:p w14:paraId="20BF206C" w14:textId="77777777" w:rsidR="00574D1E" w:rsidRDefault="00574D1E" w:rsidP="00574D1E">
      <w:pPr>
        <w:ind w:firstLine="708"/>
        <w:jc w:val="both"/>
      </w:pPr>
    </w:p>
    <w:tbl>
      <w:tblPr>
        <w:tblStyle w:val="TabloKlavuzu"/>
        <w:tblW w:w="4985" w:type="pct"/>
        <w:tblLayout w:type="fixed"/>
        <w:tblLook w:val="04A0" w:firstRow="1" w:lastRow="0" w:firstColumn="1" w:lastColumn="0" w:noHBand="0" w:noVBand="1"/>
      </w:tblPr>
      <w:tblGrid>
        <w:gridCol w:w="1817"/>
        <w:gridCol w:w="807"/>
        <w:gridCol w:w="3329"/>
        <w:gridCol w:w="9389"/>
      </w:tblGrid>
      <w:tr w:rsidR="00C30C53" w:rsidRPr="008E7603" w14:paraId="7B0B3473" w14:textId="77777777" w:rsidTr="006A3B7C">
        <w:trPr>
          <w:trHeight w:val="227"/>
        </w:trPr>
        <w:tc>
          <w:tcPr>
            <w:tcW w:w="592" w:type="pct"/>
            <w:tcBorders>
              <w:top w:val="single" w:sz="4" w:space="0" w:color="845BC1"/>
              <w:left w:val="single" w:sz="4" w:space="0" w:color="845BC1"/>
              <w:bottom w:val="single" w:sz="4" w:space="0" w:color="FFFFFF" w:themeColor="background1"/>
              <w:right w:val="single" w:sz="4" w:space="0" w:color="845BC1"/>
            </w:tcBorders>
            <w:shd w:val="clear" w:color="auto" w:fill="845BC1"/>
            <w:vAlign w:val="center"/>
          </w:tcPr>
          <w:p w14:paraId="5F4B9152" w14:textId="77777777" w:rsidR="00C30C53" w:rsidRPr="00A43ED4" w:rsidRDefault="00C30C53" w:rsidP="006A3B7C">
            <w:pPr>
              <w:spacing w:after="0" w:line="240" w:lineRule="auto"/>
              <w:jc w:val="both"/>
              <w:rPr>
                <w:rFonts w:ascii="Book Antiqua" w:eastAsia="Calibri" w:hAnsi="Book Antiqua" w:cs="Arial"/>
                <w:b/>
                <w:color w:val="FFFFFF" w:themeColor="background1"/>
              </w:rPr>
            </w:pPr>
            <w:r>
              <w:rPr>
                <w:rFonts w:ascii="Book Antiqua" w:eastAsia="Calibri" w:hAnsi="Book Antiqua" w:cs="Arial"/>
                <w:b/>
                <w:color w:val="FFFFFF" w:themeColor="background1"/>
              </w:rPr>
              <w:t>Amaç 2</w:t>
            </w:r>
          </w:p>
        </w:tc>
        <w:tc>
          <w:tcPr>
            <w:tcW w:w="4408" w:type="pct"/>
            <w:gridSpan w:val="3"/>
            <w:tcBorders>
              <w:top w:val="single" w:sz="4" w:space="0" w:color="845BC1"/>
              <w:left w:val="single" w:sz="4" w:space="0" w:color="845BC1"/>
              <w:bottom w:val="single" w:sz="4" w:space="0" w:color="845BC1"/>
              <w:right w:val="single" w:sz="4" w:space="0" w:color="845BC1"/>
            </w:tcBorders>
            <w:shd w:val="clear" w:color="auto" w:fill="FFFFFF" w:themeFill="background1"/>
            <w:vAlign w:val="center"/>
          </w:tcPr>
          <w:p w14:paraId="7112D891" w14:textId="77777777" w:rsidR="00C30C53" w:rsidRPr="008E7603" w:rsidRDefault="00764F6E" w:rsidP="006A3B7C">
            <w:pPr>
              <w:spacing w:after="0" w:line="240" w:lineRule="auto"/>
              <w:jc w:val="both"/>
              <w:rPr>
                <w:rFonts w:ascii="Book Antiqua" w:eastAsia="Calibri" w:hAnsi="Book Antiqua" w:cs="Arial"/>
              </w:rPr>
            </w:pPr>
            <w:r>
              <w:rPr>
                <w:rFonts w:ascii="Book Antiqua" w:eastAsia="Calibri" w:hAnsi="Book Antiqua" w:cs="Arial"/>
              </w:rPr>
              <w:t xml:space="preserve">Merkezi </w:t>
            </w:r>
            <w:proofErr w:type="spellStart"/>
            <w:r>
              <w:rPr>
                <w:rFonts w:ascii="Book Antiqua" w:eastAsia="Calibri" w:hAnsi="Book Antiqua" w:cs="Arial"/>
              </w:rPr>
              <w:t>sınavalarda</w:t>
            </w:r>
            <w:proofErr w:type="spellEnd"/>
            <w:r>
              <w:rPr>
                <w:rFonts w:ascii="Book Antiqua" w:eastAsia="Calibri" w:hAnsi="Book Antiqua" w:cs="Arial"/>
              </w:rPr>
              <w:t xml:space="preserve"> öğrenci başarısını arttırmak ve öğrenciyi akademik olarak başarıya ulaştırmak</w:t>
            </w:r>
          </w:p>
        </w:tc>
      </w:tr>
      <w:tr w:rsidR="00C30C53" w:rsidRPr="0081446F" w14:paraId="3DDD7633" w14:textId="77777777" w:rsidTr="006A3B7C">
        <w:trPr>
          <w:trHeight w:val="227"/>
        </w:trPr>
        <w:tc>
          <w:tcPr>
            <w:tcW w:w="592" w:type="pct"/>
            <w:tcBorders>
              <w:top w:val="single" w:sz="4" w:space="0" w:color="FFFFFF" w:themeColor="background1"/>
              <w:left w:val="single" w:sz="4" w:space="0" w:color="845BC1"/>
              <w:bottom w:val="single" w:sz="4" w:space="0" w:color="FFFFFF" w:themeColor="background1"/>
              <w:right w:val="single" w:sz="4" w:space="0" w:color="845BC1"/>
            </w:tcBorders>
            <w:shd w:val="clear" w:color="auto" w:fill="845BC1"/>
            <w:vAlign w:val="center"/>
          </w:tcPr>
          <w:p w14:paraId="77E810B1" w14:textId="77777777" w:rsidR="00C30C53" w:rsidRPr="00A43ED4" w:rsidRDefault="00C30C53" w:rsidP="006A3B7C">
            <w:pPr>
              <w:spacing w:after="0" w:line="240" w:lineRule="auto"/>
              <w:jc w:val="both"/>
              <w:rPr>
                <w:rFonts w:ascii="Book Antiqua" w:eastAsia="Calibri" w:hAnsi="Book Antiqua" w:cs="Arial"/>
                <w:b/>
                <w:color w:val="FFFFFF" w:themeColor="background1"/>
              </w:rPr>
            </w:pPr>
            <w:r>
              <w:rPr>
                <w:rFonts w:ascii="Book Antiqua" w:eastAsia="Calibri" w:hAnsi="Book Antiqua" w:cs="Arial"/>
                <w:b/>
                <w:color w:val="FFFFFF" w:themeColor="background1"/>
              </w:rPr>
              <w:t>Hedef 2.1</w:t>
            </w:r>
          </w:p>
        </w:tc>
        <w:tc>
          <w:tcPr>
            <w:tcW w:w="4408" w:type="pct"/>
            <w:gridSpan w:val="3"/>
            <w:tcBorders>
              <w:top w:val="single" w:sz="4" w:space="0" w:color="845BC1"/>
              <w:left w:val="single" w:sz="4" w:space="0" w:color="845BC1"/>
              <w:bottom w:val="single" w:sz="4" w:space="0" w:color="845BC1"/>
              <w:right w:val="single" w:sz="4" w:space="0" w:color="358387"/>
            </w:tcBorders>
            <w:shd w:val="clear" w:color="auto" w:fill="FFFFFF" w:themeFill="background1"/>
            <w:vAlign w:val="center"/>
          </w:tcPr>
          <w:p w14:paraId="1CD54C51" w14:textId="77777777" w:rsidR="00C30C53" w:rsidRPr="0081446F" w:rsidRDefault="00764F6E" w:rsidP="006A3B7C">
            <w:pPr>
              <w:spacing w:after="0" w:line="240" w:lineRule="auto"/>
              <w:jc w:val="both"/>
              <w:rPr>
                <w:rFonts w:ascii="Book Antiqua" w:hAnsi="Book Antiqua"/>
              </w:rPr>
            </w:pPr>
            <w:r>
              <w:rPr>
                <w:rFonts w:ascii="Book Antiqua" w:hAnsi="Book Antiqua"/>
              </w:rPr>
              <w:t>Öğrencinin kendi niteliğini arttırmasını sağlamak.</w:t>
            </w:r>
          </w:p>
        </w:tc>
      </w:tr>
      <w:tr w:rsidR="00C30C53" w:rsidRPr="002767E1" w14:paraId="26C7BB1C" w14:textId="77777777" w:rsidTr="006A3B7C">
        <w:trPr>
          <w:trHeight w:val="227"/>
        </w:trPr>
        <w:tc>
          <w:tcPr>
            <w:tcW w:w="592" w:type="pct"/>
            <w:tcBorders>
              <w:top w:val="single" w:sz="4" w:space="0" w:color="FFFFFF" w:themeColor="background1"/>
              <w:left w:val="single" w:sz="4" w:space="0" w:color="845BC1"/>
              <w:bottom w:val="single" w:sz="4" w:space="0" w:color="FFFFFF" w:themeColor="background1"/>
              <w:right w:val="single" w:sz="4" w:space="0" w:color="845BC1"/>
            </w:tcBorders>
            <w:shd w:val="clear" w:color="auto" w:fill="845BC1"/>
            <w:vAlign w:val="center"/>
          </w:tcPr>
          <w:p w14:paraId="740C53E6" w14:textId="77777777" w:rsidR="00C30C53" w:rsidRPr="00A43ED4" w:rsidRDefault="00C30C53" w:rsidP="006A3B7C">
            <w:pPr>
              <w:spacing w:after="0" w:line="240" w:lineRule="auto"/>
              <w:rPr>
                <w:rFonts w:ascii="Book Antiqua" w:eastAsia="Calibri" w:hAnsi="Book Antiqua" w:cs="Arial"/>
                <w:b/>
                <w:color w:val="FFFFFF" w:themeColor="background1"/>
              </w:rPr>
            </w:pPr>
            <w:r>
              <w:rPr>
                <w:rFonts w:ascii="Book Antiqua" w:eastAsia="Calibri" w:hAnsi="Book Antiqua" w:cs="Arial"/>
                <w:b/>
                <w:color w:val="FFFFFF" w:themeColor="background1"/>
              </w:rPr>
              <w:t xml:space="preserve">Amacın İlgili Olduğu </w:t>
            </w:r>
            <w:r w:rsidRPr="00A43ED4">
              <w:rPr>
                <w:rFonts w:ascii="Book Antiqua" w:eastAsia="Calibri" w:hAnsi="Book Antiqua" w:cs="Arial"/>
                <w:b/>
                <w:color w:val="FFFFFF" w:themeColor="background1"/>
              </w:rPr>
              <w:t>Program/Alt Program Adı</w:t>
            </w:r>
          </w:p>
        </w:tc>
        <w:tc>
          <w:tcPr>
            <w:tcW w:w="4408" w:type="pct"/>
            <w:gridSpan w:val="3"/>
            <w:tcBorders>
              <w:top w:val="single" w:sz="4" w:space="0" w:color="845BC1"/>
              <w:left w:val="single" w:sz="4" w:space="0" w:color="845BC1"/>
              <w:bottom w:val="single" w:sz="4" w:space="0" w:color="845BC1"/>
              <w:right w:val="single" w:sz="4" w:space="0" w:color="845BC1"/>
            </w:tcBorders>
            <w:shd w:val="clear" w:color="auto" w:fill="FFFFFF" w:themeFill="background1"/>
            <w:vAlign w:val="center"/>
          </w:tcPr>
          <w:p w14:paraId="17FB8270" w14:textId="77777777" w:rsidR="00C30C53" w:rsidRPr="002767E1" w:rsidRDefault="00C30C53" w:rsidP="006A3B7C">
            <w:pPr>
              <w:spacing w:after="0" w:line="240" w:lineRule="auto"/>
              <w:rPr>
                <w:rFonts w:ascii="Book Antiqua" w:hAnsi="Book Antiqua"/>
              </w:rPr>
            </w:pPr>
            <w:r w:rsidRPr="002767E1">
              <w:rPr>
                <w:rFonts w:ascii="Book Antiqua" w:hAnsi="Book Antiqua"/>
              </w:rPr>
              <w:t>ÖĞRENME KAZANIMLARI</w:t>
            </w:r>
          </w:p>
        </w:tc>
      </w:tr>
      <w:tr w:rsidR="00C30C53" w:rsidRPr="002767E1" w14:paraId="23627358" w14:textId="77777777" w:rsidTr="006A3B7C">
        <w:trPr>
          <w:trHeight w:val="227"/>
        </w:trPr>
        <w:tc>
          <w:tcPr>
            <w:tcW w:w="592" w:type="pct"/>
            <w:tcBorders>
              <w:top w:val="single" w:sz="4" w:space="0" w:color="FFFFFF" w:themeColor="background1"/>
              <w:left w:val="single" w:sz="4" w:space="0" w:color="845BC1"/>
              <w:bottom w:val="single" w:sz="4" w:space="0" w:color="FFFFFF" w:themeColor="background1"/>
              <w:right w:val="single" w:sz="4" w:space="0" w:color="845BC1"/>
            </w:tcBorders>
            <w:shd w:val="clear" w:color="auto" w:fill="845BC1"/>
            <w:vAlign w:val="center"/>
          </w:tcPr>
          <w:p w14:paraId="5761F265" w14:textId="77777777" w:rsidR="00C30C53" w:rsidRPr="00A43ED4" w:rsidRDefault="00C30C53" w:rsidP="006A3B7C">
            <w:pPr>
              <w:spacing w:after="0" w:line="240" w:lineRule="auto"/>
              <w:rPr>
                <w:rFonts w:ascii="Book Antiqua" w:eastAsia="Calibri" w:hAnsi="Book Antiqua" w:cs="Arial"/>
                <w:b/>
                <w:color w:val="FFFFFF" w:themeColor="background1"/>
              </w:rPr>
            </w:pPr>
            <w:r w:rsidRPr="00A43ED4">
              <w:rPr>
                <w:rFonts w:ascii="Book Antiqua" w:eastAsia="Calibri" w:hAnsi="Book Antiqua" w:cs="Arial"/>
                <w:b/>
                <w:color w:val="FFFFFF" w:themeColor="background1"/>
              </w:rPr>
              <w:t>Amacın İlişkili Olduğu</w:t>
            </w:r>
          </w:p>
          <w:p w14:paraId="639CE2A2" w14:textId="77777777" w:rsidR="00C30C53" w:rsidRPr="00A43ED4" w:rsidRDefault="00C30C53" w:rsidP="006A3B7C">
            <w:pPr>
              <w:spacing w:after="0" w:line="240" w:lineRule="auto"/>
              <w:rPr>
                <w:rFonts w:ascii="Book Antiqua" w:eastAsia="Calibri" w:hAnsi="Book Antiqua" w:cs="Arial"/>
                <w:b/>
                <w:color w:val="FFFFFF" w:themeColor="background1"/>
              </w:rPr>
            </w:pPr>
            <w:r w:rsidRPr="00A43ED4">
              <w:rPr>
                <w:rFonts w:ascii="Book Antiqua" w:eastAsia="Calibri" w:hAnsi="Book Antiqua" w:cs="Arial"/>
                <w:b/>
                <w:color w:val="FFFFFF" w:themeColor="background1"/>
              </w:rPr>
              <w:t>Alt Program Hedefi</w:t>
            </w:r>
          </w:p>
        </w:tc>
        <w:tc>
          <w:tcPr>
            <w:tcW w:w="4408" w:type="pct"/>
            <w:gridSpan w:val="3"/>
            <w:tcBorders>
              <w:top w:val="single" w:sz="4" w:space="0" w:color="845BC1"/>
              <w:left w:val="single" w:sz="4" w:space="0" w:color="845BC1"/>
              <w:bottom w:val="single" w:sz="4" w:space="0" w:color="FFFFFF" w:themeColor="background1"/>
              <w:right w:val="single" w:sz="4" w:space="0" w:color="845BC1"/>
            </w:tcBorders>
            <w:shd w:val="clear" w:color="auto" w:fill="FFFFFF" w:themeFill="background1"/>
            <w:vAlign w:val="center"/>
          </w:tcPr>
          <w:p w14:paraId="14AF47CE" w14:textId="77777777" w:rsidR="00C30C53" w:rsidRPr="002767E1" w:rsidRDefault="00764F6E" w:rsidP="006A3B7C">
            <w:pPr>
              <w:spacing w:after="0" w:line="240" w:lineRule="auto"/>
              <w:rPr>
                <w:rFonts w:ascii="Book Antiqua" w:hAnsi="Book Antiqua"/>
              </w:rPr>
            </w:pPr>
            <w:r>
              <w:rPr>
                <w:rFonts w:ascii="Book Antiqua" w:hAnsi="Book Antiqua"/>
              </w:rPr>
              <w:t>Akademik Başarı</w:t>
            </w:r>
          </w:p>
        </w:tc>
      </w:tr>
      <w:tr w:rsidR="00C30C53" w:rsidRPr="008E7603" w14:paraId="5293A9C6" w14:textId="77777777" w:rsidTr="00C30C53">
        <w:trPr>
          <w:trHeight w:val="65"/>
        </w:trPr>
        <w:tc>
          <w:tcPr>
            <w:tcW w:w="1940" w:type="pct"/>
            <w:gridSpan w:val="3"/>
            <w:tcBorders>
              <w:top w:val="single" w:sz="4" w:space="0" w:color="FFFFFF" w:themeColor="background1"/>
              <w:left w:val="single" w:sz="4" w:space="0" w:color="845BC1"/>
              <w:bottom w:val="single" w:sz="4" w:space="0" w:color="FFFFFF" w:themeColor="background1"/>
              <w:right w:val="single" w:sz="4" w:space="0" w:color="845BC1"/>
            </w:tcBorders>
            <w:shd w:val="clear" w:color="auto" w:fill="845BC1"/>
            <w:vAlign w:val="center"/>
          </w:tcPr>
          <w:p w14:paraId="12EFB1B7" w14:textId="77777777" w:rsidR="00C30C53" w:rsidRPr="00E239DF" w:rsidRDefault="00C30C53" w:rsidP="006A3B7C">
            <w:pPr>
              <w:spacing w:after="0" w:line="240" w:lineRule="auto"/>
              <w:jc w:val="both"/>
              <w:rPr>
                <w:rFonts w:ascii="Book Antiqua" w:eastAsia="Calibri" w:hAnsi="Book Antiqua" w:cs="Arial"/>
                <w:b/>
                <w:color w:val="FFFFFF" w:themeColor="background1"/>
              </w:rPr>
            </w:pPr>
            <w:r w:rsidRPr="00E239DF">
              <w:rPr>
                <w:rFonts w:ascii="Book Antiqua" w:eastAsia="Calibri" w:hAnsi="Book Antiqua" w:cs="Arial"/>
                <w:b/>
                <w:color w:val="FFFFFF" w:themeColor="background1"/>
              </w:rPr>
              <w:t>Sorumlu Birim</w:t>
            </w:r>
          </w:p>
        </w:tc>
        <w:tc>
          <w:tcPr>
            <w:tcW w:w="3060" w:type="pct"/>
            <w:tcBorders>
              <w:top w:val="single" w:sz="4" w:space="0" w:color="845BC1"/>
              <w:left w:val="single" w:sz="4" w:space="0" w:color="845BC1"/>
              <w:bottom w:val="single" w:sz="4" w:space="0" w:color="845BC1"/>
              <w:right w:val="single" w:sz="4" w:space="0" w:color="845BC1"/>
            </w:tcBorders>
            <w:shd w:val="clear" w:color="auto" w:fill="FFFFFF" w:themeFill="background1"/>
            <w:vAlign w:val="center"/>
          </w:tcPr>
          <w:p w14:paraId="10817C8B" w14:textId="77777777" w:rsidR="00C30C53" w:rsidRPr="008E7603" w:rsidRDefault="00C30C53" w:rsidP="006A3B7C">
            <w:pPr>
              <w:spacing w:after="0" w:line="240" w:lineRule="auto"/>
              <w:jc w:val="both"/>
              <w:rPr>
                <w:rFonts w:ascii="Book Antiqua" w:eastAsia="Calibri" w:hAnsi="Book Antiqua" w:cs="Arial"/>
              </w:rPr>
            </w:pPr>
            <w:r>
              <w:rPr>
                <w:rFonts w:ascii="Book Antiqua" w:hAnsi="Book Antiqua"/>
              </w:rPr>
              <w:t>Okul İdaresi</w:t>
            </w:r>
          </w:p>
        </w:tc>
      </w:tr>
      <w:tr w:rsidR="00C30C53" w:rsidRPr="00DE227B" w14:paraId="4922DC4C" w14:textId="77777777" w:rsidTr="006A3B7C">
        <w:trPr>
          <w:trHeight w:val="227"/>
        </w:trPr>
        <w:tc>
          <w:tcPr>
            <w:tcW w:w="855" w:type="pct"/>
            <w:gridSpan w:val="2"/>
            <w:tcBorders>
              <w:top w:val="single" w:sz="4" w:space="0" w:color="FFFFFF" w:themeColor="background1"/>
              <w:left w:val="single" w:sz="4" w:space="0" w:color="845BC1"/>
              <w:bottom w:val="single" w:sz="4" w:space="0" w:color="FFFFFF" w:themeColor="background1"/>
              <w:right w:val="single" w:sz="4" w:space="0" w:color="845BC1"/>
            </w:tcBorders>
            <w:shd w:val="clear" w:color="auto" w:fill="845BC1"/>
            <w:vAlign w:val="center"/>
          </w:tcPr>
          <w:p w14:paraId="05E50380" w14:textId="77777777" w:rsidR="00C30C53" w:rsidRPr="00DE227B" w:rsidRDefault="00C30C53" w:rsidP="006A3B7C">
            <w:pPr>
              <w:spacing w:after="0" w:line="240" w:lineRule="auto"/>
              <w:jc w:val="both"/>
              <w:rPr>
                <w:rFonts w:ascii="Book Antiqua" w:eastAsia="Calibri" w:hAnsi="Book Antiqua" w:cs="Arial"/>
                <w:b/>
                <w:color w:val="FFFFFF" w:themeColor="background1"/>
              </w:rPr>
            </w:pPr>
            <w:r w:rsidRPr="00DE227B">
              <w:rPr>
                <w:rFonts w:ascii="Book Antiqua" w:eastAsia="Calibri" w:hAnsi="Book Antiqua" w:cs="Arial"/>
                <w:b/>
                <w:color w:val="FFFFFF" w:themeColor="background1"/>
              </w:rPr>
              <w:t>Stratejiler</w:t>
            </w:r>
          </w:p>
        </w:tc>
        <w:tc>
          <w:tcPr>
            <w:tcW w:w="4145" w:type="pct"/>
            <w:gridSpan w:val="2"/>
            <w:tcBorders>
              <w:top w:val="single" w:sz="4" w:space="0" w:color="845BC1"/>
              <w:left w:val="single" w:sz="4" w:space="0" w:color="845BC1"/>
              <w:bottom w:val="single" w:sz="4" w:space="0" w:color="845BC1"/>
              <w:right w:val="single" w:sz="4" w:space="0" w:color="845BC1"/>
            </w:tcBorders>
            <w:shd w:val="clear" w:color="auto" w:fill="FFFFFF" w:themeFill="background1"/>
            <w:vAlign w:val="center"/>
          </w:tcPr>
          <w:p w14:paraId="3DC3EE90" w14:textId="77777777" w:rsidR="00C30C53" w:rsidRDefault="00764F6E" w:rsidP="00764F6E">
            <w:pPr>
              <w:spacing w:after="0" w:line="240" w:lineRule="auto"/>
              <w:jc w:val="both"/>
              <w:rPr>
                <w:rFonts w:ascii="Book Antiqua" w:eastAsia="Calibri" w:hAnsi="Book Antiqua" w:cs="Arial"/>
              </w:rPr>
            </w:pPr>
            <w:r>
              <w:rPr>
                <w:rFonts w:ascii="Book Antiqua" w:eastAsia="Calibri" w:hAnsi="Book Antiqua" w:cs="Arial"/>
                <w:b/>
              </w:rPr>
              <w:t>S-2</w:t>
            </w:r>
            <w:r w:rsidR="00C30C53">
              <w:rPr>
                <w:rFonts w:ascii="Book Antiqua" w:eastAsia="Calibri" w:hAnsi="Book Antiqua" w:cs="Arial"/>
                <w:b/>
              </w:rPr>
              <w:t>.1</w:t>
            </w:r>
            <w:r w:rsidR="00C30C53" w:rsidRPr="00E2104A">
              <w:rPr>
                <w:rFonts w:ascii="Book Antiqua" w:eastAsia="Calibri" w:hAnsi="Book Antiqua" w:cs="Arial"/>
                <w:b/>
              </w:rPr>
              <w:t>.1</w:t>
            </w:r>
            <w:r w:rsidR="00C30C53" w:rsidRPr="00E2104A">
              <w:rPr>
                <w:rFonts w:ascii="Book Antiqua" w:eastAsia="Calibri" w:hAnsi="Book Antiqua" w:cs="Arial"/>
              </w:rPr>
              <w:t xml:space="preserve"> </w:t>
            </w:r>
            <w:r>
              <w:rPr>
                <w:rFonts w:ascii="Book Antiqua" w:eastAsia="Calibri" w:hAnsi="Book Antiqua" w:cs="Arial"/>
              </w:rPr>
              <w:t>Üst kurum gezileri yapılarak öğrenciye okul ortamını göstermek.</w:t>
            </w:r>
          </w:p>
          <w:p w14:paraId="20A3D278" w14:textId="77777777" w:rsidR="00764F6E" w:rsidRDefault="00074F52" w:rsidP="00764F6E">
            <w:pPr>
              <w:spacing w:after="0" w:line="240" w:lineRule="auto"/>
              <w:jc w:val="both"/>
              <w:rPr>
                <w:rFonts w:ascii="Book Antiqua" w:eastAsia="Calibri" w:hAnsi="Book Antiqua" w:cs="Arial"/>
              </w:rPr>
            </w:pPr>
            <w:r>
              <w:rPr>
                <w:rFonts w:ascii="Book Antiqua" w:eastAsia="Calibri" w:hAnsi="Book Antiqua" w:cs="Arial"/>
              </w:rPr>
              <w:t>Nitelikli okullarda okuyan öğrenciler ile söyleşiler yapmak.</w:t>
            </w:r>
          </w:p>
          <w:p w14:paraId="47CE1C5C" w14:textId="77777777" w:rsidR="00074F52" w:rsidRPr="00DE227B" w:rsidRDefault="00074F52" w:rsidP="00764F6E">
            <w:pPr>
              <w:spacing w:after="0" w:line="240" w:lineRule="auto"/>
              <w:jc w:val="both"/>
              <w:rPr>
                <w:rFonts w:ascii="Book Antiqua" w:eastAsia="Calibri" w:hAnsi="Book Antiqua" w:cs="Arial"/>
              </w:rPr>
            </w:pPr>
            <w:r>
              <w:rPr>
                <w:rFonts w:ascii="Book Antiqua" w:eastAsia="Calibri" w:hAnsi="Book Antiqua" w:cs="Arial"/>
              </w:rPr>
              <w:t>Danışman Öğretmenlik uygulaması ile öğrencinin sürekli takibi sağlamak ve doğru öğrenme yöntemine ulaştırmak.</w:t>
            </w:r>
          </w:p>
        </w:tc>
      </w:tr>
      <w:tr w:rsidR="00C30C53" w:rsidRPr="007D6AC6" w14:paraId="2BDF2331" w14:textId="77777777" w:rsidTr="006A3B7C">
        <w:trPr>
          <w:trHeight w:val="227"/>
        </w:trPr>
        <w:tc>
          <w:tcPr>
            <w:tcW w:w="855" w:type="pct"/>
            <w:gridSpan w:val="2"/>
            <w:tcBorders>
              <w:top w:val="single" w:sz="4" w:space="0" w:color="FFFFFF" w:themeColor="background1"/>
              <w:left w:val="single" w:sz="4" w:space="0" w:color="845BC1"/>
              <w:bottom w:val="single" w:sz="4" w:space="0" w:color="FFFFFF" w:themeColor="background1"/>
              <w:right w:val="single" w:sz="4" w:space="0" w:color="845BC1"/>
            </w:tcBorders>
            <w:shd w:val="clear" w:color="auto" w:fill="845BC1"/>
            <w:vAlign w:val="center"/>
          </w:tcPr>
          <w:p w14:paraId="596A3882" w14:textId="77777777" w:rsidR="00C30C53" w:rsidRPr="004E67A5" w:rsidRDefault="00C30C53" w:rsidP="006A3B7C">
            <w:pPr>
              <w:spacing w:after="0" w:line="240" w:lineRule="auto"/>
              <w:jc w:val="both"/>
              <w:rPr>
                <w:rFonts w:ascii="Book Antiqua" w:eastAsia="Calibri" w:hAnsi="Book Antiqua" w:cs="Arial"/>
                <w:b/>
                <w:color w:val="FFFFFF" w:themeColor="background1"/>
              </w:rPr>
            </w:pPr>
            <w:r w:rsidRPr="004E67A5">
              <w:rPr>
                <w:rFonts w:ascii="Book Antiqua" w:eastAsia="Calibri" w:hAnsi="Book Antiqua" w:cs="Arial"/>
                <w:b/>
                <w:color w:val="FFFFFF" w:themeColor="background1"/>
              </w:rPr>
              <w:t>Maliyet Tahmini</w:t>
            </w:r>
          </w:p>
        </w:tc>
        <w:tc>
          <w:tcPr>
            <w:tcW w:w="4145" w:type="pct"/>
            <w:gridSpan w:val="2"/>
            <w:tcBorders>
              <w:top w:val="single" w:sz="4" w:space="0" w:color="845BC1"/>
              <w:left w:val="single" w:sz="4" w:space="0" w:color="845BC1"/>
              <w:bottom w:val="single" w:sz="4" w:space="0" w:color="845BC1"/>
              <w:right w:val="single" w:sz="4" w:space="0" w:color="845BC1"/>
            </w:tcBorders>
            <w:shd w:val="clear" w:color="auto" w:fill="FFFFFF" w:themeFill="background1"/>
            <w:vAlign w:val="center"/>
          </w:tcPr>
          <w:p w14:paraId="5B06B874" w14:textId="77777777" w:rsidR="00C30C53" w:rsidRPr="007D6AC6" w:rsidRDefault="00C30C53" w:rsidP="006A3B7C">
            <w:pPr>
              <w:spacing w:after="0" w:line="240" w:lineRule="auto"/>
              <w:jc w:val="both"/>
              <w:rPr>
                <w:rFonts w:ascii="Book Antiqua" w:hAnsi="Book Antiqua"/>
                <w:color w:val="000000"/>
                <w:sz w:val="24"/>
                <w:szCs w:val="24"/>
              </w:rPr>
            </w:pPr>
            <w:r>
              <w:rPr>
                <w:rFonts w:ascii="Book Antiqua" w:hAnsi="Book Antiqua"/>
                <w:color w:val="000000"/>
                <w:sz w:val="24"/>
                <w:szCs w:val="24"/>
              </w:rPr>
              <w:t>0</w:t>
            </w:r>
          </w:p>
        </w:tc>
      </w:tr>
      <w:tr w:rsidR="00C30C53" w:rsidRPr="008E7603" w14:paraId="063ED663" w14:textId="77777777" w:rsidTr="006A3B7C">
        <w:trPr>
          <w:trHeight w:val="227"/>
        </w:trPr>
        <w:tc>
          <w:tcPr>
            <w:tcW w:w="855" w:type="pct"/>
            <w:gridSpan w:val="2"/>
            <w:tcBorders>
              <w:top w:val="single" w:sz="4" w:space="0" w:color="FFFFFF" w:themeColor="background1"/>
              <w:left w:val="single" w:sz="4" w:space="0" w:color="845BC1"/>
              <w:bottom w:val="single" w:sz="4" w:space="0" w:color="FFFFFF" w:themeColor="background1"/>
              <w:right w:val="single" w:sz="4" w:space="0" w:color="845BC1"/>
            </w:tcBorders>
            <w:shd w:val="clear" w:color="auto" w:fill="845BC1"/>
            <w:vAlign w:val="center"/>
          </w:tcPr>
          <w:p w14:paraId="2A55DB9B" w14:textId="77777777" w:rsidR="00C30C53" w:rsidRPr="004E67A5" w:rsidRDefault="00C30C53" w:rsidP="006A3B7C">
            <w:pPr>
              <w:spacing w:after="0" w:line="240" w:lineRule="auto"/>
              <w:jc w:val="both"/>
              <w:rPr>
                <w:rFonts w:ascii="Book Antiqua" w:eastAsia="Calibri" w:hAnsi="Book Antiqua" w:cs="Arial"/>
                <w:b/>
                <w:color w:val="FFFFFF" w:themeColor="background1"/>
              </w:rPr>
            </w:pPr>
            <w:r w:rsidRPr="004E67A5">
              <w:rPr>
                <w:rFonts w:ascii="Book Antiqua" w:eastAsia="Calibri" w:hAnsi="Book Antiqua" w:cs="Arial"/>
                <w:b/>
                <w:color w:val="FFFFFF" w:themeColor="background1"/>
              </w:rPr>
              <w:t>Tespitler</w:t>
            </w:r>
          </w:p>
        </w:tc>
        <w:tc>
          <w:tcPr>
            <w:tcW w:w="4145" w:type="pct"/>
            <w:gridSpan w:val="2"/>
            <w:tcBorders>
              <w:top w:val="single" w:sz="4" w:space="0" w:color="845BC1"/>
              <w:left w:val="single" w:sz="4" w:space="0" w:color="845BC1"/>
              <w:bottom w:val="single" w:sz="4" w:space="0" w:color="845BC1"/>
              <w:right w:val="single" w:sz="4" w:space="0" w:color="845BC1"/>
            </w:tcBorders>
            <w:shd w:val="clear" w:color="auto" w:fill="FFFFFF" w:themeFill="background1"/>
            <w:vAlign w:val="center"/>
          </w:tcPr>
          <w:p w14:paraId="3AD683C1" w14:textId="77777777" w:rsidR="00C30C53" w:rsidRPr="00E2104A" w:rsidRDefault="00C30C53" w:rsidP="006A3B7C">
            <w:pPr>
              <w:spacing w:after="0" w:line="240" w:lineRule="auto"/>
              <w:jc w:val="both"/>
              <w:rPr>
                <w:rFonts w:ascii="Book Antiqua" w:eastAsia="Calibri" w:hAnsi="Book Antiqua" w:cs="Arial"/>
              </w:rPr>
            </w:pPr>
            <w:r w:rsidRPr="00E2104A">
              <w:rPr>
                <w:rFonts w:ascii="Book Antiqua" w:eastAsia="Calibri" w:hAnsi="Book Antiqua" w:cs="Arial"/>
              </w:rPr>
              <w:t xml:space="preserve">• </w:t>
            </w:r>
            <w:r w:rsidR="00074F52">
              <w:rPr>
                <w:rFonts w:ascii="Book Antiqua" w:eastAsia="Calibri" w:hAnsi="Book Antiqua" w:cs="Arial"/>
              </w:rPr>
              <w:t>Yardımcı kaynak kullanımının sınırlı oluşu</w:t>
            </w:r>
          </w:p>
          <w:p w14:paraId="528950AA" w14:textId="77777777" w:rsidR="00C30C53" w:rsidRDefault="00C30C53" w:rsidP="006A3B7C">
            <w:pPr>
              <w:spacing w:after="0" w:line="240" w:lineRule="auto"/>
              <w:jc w:val="both"/>
              <w:rPr>
                <w:rFonts w:ascii="Book Antiqua" w:eastAsia="Calibri" w:hAnsi="Book Antiqua" w:cs="Arial"/>
              </w:rPr>
            </w:pPr>
            <w:r w:rsidRPr="00E2104A">
              <w:rPr>
                <w:rFonts w:ascii="Book Antiqua" w:eastAsia="Calibri" w:hAnsi="Book Antiqua" w:cs="Arial"/>
              </w:rPr>
              <w:t xml:space="preserve">• </w:t>
            </w:r>
            <w:r w:rsidR="00074F52">
              <w:rPr>
                <w:rFonts w:ascii="Book Antiqua" w:eastAsia="Calibri" w:hAnsi="Book Antiqua" w:cs="Arial"/>
              </w:rPr>
              <w:t>Yerel yerleştirme ile öğrencinin ders çalışmasa da kendini güvende görmesi</w:t>
            </w:r>
          </w:p>
          <w:p w14:paraId="78E86385" w14:textId="77777777" w:rsidR="00C30C53" w:rsidRPr="008E7603" w:rsidRDefault="00C30C53" w:rsidP="006A3B7C">
            <w:pPr>
              <w:spacing w:after="0" w:line="240" w:lineRule="auto"/>
              <w:jc w:val="both"/>
              <w:rPr>
                <w:rFonts w:ascii="Book Antiqua" w:eastAsia="Calibri" w:hAnsi="Book Antiqua" w:cs="Arial"/>
              </w:rPr>
            </w:pPr>
          </w:p>
        </w:tc>
      </w:tr>
      <w:tr w:rsidR="00C30C53" w:rsidRPr="008E7603" w14:paraId="017A37CB" w14:textId="77777777" w:rsidTr="006A3B7C">
        <w:trPr>
          <w:trHeight w:val="227"/>
        </w:trPr>
        <w:tc>
          <w:tcPr>
            <w:tcW w:w="855" w:type="pct"/>
            <w:gridSpan w:val="2"/>
            <w:tcBorders>
              <w:top w:val="single" w:sz="4" w:space="0" w:color="FFFFFF" w:themeColor="background1"/>
              <w:left w:val="single" w:sz="4" w:space="0" w:color="845BC1"/>
              <w:bottom w:val="single" w:sz="4" w:space="0" w:color="845BC1"/>
              <w:right w:val="single" w:sz="4" w:space="0" w:color="845BC1"/>
            </w:tcBorders>
            <w:shd w:val="clear" w:color="auto" w:fill="845BC1"/>
            <w:vAlign w:val="center"/>
          </w:tcPr>
          <w:p w14:paraId="33B34B30" w14:textId="77777777" w:rsidR="00C30C53" w:rsidRPr="004E67A5" w:rsidRDefault="00C30C53" w:rsidP="006A3B7C">
            <w:pPr>
              <w:spacing w:after="0" w:line="240" w:lineRule="auto"/>
              <w:jc w:val="both"/>
              <w:rPr>
                <w:rFonts w:ascii="Book Antiqua" w:eastAsia="Calibri" w:hAnsi="Book Antiqua" w:cs="Arial"/>
                <w:b/>
                <w:color w:val="FFFFFF" w:themeColor="background1"/>
              </w:rPr>
            </w:pPr>
            <w:r w:rsidRPr="004E67A5">
              <w:rPr>
                <w:rFonts w:ascii="Book Antiqua" w:eastAsia="Calibri" w:hAnsi="Book Antiqua" w:cs="Arial"/>
                <w:b/>
                <w:color w:val="FFFFFF" w:themeColor="background1"/>
              </w:rPr>
              <w:t>İhtiyaçlar</w:t>
            </w:r>
          </w:p>
        </w:tc>
        <w:tc>
          <w:tcPr>
            <w:tcW w:w="4145" w:type="pct"/>
            <w:gridSpan w:val="2"/>
            <w:tcBorders>
              <w:top w:val="single" w:sz="4" w:space="0" w:color="845BC1"/>
              <w:left w:val="single" w:sz="4" w:space="0" w:color="845BC1"/>
              <w:bottom w:val="single" w:sz="4" w:space="0" w:color="845BC1"/>
              <w:right w:val="single" w:sz="4" w:space="0" w:color="845BC1"/>
            </w:tcBorders>
            <w:shd w:val="clear" w:color="auto" w:fill="FFFFFF" w:themeFill="background1"/>
            <w:vAlign w:val="center"/>
          </w:tcPr>
          <w:p w14:paraId="00584543" w14:textId="77777777" w:rsidR="00C30C53" w:rsidRPr="00E2104A" w:rsidRDefault="00074F52" w:rsidP="006A3B7C">
            <w:pPr>
              <w:spacing w:after="0" w:line="240" w:lineRule="auto"/>
              <w:jc w:val="both"/>
              <w:rPr>
                <w:rFonts w:ascii="Book Antiqua" w:eastAsia="Calibri" w:hAnsi="Book Antiqua" w:cs="Arial"/>
              </w:rPr>
            </w:pPr>
            <w:r>
              <w:rPr>
                <w:rFonts w:ascii="Book Antiqua" w:eastAsia="Calibri" w:hAnsi="Book Antiqua" w:cs="Arial"/>
              </w:rPr>
              <w:t>• Sınav ciddiyetinin kavratılması</w:t>
            </w:r>
          </w:p>
          <w:p w14:paraId="5565C021" w14:textId="77777777" w:rsidR="00C30C53" w:rsidRPr="00E2104A" w:rsidRDefault="00C30C53" w:rsidP="006A3B7C">
            <w:pPr>
              <w:spacing w:after="0" w:line="240" w:lineRule="auto"/>
              <w:jc w:val="both"/>
              <w:rPr>
                <w:rFonts w:ascii="Book Antiqua" w:eastAsia="Calibri" w:hAnsi="Book Antiqua" w:cs="Arial"/>
              </w:rPr>
            </w:pPr>
            <w:r w:rsidRPr="00E2104A">
              <w:rPr>
                <w:rFonts w:ascii="Book Antiqua" w:eastAsia="Calibri" w:hAnsi="Book Antiqua" w:cs="Arial"/>
              </w:rPr>
              <w:t xml:space="preserve">• </w:t>
            </w:r>
            <w:r w:rsidR="00074F52">
              <w:rPr>
                <w:rFonts w:ascii="Book Antiqua" w:eastAsia="Calibri" w:hAnsi="Book Antiqua" w:cs="Arial"/>
              </w:rPr>
              <w:t>Çalışmanın her alanda şart olduğunun kavratılması</w:t>
            </w:r>
          </w:p>
          <w:p w14:paraId="3B8892F3" w14:textId="77777777" w:rsidR="00C30C53" w:rsidRPr="008E7603" w:rsidRDefault="00C30C53" w:rsidP="006A3B7C">
            <w:pPr>
              <w:spacing w:after="0" w:line="240" w:lineRule="auto"/>
              <w:jc w:val="both"/>
              <w:rPr>
                <w:rFonts w:ascii="Book Antiqua" w:eastAsia="Calibri" w:hAnsi="Book Antiqua" w:cs="Arial"/>
              </w:rPr>
            </w:pPr>
          </w:p>
        </w:tc>
      </w:tr>
    </w:tbl>
    <w:p w14:paraId="48BB0D1C" w14:textId="77777777" w:rsidR="00FD0D00" w:rsidRDefault="00FD0D00" w:rsidP="00FD0D00">
      <w:pPr>
        <w:pStyle w:val="Balk2"/>
      </w:pPr>
    </w:p>
    <w:p w14:paraId="4AF2C503" w14:textId="77777777" w:rsidR="00FD0D00" w:rsidRPr="00870EBC" w:rsidRDefault="00FD0D00" w:rsidP="00FD0D00">
      <w:pPr>
        <w:pStyle w:val="Balk2"/>
      </w:pPr>
      <w:r>
        <w:lastRenderedPageBreak/>
        <w:t>5</w:t>
      </w:r>
      <w:r w:rsidRPr="00870EBC">
        <w:t xml:space="preserve">.1. </w:t>
      </w:r>
      <w:r>
        <w:t>Düvertepe Yatılı Bölge Ortaokulu ve İlkokulu 2024-2028</w:t>
      </w:r>
      <w:r w:rsidRPr="00870EBC">
        <w:t xml:space="preserve"> Stratejik Planı İzleme ve Değerlendirme Modeli</w:t>
      </w:r>
    </w:p>
    <w:p w14:paraId="5E7CE139" w14:textId="1E330C40" w:rsidR="00FD0D00" w:rsidRPr="00D83E87" w:rsidRDefault="00FD0D00" w:rsidP="00FD0D00">
      <w:pPr>
        <w:spacing w:line="360" w:lineRule="auto"/>
        <w:jc w:val="both"/>
        <w:rPr>
          <w:rFonts w:ascii="Book Antiqua" w:hAnsi="Book Antiqua"/>
          <w:sz w:val="24"/>
          <w:szCs w:val="24"/>
        </w:rPr>
      </w:pPr>
      <w:proofErr w:type="gramStart"/>
      <w:r>
        <w:rPr>
          <w:rFonts w:ascii="Book Antiqua" w:hAnsi="Book Antiqua"/>
          <w:sz w:val="24"/>
          <w:szCs w:val="24"/>
        </w:rPr>
        <w:t xml:space="preserve">Düvertepe Yatılı Bölge Ortaokulu ve İlkokulu </w:t>
      </w:r>
      <w:proofErr w:type="spellStart"/>
      <w:r>
        <w:rPr>
          <w:rFonts w:ascii="Book Antiqua" w:hAnsi="Book Antiqua"/>
          <w:sz w:val="24"/>
          <w:szCs w:val="24"/>
        </w:rPr>
        <w:t>Müdürülüğü</w:t>
      </w:r>
      <w:proofErr w:type="spellEnd"/>
      <w:r w:rsidRPr="00D83E87">
        <w:rPr>
          <w:rFonts w:ascii="Book Antiqua" w:hAnsi="Book Antiqua"/>
          <w:sz w:val="24"/>
          <w:szCs w:val="24"/>
        </w:rPr>
        <w:t xml:space="preserve"> 2024-2028 Stratejik Planı’nın izlenmesi ve değerlendirilmesi uygulamaları,</w:t>
      </w:r>
      <w:r w:rsidRPr="00FD0D00">
        <w:rPr>
          <w:rFonts w:ascii="Book Antiqua" w:hAnsi="Book Antiqua"/>
          <w:sz w:val="24"/>
          <w:szCs w:val="24"/>
        </w:rPr>
        <w:t xml:space="preserve"> </w:t>
      </w:r>
      <w:r>
        <w:rPr>
          <w:rFonts w:ascii="Book Antiqua" w:hAnsi="Book Antiqua"/>
          <w:sz w:val="24"/>
          <w:szCs w:val="24"/>
        </w:rPr>
        <w:t xml:space="preserve">Düvertepe Yatılı Bölge Ortaokulu ve İlkokulu </w:t>
      </w:r>
      <w:proofErr w:type="spellStart"/>
      <w:r>
        <w:rPr>
          <w:rFonts w:ascii="Book Antiqua" w:hAnsi="Book Antiqua"/>
          <w:sz w:val="24"/>
          <w:szCs w:val="24"/>
        </w:rPr>
        <w:t>Müdürülüğü</w:t>
      </w:r>
      <w:proofErr w:type="spellEnd"/>
      <w:r w:rsidRPr="00D83E87">
        <w:rPr>
          <w:rFonts w:ascii="Book Antiqua" w:hAnsi="Book Antiqua"/>
          <w:sz w:val="24"/>
          <w:szCs w:val="24"/>
        </w:rPr>
        <w:t xml:space="preserve"> 2019-2023 Stratejik Planı İzleme ve Değerlendirme </w:t>
      </w:r>
      <w:proofErr w:type="spellStart"/>
      <w:r w:rsidRPr="00D83E87">
        <w:rPr>
          <w:rFonts w:ascii="Book Antiqua" w:hAnsi="Book Antiqua"/>
          <w:sz w:val="24"/>
          <w:szCs w:val="24"/>
        </w:rPr>
        <w:t>Modeli’nin</w:t>
      </w:r>
      <w:proofErr w:type="spellEnd"/>
      <w:r w:rsidRPr="00D83E87">
        <w:rPr>
          <w:rFonts w:ascii="Book Antiqua" w:hAnsi="Book Antiqua"/>
          <w:sz w:val="24"/>
          <w:szCs w:val="24"/>
        </w:rPr>
        <w:t xml:space="preserve"> geliştirilmiş sürümü olan </w:t>
      </w:r>
      <w:r>
        <w:rPr>
          <w:rFonts w:ascii="Book Antiqua" w:hAnsi="Book Antiqua"/>
          <w:sz w:val="24"/>
          <w:szCs w:val="24"/>
        </w:rPr>
        <w:t xml:space="preserve">Düvertepe Yatılı Bölge Ortaokulu ve İlkokulu </w:t>
      </w:r>
      <w:proofErr w:type="spellStart"/>
      <w:r>
        <w:rPr>
          <w:rFonts w:ascii="Book Antiqua" w:hAnsi="Book Antiqua"/>
          <w:sz w:val="24"/>
          <w:szCs w:val="24"/>
        </w:rPr>
        <w:t>Müdürülüğü</w:t>
      </w:r>
      <w:proofErr w:type="spellEnd"/>
      <w:r w:rsidRPr="00D83E87">
        <w:rPr>
          <w:rFonts w:ascii="Book Antiqua" w:hAnsi="Book Antiqua"/>
          <w:sz w:val="24"/>
          <w:szCs w:val="24"/>
        </w:rPr>
        <w:t xml:space="preserve"> 2024-2028 Stratejik Planı İzleme ve Değerlendirme Modeli çerçevesinde yürütülecektir. </w:t>
      </w:r>
      <w:proofErr w:type="gramEnd"/>
      <w:r w:rsidRPr="00D83E87">
        <w:rPr>
          <w:rFonts w:ascii="Book Antiqua" w:hAnsi="Book Antiqua"/>
          <w:sz w:val="24"/>
          <w:szCs w:val="24"/>
        </w:rPr>
        <w:t xml:space="preserve">İzleme ve değerlendirme sürecine yön verecek temel ilkeler: Katılımcılık, Saydamlık, Sonuçları İletme (Geri Bildirim), Hesap Verebilirlik, Bilimsellik, Tutarlılık ve Nesnellik olarak ifade </w:t>
      </w:r>
      <w:bookmarkStart w:id="40" w:name="_Toc533002171"/>
      <w:r w:rsidR="002A52E1" w:rsidRPr="00D83E87">
        <w:rPr>
          <w:rFonts w:ascii="Book Antiqua" w:hAnsi="Book Antiqua"/>
          <w:sz w:val="24"/>
          <w:szCs w:val="24"/>
        </w:rPr>
        <w:t>edilebilir. Belirtilen</w:t>
      </w:r>
      <w:r w:rsidRPr="00D83E87">
        <w:rPr>
          <w:rFonts w:ascii="Book Antiqua" w:hAnsi="Book Antiqua"/>
          <w:sz w:val="24"/>
          <w:szCs w:val="24"/>
        </w:rPr>
        <w:t xml:space="preserve"> temel ilkeler ve veri analiz yöntemleri doğrultusunda </w:t>
      </w:r>
      <w:r>
        <w:rPr>
          <w:rFonts w:ascii="Book Antiqua" w:hAnsi="Book Antiqua"/>
          <w:sz w:val="24"/>
          <w:szCs w:val="24"/>
        </w:rPr>
        <w:t xml:space="preserve">Düvertepe Yatılı Bölge Ortaokulu ve İlkokulu </w:t>
      </w:r>
      <w:proofErr w:type="spellStart"/>
      <w:r>
        <w:rPr>
          <w:rFonts w:ascii="Book Antiqua" w:hAnsi="Book Antiqua"/>
          <w:sz w:val="24"/>
          <w:szCs w:val="24"/>
        </w:rPr>
        <w:t>Müdürülüğü</w:t>
      </w:r>
      <w:proofErr w:type="spellEnd"/>
      <w:r w:rsidRPr="00D83E87">
        <w:rPr>
          <w:rFonts w:ascii="Book Antiqua" w:hAnsi="Book Antiqua"/>
          <w:sz w:val="24"/>
          <w:szCs w:val="24"/>
        </w:rPr>
        <w:t xml:space="preserve"> </w:t>
      </w:r>
      <w:r>
        <w:rPr>
          <w:rFonts w:ascii="Book Antiqua" w:hAnsi="Book Antiqua"/>
          <w:sz w:val="24"/>
          <w:szCs w:val="24"/>
        </w:rPr>
        <w:t xml:space="preserve">2024-2028 </w:t>
      </w:r>
      <w:r w:rsidRPr="00D83E87">
        <w:rPr>
          <w:rFonts w:ascii="Book Antiqua" w:hAnsi="Book Antiqua"/>
          <w:sz w:val="24"/>
          <w:szCs w:val="24"/>
        </w:rPr>
        <w:t xml:space="preserve">Stratejik Planı İzleme ve Değerlendirme </w:t>
      </w:r>
      <w:proofErr w:type="spellStart"/>
      <w:r w:rsidRPr="00D83E87">
        <w:rPr>
          <w:rFonts w:ascii="Book Antiqua" w:hAnsi="Book Antiqua"/>
          <w:sz w:val="24"/>
          <w:szCs w:val="24"/>
        </w:rPr>
        <w:t>Modeli’nin</w:t>
      </w:r>
      <w:proofErr w:type="spellEnd"/>
      <w:r w:rsidRPr="00D83E87">
        <w:rPr>
          <w:rFonts w:ascii="Book Antiqua" w:hAnsi="Book Antiqua"/>
          <w:sz w:val="24"/>
          <w:szCs w:val="24"/>
        </w:rPr>
        <w:t xml:space="preserve"> çerçevesini;</w:t>
      </w:r>
    </w:p>
    <w:p w14:paraId="77D93F70" w14:textId="77777777" w:rsidR="00FD0D00" w:rsidRPr="00D83E87" w:rsidRDefault="00FD0D00" w:rsidP="00FD0D00">
      <w:pPr>
        <w:spacing w:after="0" w:line="360" w:lineRule="auto"/>
        <w:ind w:left="360"/>
        <w:jc w:val="both"/>
        <w:rPr>
          <w:rFonts w:ascii="Book Antiqua" w:hAnsi="Book Antiqua"/>
          <w:sz w:val="24"/>
          <w:szCs w:val="24"/>
        </w:rPr>
      </w:pPr>
      <w:r w:rsidRPr="00D83E87">
        <w:rPr>
          <w:rFonts w:ascii="Book Antiqua" w:hAnsi="Book Antiqua"/>
          <w:sz w:val="24"/>
          <w:szCs w:val="24"/>
        </w:rPr>
        <w:t>1. Performans göstergeleri ve stratejiler bazında gerçekleşme durumlarının belirlenmesi,</w:t>
      </w:r>
    </w:p>
    <w:p w14:paraId="6463B5EE" w14:textId="77777777" w:rsidR="00FD0D00" w:rsidRPr="00D83E87" w:rsidRDefault="00FD0D00" w:rsidP="00FD0D00">
      <w:pPr>
        <w:spacing w:after="0" w:line="360" w:lineRule="auto"/>
        <w:ind w:left="360"/>
        <w:jc w:val="both"/>
        <w:rPr>
          <w:rFonts w:ascii="Book Antiqua" w:hAnsi="Book Antiqua"/>
          <w:sz w:val="24"/>
          <w:szCs w:val="24"/>
        </w:rPr>
      </w:pPr>
      <w:r w:rsidRPr="00D83E87">
        <w:rPr>
          <w:rFonts w:ascii="Book Antiqua" w:hAnsi="Book Antiqua"/>
          <w:sz w:val="24"/>
          <w:szCs w:val="24"/>
        </w:rPr>
        <w:t>2. Performans göstergelerinin gerçekleşme durumlarının hedeflerle kıyaslanması,</w:t>
      </w:r>
    </w:p>
    <w:p w14:paraId="60474A3E" w14:textId="77777777" w:rsidR="00FD0D00" w:rsidRPr="00D83E87" w:rsidRDefault="00FD0D00" w:rsidP="00FD0D00">
      <w:pPr>
        <w:spacing w:after="0" w:line="360" w:lineRule="auto"/>
        <w:ind w:left="360"/>
        <w:jc w:val="both"/>
        <w:rPr>
          <w:rFonts w:ascii="Book Antiqua" w:hAnsi="Book Antiqua"/>
          <w:sz w:val="24"/>
          <w:szCs w:val="24"/>
        </w:rPr>
      </w:pPr>
      <w:r w:rsidRPr="00D83E87">
        <w:rPr>
          <w:rFonts w:ascii="Book Antiqua" w:hAnsi="Book Antiqua"/>
          <w:sz w:val="24"/>
          <w:szCs w:val="24"/>
        </w:rPr>
        <w:t xml:space="preserve">3. Stratejiler kapsamında yürütülen faaliyetlerin </w:t>
      </w:r>
      <w:r>
        <w:rPr>
          <w:rFonts w:ascii="Book Antiqua" w:hAnsi="Book Antiqua"/>
          <w:sz w:val="24"/>
          <w:szCs w:val="24"/>
        </w:rPr>
        <w:t>müdürlük hizmet birimlerine dağıtımının</w:t>
      </w:r>
      <w:r w:rsidRPr="00D83E87">
        <w:rPr>
          <w:rFonts w:ascii="Book Antiqua" w:hAnsi="Book Antiqua"/>
          <w:sz w:val="24"/>
          <w:szCs w:val="24"/>
        </w:rPr>
        <w:t xml:space="preserve"> belirlenmesi,</w:t>
      </w:r>
    </w:p>
    <w:p w14:paraId="29F8241C" w14:textId="77777777" w:rsidR="00FD0D00" w:rsidRPr="00D83E87" w:rsidRDefault="00FD0D00" w:rsidP="00FD0D00">
      <w:pPr>
        <w:spacing w:after="0" w:line="360" w:lineRule="auto"/>
        <w:ind w:left="360"/>
        <w:jc w:val="both"/>
        <w:rPr>
          <w:rFonts w:ascii="Book Antiqua" w:hAnsi="Book Antiqua"/>
          <w:sz w:val="24"/>
          <w:szCs w:val="24"/>
        </w:rPr>
      </w:pPr>
      <w:r w:rsidRPr="00D83E87">
        <w:rPr>
          <w:rFonts w:ascii="Book Antiqua" w:hAnsi="Book Antiqua"/>
          <w:sz w:val="24"/>
          <w:szCs w:val="24"/>
        </w:rPr>
        <w:t>4. Sonuçların raporlanması ve paydaşlarla paylaşımı,</w:t>
      </w:r>
    </w:p>
    <w:p w14:paraId="2F8E1C1E" w14:textId="77777777" w:rsidR="00FD0D00" w:rsidRPr="00D83E87" w:rsidRDefault="00FD0D00" w:rsidP="00FD0D00">
      <w:pPr>
        <w:spacing w:after="0" w:line="360" w:lineRule="auto"/>
        <w:ind w:left="360"/>
        <w:jc w:val="both"/>
        <w:rPr>
          <w:rFonts w:ascii="Book Antiqua" w:hAnsi="Book Antiqua"/>
          <w:sz w:val="24"/>
          <w:szCs w:val="24"/>
        </w:rPr>
      </w:pPr>
      <w:r w:rsidRPr="00D83E87">
        <w:rPr>
          <w:rFonts w:ascii="Book Antiqua" w:hAnsi="Book Antiqua"/>
          <w:sz w:val="24"/>
          <w:szCs w:val="24"/>
        </w:rPr>
        <w:t>5. Hedeflerden sapmaların nedenlerinin araştırılması,</w:t>
      </w:r>
    </w:p>
    <w:p w14:paraId="79D96B7C" w14:textId="77777777" w:rsidR="00FD0D00" w:rsidRDefault="00FD0D00" w:rsidP="00FD0D00">
      <w:pPr>
        <w:spacing w:after="0" w:line="360" w:lineRule="auto"/>
        <w:ind w:left="360"/>
        <w:jc w:val="both"/>
        <w:rPr>
          <w:rFonts w:ascii="Book Antiqua" w:hAnsi="Book Antiqua"/>
          <w:sz w:val="24"/>
          <w:szCs w:val="24"/>
        </w:rPr>
      </w:pPr>
      <w:r w:rsidRPr="00D83E87">
        <w:rPr>
          <w:rFonts w:ascii="Book Antiqua" w:hAnsi="Book Antiqua"/>
          <w:sz w:val="24"/>
          <w:szCs w:val="24"/>
        </w:rPr>
        <w:t>6. Alternatiflerin ve çözüm önerilerinin geliştirilmesi süreçleri oluşturmaktadır.</w:t>
      </w:r>
    </w:p>
    <w:p w14:paraId="24FD63EB" w14:textId="77777777" w:rsidR="00FD0D00" w:rsidRDefault="00FD0D00" w:rsidP="00FD0D00">
      <w:pPr>
        <w:spacing w:after="0" w:line="360" w:lineRule="auto"/>
        <w:ind w:left="360"/>
        <w:jc w:val="both"/>
        <w:rPr>
          <w:rFonts w:ascii="Book Antiqua" w:hAnsi="Book Antiqua"/>
          <w:sz w:val="24"/>
          <w:szCs w:val="24"/>
        </w:rPr>
      </w:pPr>
    </w:p>
    <w:p w14:paraId="27EEE931" w14:textId="77777777" w:rsidR="00FD0D00" w:rsidRDefault="00FD0D00" w:rsidP="00FD0D00">
      <w:pPr>
        <w:spacing w:after="0" w:line="360" w:lineRule="auto"/>
        <w:ind w:left="360"/>
        <w:jc w:val="both"/>
        <w:rPr>
          <w:rFonts w:ascii="Book Antiqua" w:hAnsi="Book Antiqua"/>
          <w:sz w:val="24"/>
          <w:szCs w:val="24"/>
        </w:rPr>
      </w:pPr>
    </w:p>
    <w:p w14:paraId="1374C6D5" w14:textId="77777777" w:rsidR="00FD0D00" w:rsidRDefault="00FD0D00" w:rsidP="00FD0D00">
      <w:pPr>
        <w:spacing w:after="0" w:line="360" w:lineRule="auto"/>
        <w:ind w:left="360"/>
        <w:jc w:val="both"/>
        <w:rPr>
          <w:rFonts w:ascii="Book Antiqua" w:hAnsi="Book Antiqua"/>
          <w:sz w:val="24"/>
          <w:szCs w:val="24"/>
        </w:rPr>
      </w:pPr>
    </w:p>
    <w:p w14:paraId="01FC9E8B" w14:textId="77777777" w:rsidR="00FD0D00" w:rsidRDefault="00FD0D00" w:rsidP="00FD0D00">
      <w:pPr>
        <w:spacing w:after="0" w:line="360" w:lineRule="auto"/>
        <w:ind w:left="360"/>
        <w:jc w:val="both"/>
        <w:rPr>
          <w:rFonts w:ascii="Book Antiqua" w:hAnsi="Book Antiqua"/>
          <w:sz w:val="24"/>
          <w:szCs w:val="24"/>
        </w:rPr>
      </w:pPr>
    </w:p>
    <w:p w14:paraId="535AE0B5" w14:textId="77777777" w:rsidR="00FD0D00" w:rsidRDefault="00FD0D00" w:rsidP="00FD0D00">
      <w:pPr>
        <w:spacing w:after="0" w:line="360" w:lineRule="auto"/>
        <w:ind w:left="360"/>
        <w:jc w:val="both"/>
        <w:rPr>
          <w:rFonts w:ascii="Book Antiqua" w:hAnsi="Book Antiqua"/>
          <w:sz w:val="24"/>
          <w:szCs w:val="24"/>
        </w:rPr>
      </w:pPr>
    </w:p>
    <w:p w14:paraId="606B7205" w14:textId="77777777" w:rsidR="00FD0D00" w:rsidRDefault="00FD0D00" w:rsidP="00FD0D00">
      <w:pPr>
        <w:spacing w:after="0" w:line="360" w:lineRule="auto"/>
        <w:ind w:left="360"/>
        <w:jc w:val="both"/>
        <w:rPr>
          <w:rFonts w:ascii="Book Antiqua" w:hAnsi="Book Antiqua"/>
          <w:sz w:val="24"/>
          <w:szCs w:val="24"/>
        </w:rPr>
      </w:pPr>
    </w:p>
    <w:p w14:paraId="15021ABC" w14:textId="77777777" w:rsidR="00FD0D00" w:rsidRDefault="00FD0D00" w:rsidP="00FD0D00">
      <w:pPr>
        <w:spacing w:after="0" w:line="360" w:lineRule="auto"/>
        <w:ind w:left="360"/>
        <w:jc w:val="both"/>
        <w:rPr>
          <w:rFonts w:ascii="Book Antiqua" w:hAnsi="Book Antiqua"/>
          <w:sz w:val="24"/>
          <w:szCs w:val="24"/>
        </w:rPr>
      </w:pPr>
    </w:p>
    <w:p w14:paraId="0CC86DE0" w14:textId="77777777" w:rsidR="00FD0D00" w:rsidRDefault="00FD0D00" w:rsidP="00FD0D00">
      <w:pPr>
        <w:spacing w:line="360" w:lineRule="auto"/>
        <w:jc w:val="both"/>
        <w:rPr>
          <w:rFonts w:ascii="Book Antiqua" w:hAnsi="Book Antiqua"/>
          <w:sz w:val="24"/>
          <w:szCs w:val="24"/>
        </w:rPr>
      </w:pPr>
      <w:r>
        <w:rPr>
          <w:rFonts w:ascii="Book Antiqua" w:hAnsi="Book Antiqua"/>
          <w:noProof/>
          <w:sz w:val="24"/>
          <w:szCs w:val="24"/>
          <w:lang w:eastAsia="tr-TR"/>
        </w:rPr>
        <w:lastRenderedPageBreak/>
        <w:drawing>
          <wp:inline distT="0" distB="0" distL="0" distR="0" wp14:anchorId="057AB68D" wp14:editId="4FC497E3">
            <wp:extent cx="9867265" cy="3700145"/>
            <wp:effectExtent l="0" t="0" r="635" b="0"/>
            <wp:docPr id="2" name="Resim 2" descr="asda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sdaa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867265" cy="3700145"/>
                    </a:xfrm>
                    <a:prstGeom prst="rect">
                      <a:avLst/>
                    </a:prstGeom>
                    <a:noFill/>
                    <a:ln>
                      <a:noFill/>
                    </a:ln>
                  </pic:spPr>
                </pic:pic>
              </a:graphicData>
            </a:graphic>
          </wp:inline>
        </w:drawing>
      </w:r>
    </w:p>
    <w:p w14:paraId="002BDA1C" w14:textId="77777777" w:rsidR="00FD0D00" w:rsidRDefault="00FD0D00" w:rsidP="00FD0D00">
      <w:pPr>
        <w:spacing w:line="360" w:lineRule="auto"/>
        <w:jc w:val="both"/>
        <w:rPr>
          <w:rFonts w:ascii="Book Antiqua" w:hAnsi="Book Antiqua"/>
          <w:sz w:val="24"/>
          <w:szCs w:val="24"/>
        </w:rPr>
      </w:pPr>
    </w:p>
    <w:p w14:paraId="2D5B0C56" w14:textId="77777777" w:rsidR="00FD0D00" w:rsidRDefault="00FD0D00" w:rsidP="00FD0D00">
      <w:pPr>
        <w:spacing w:line="360" w:lineRule="auto"/>
        <w:jc w:val="both"/>
        <w:rPr>
          <w:rFonts w:ascii="Book Antiqua" w:hAnsi="Book Antiqua"/>
          <w:sz w:val="24"/>
          <w:szCs w:val="24"/>
        </w:rPr>
      </w:pPr>
    </w:p>
    <w:p w14:paraId="18F50082" w14:textId="77777777" w:rsidR="00FD0D00" w:rsidRPr="00D83E87" w:rsidRDefault="00FD0D00" w:rsidP="00FD0D00">
      <w:pPr>
        <w:spacing w:line="360" w:lineRule="auto"/>
        <w:jc w:val="both"/>
        <w:rPr>
          <w:rFonts w:ascii="Book Antiqua" w:hAnsi="Book Antiqua"/>
          <w:sz w:val="24"/>
          <w:szCs w:val="24"/>
        </w:rPr>
      </w:pPr>
    </w:p>
    <w:p w14:paraId="0A21451C" w14:textId="77777777" w:rsidR="00FD0D00" w:rsidRDefault="00FD0D00" w:rsidP="00FD0D00">
      <w:pPr>
        <w:spacing w:after="0" w:line="360" w:lineRule="auto"/>
        <w:ind w:left="360"/>
        <w:jc w:val="both"/>
        <w:rPr>
          <w:rFonts w:ascii="Book Antiqua" w:hAnsi="Book Antiqua"/>
          <w:sz w:val="24"/>
          <w:szCs w:val="24"/>
        </w:rPr>
      </w:pPr>
    </w:p>
    <w:p w14:paraId="3964FA65" w14:textId="77777777" w:rsidR="00FD0D00" w:rsidRDefault="00FD0D00" w:rsidP="00FD0D00">
      <w:pPr>
        <w:spacing w:after="0" w:line="360" w:lineRule="auto"/>
        <w:ind w:left="360"/>
        <w:jc w:val="both"/>
        <w:rPr>
          <w:rFonts w:ascii="Book Antiqua" w:hAnsi="Book Antiqua"/>
          <w:sz w:val="24"/>
          <w:szCs w:val="24"/>
        </w:rPr>
      </w:pPr>
    </w:p>
    <w:p w14:paraId="71E6C982" w14:textId="77777777" w:rsidR="00FD0D00" w:rsidRDefault="00FD0D00" w:rsidP="00FD0D00">
      <w:pPr>
        <w:spacing w:after="0" w:line="360" w:lineRule="auto"/>
        <w:ind w:left="360"/>
        <w:jc w:val="both"/>
        <w:rPr>
          <w:rFonts w:ascii="Book Antiqua" w:hAnsi="Book Antiqua"/>
          <w:sz w:val="24"/>
          <w:szCs w:val="24"/>
        </w:rPr>
      </w:pPr>
    </w:p>
    <w:p w14:paraId="3DCD71BE" w14:textId="77777777" w:rsidR="00FD0D00" w:rsidRDefault="00FD0D00" w:rsidP="00FD0D00">
      <w:pPr>
        <w:spacing w:after="0" w:line="360" w:lineRule="auto"/>
        <w:ind w:left="360"/>
        <w:jc w:val="both"/>
        <w:rPr>
          <w:rFonts w:ascii="Book Antiqua" w:hAnsi="Book Antiqua"/>
          <w:sz w:val="24"/>
          <w:szCs w:val="24"/>
        </w:rPr>
      </w:pPr>
    </w:p>
    <w:p w14:paraId="0D91670F" w14:textId="77777777" w:rsidR="00FD0D00" w:rsidRDefault="00FD0D00" w:rsidP="00FD0D00">
      <w:pPr>
        <w:spacing w:after="0" w:line="360" w:lineRule="auto"/>
        <w:ind w:left="360"/>
        <w:jc w:val="both"/>
        <w:rPr>
          <w:rFonts w:ascii="Book Antiqua" w:hAnsi="Book Antiqua"/>
          <w:sz w:val="24"/>
          <w:szCs w:val="24"/>
        </w:rPr>
      </w:pPr>
    </w:p>
    <w:p w14:paraId="1E2B668B" w14:textId="77777777" w:rsidR="00FD0D00" w:rsidRPr="00FF6BA4" w:rsidRDefault="00FD0D00" w:rsidP="00FD0D00">
      <w:pPr>
        <w:pStyle w:val="Balk2"/>
      </w:pPr>
      <w:bookmarkStart w:id="41" w:name="_Toc158635423"/>
      <w:bookmarkEnd w:id="40"/>
      <w:r>
        <w:t>5</w:t>
      </w:r>
      <w:r w:rsidRPr="00FF6BA4">
        <w:t>.2. İzleme ve Değerlendirme Sürecinin İşleyişi</w:t>
      </w:r>
      <w:bookmarkEnd w:id="41"/>
    </w:p>
    <w:p w14:paraId="0209AFE7" w14:textId="77777777" w:rsidR="00FD0D00" w:rsidRDefault="00FD0D00" w:rsidP="002A52E1">
      <w:pPr>
        <w:spacing w:line="360" w:lineRule="auto"/>
        <w:ind w:firstLine="708"/>
        <w:jc w:val="both"/>
        <w:rPr>
          <w:rFonts w:ascii="Book Antiqua" w:hAnsi="Book Antiqua"/>
          <w:sz w:val="24"/>
          <w:szCs w:val="24"/>
        </w:rPr>
      </w:pPr>
      <w:r>
        <w:rPr>
          <w:rFonts w:ascii="Book Antiqua" w:hAnsi="Book Antiqua"/>
          <w:sz w:val="24"/>
          <w:szCs w:val="24"/>
        </w:rPr>
        <w:t xml:space="preserve">Düvertepe Yatılı Bölge Ortaokulu ve İlkokulu </w:t>
      </w:r>
      <w:proofErr w:type="spellStart"/>
      <w:r>
        <w:rPr>
          <w:rFonts w:ascii="Book Antiqua" w:hAnsi="Book Antiqua"/>
          <w:sz w:val="24"/>
          <w:szCs w:val="24"/>
        </w:rPr>
        <w:t>Müdürülüğü</w:t>
      </w:r>
      <w:proofErr w:type="spellEnd"/>
      <w:r w:rsidRPr="00D83E87">
        <w:rPr>
          <w:rFonts w:ascii="Book Antiqua" w:hAnsi="Book Antiqua"/>
          <w:sz w:val="24"/>
          <w:szCs w:val="24"/>
        </w:rPr>
        <w:t xml:space="preserve"> </w:t>
      </w:r>
      <w:r w:rsidRPr="00D855F8">
        <w:rPr>
          <w:rFonts w:ascii="Book Antiqua" w:hAnsi="Book Antiqua"/>
          <w:sz w:val="24"/>
          <w:szCs w:val="24"/>
        </w:rPr>
        <w:t>024–2028 Stratejik Planı’nda yer alan performans göstergelerinin gerçekleşme durumlarının tespiti yılda iki kez yapılacaktır. Ara izleme olarak nitelendirilebilecek yılın ilk altı aylık dönemini kapsayan birinci izleme kapsamında,</w:t>
      </w:r>
      <w:r w:rsidRPr="00FD0D00">
        <w:rPr>
          <w:rFonts w:ascii="Book Antiqua" w:hAnsi="Book Antiqua"/>
          <w:sz w:val="24"/>
          <w:szCs w:val="24"/>
        </w:rPr>
        <w:t xml:space="preserve"> </w:t>
      </w:r>
      <w:r>
        <w:rPr>
          <w:rFonts w:ascii="Book Antiqua" w:hAnsi="Book Antiqua"/>
          <w:sz w:val="24"/>
          <w:szCs w:val="24"/>
        </w:rPr>
        <w:t xml:space="preserve">Düvertepe Yatılı Bölge Ortaokulu ve İlkokulu </w:t>
      </w:r>
      <w:proofErr w:type="spellStart"/>
      <w:r>
        <w:rPr>
          <w:rFonts w:ascii="Book Antiqua" w:hAnsi="Book Antiqua"/>
          <w:sz w:val="24"/>
          <w:szCs w:val="24"/>
        </w:rPr>
        <w:t>Müdürülüğü</w:t>
      </w:r>
      <w:proofErr w:type="spellEnd"/>
      <w:r w:rsidRPr="00D855F8">
        <w:rPr>
          <w:rFonts w:ascii="Book Antiqua" w:hAnsi="Book Antiqua"/>
          <w:sz w:val="24"/>
          <w:szCs w:val="24"/>
        </w:rPr>
        <w:t xml:space="preserve"> Stratejik Plan İzleme ve Değerlendirme Modülü vasıtasıyla, </w:t>
      </w:r>
      <w:r>
        <w:rPr>
          <w:rFonts w:ascii="Book Antiqua" w:hAnsi="Book Antiqua"/>
          <w:sz w:val="24"/>
          <w:szCs w:val="24"/>
        </w:rPr>
        <w:t>ASKE birimi tarafından</w:t>
      </w:r>
      <w:r w:rsidRPr="00D855F8">
        <w:rPr>
          <w:rFonts w:ascii="Book Antiqua" w:hAnsi="Book Antiqua"/>
          <w:sz w:val="24"/>
          <w:szCs w:val="24"/>
        </w:rPr>
        <w:t xml:space="preserve"> harcama birimlerinden sorumlu oldukları performans göstergeleri ve stratejiler ile ilgili gerçekleşme durumlarına ilişkin veriler toplanarak </w:t>
      </w:r>
      <w:proofErr w:type="gramStart"/>
      <w:r w:rsidRPr="00D855F8">
        <w:rPr>
          <w:rFonts w:ascii="Book Antiqua" w:hAnsi="Book Antiqua"/>
          <w:sz w:val="24"/>
          <w:szCs w:val="24"/>
        </w:rPr>
        <w:t>konsolide</w:t>
      </w:r>
      <w:proofErr w:type="gramEnd"/>
      <w:r w:rsidRPr="00D855F8">
        <w:rPr>
          <w:rFonts w:ascii="Book Antiqua" w:hAnsi="Book Antiqua"/>
          <w:sz w:val="24"/>
          <w:szCs w:val="24"/>
        </w:rPr>
        <w:t xml:space="preserve"> edilecektir. Performans hedeflerinin gerçekleşme durumları hakkında hazırlanan “Stratejik Plan İzleme Raporu” Bu aşamada amaç, varsa öncelikle yıllık hedefler olmak üzere, hedeflere ulaşılmasının önündeki engelleri ve riskleri belirlemek ve yıllık hedeflere ulaşılmasını sağlamak üzere gerekli görülebilecek tedbirlerin alınmasıdır.</w:t>
      </w:r>
    </w:p>
    <w:p w14:paraId="48ADD662" w14:textId="77777777" w:rsidR="00FD0D00" w:rsidRDefault="00FD0D00" w:rsidP="002A52E1">
      <w:pPr>
        <w:spacing w:line="360" w:lineRule="auto"/>
        <w:ind w:firstLine="708"/>
        <w:jc w:val="both"/>
        <w:rPr>
          <w:rFonts w:ascii="Book Antiqua" w:hAnsi="Book Antiqua"/>
          <w:sz w:val="24"/>
          <w:szCs w:val="24"/>
        </w:rPr>
      </w:pPr>
      <w:r>
        <w:rPr>
          <w:rFonts w:ascii="Book Antiqua" w:hAnsi="Book Antiqua"/>
          <w:sz w:val="24"/>
          <w:szCs w:val="24"/>
        </w:rPr>
        <w:t xml:space="preserve">Düvertepe Yatılı Bölge Ortaokulu ve İlkokulu </w:t>
      </w:r>
      <w:proofErr w:type="spellStart"/>
      <w:r>
        <w:rPr>
          <w:rFonts w:ascii="Book Antiqua" w:hAnsi="Book Antiqua"/>
          <w:sz w:val="24"/>
          <w:szCs w:val="24"/>
        </w:rPr>
        <w:t>Müdürülüğü</w:t>
      </w:r>
      <w:proofErr w:type="spellEnd"/>
      <w:r w:rsidRPr="00D83E87">
        <w:rPr>
          <w:rFonts w:ascii="Book Antiqua" w:hAnsi="Book Antiqua"/>
          <w:sz w:val="24"/>
          <w:szCs w:val="24"/>
        </w:rPr>
        <w:t xml:space="preserve"> </w:t>
      </w:r>
      <w:r>
        <w:rPr>
          <w:rFonts w:ascii="Book Antiqua" w:hAnsi="Book Antiqua"/>
          <w:sz w:val="24"/>
          <w:szCs w:val="24"/>
        </w:rPr>
        <w:t>2024-2028 Stratejik Plan’ının izleme ve değerlendirme süreci ve takvimi aşağıdaki şekil ve tabloda ifade edilmiştir.</w:t>
      </w:r>
    </w:p>
    <w:p w14:paraId="5006408D" w14:textId="77777777" w:rsidR="00FD0D00" w:rsidRDefault="00FD0D00" w:rsidP="00FD0D00">
      <w:pPr>
        <w:spacing w:line="360" w:lineRule="auto"/>
        <w:jc w:val="both"/>
        <w:rPr>
          <w:rFonts w:ascii="Book Antiqua" w:hAnsi="Book Antiqua"/>
          <w:sz w:val="24"/>
          <w:szCs w:val="24"/>
        </w:rPr>
      </w:pPr>
    </w:p>
    <w:p w14:paraId="1AE72EA0" w14:textId="77777777" w:rsidR="00FD0D00" w:rsidRDefault="00FD0D00" w:rsidP="00FD0D00">
      <w:pPr>
        <w:spacing w:line="360" w:lineRule="auto"/>
        <w:jc w:val="both"/>
        <w:rPr>
          <w:rFonts w:ascii="Book Antiqua" w:hAnsi="Book Antiqua"/>
          <w:sz w:val="24"/>
          <w:szCs w:val="24"/>
        </w:rPr>
      </w:pPr>
    </w:p>
    <w:p w14:paraId="31F47BF4" w14:textId="77777777" w:rsidR="00FD0D00" w:rsidRDefault="00FD0D00" w:rsidP="00FD0D00">
      <w:pPr>
        <w:spacing w:line="360" w:lineRule="auto"/>
        <w:jc w:val="both"/>
        <w:rPr>
          <w:rFonts w:ascii="Book Antiqua" w:hAnsi="Book Antiqua"/>
          <w:sz w:val="24"/>
          <w:szCs w:val="24"/>
        </w:rPr>
      </w:pPr>
    </w:p>
    <w:p w14:paraId="0B441297" w14:textId="77777777" w:rsidR="00FD0D00" w:rsidRDefault="00FD0D00" w:rsidP="00FD0D00">
      <w:pPr>
        <w:spacing w:line="360" w:lineRule="auto"/>
        <w:jc w:val="both"/>
        <w:rPr>
          <w:rFonts w:ascii="Book Antiqua" w:hAnsi="Book Antiqua"/>
          <w:sz w:val="24"/>
          <w:szCs w:val="24"/>
        </w:rPr>
      </w:pPr>
    </w:p>
    <w:p w14:paraId="4D89E141" w14:textId="77777777" w:rsidR="00FD0D00" w:rsidRDefault="00FD0D00" w:rsidP="00FD0D00">
      <w:pPr>
        <w:spacing w:line="360" w:lineRule="auto"/>
        <w:jc w:val="both"/>
        <w:rPr>
          <w:rFonts w:ascii="Book Antiqua" w:hAnsi="Book Antiqua"/>
          <w:sz w:val="24"/>
          <w:szCs w:val="24"/>
        </w:rPr>
      </w:pPr>
    </w:p>
    <w:p w14:paraId="3D934F82" w14:textId="77777777" w:rsidR="00FD0D00" w:rsidRDefault="00FD0D00" w:rsidP="00FD0D00">
      <w:pPr>
        <w:spacing w:line="360" w:lineRule="auto"/>
        <w:jc w:val="both"/>
        <w:rPr>
          <w:rFonts w:ascii="Book Antiqua" w:hAnsi="Book Antiqua"/>
          <w:sz w:val="24"/>
          <w:szCs w:val="24"/>
        </w:rPr>
      </w:pPr>
    </w:p>
    <w:p w14:paraId="575E0059" w14:textId="77777777" w:rsidR="00FD0D00" w:rsidRDefault="00FD0D00" w:rsidP="00FD0D00">
      <w:pPr>
        <w:spacing w:line="360" w:lineRule="auto"/>
        <w:jc w:val="both"/>
        <w:rPr>
          <w:rFonts w:ascii="Book Antiqua" w:hAnsi="Book Antiqua"/>
          <w:sz w:val="24"/>
          <w:szCs w:val="24"/>
        </w:rPr>
      </w:pPr>
    </w:p>
    <w:p w14:paraId="4C40332B" w14:textId="77777777" w:rsidR="00FD0D00" w:rsidRDefault="00FD0D00" w:rsidP="00FD0D00">
      <w:pPr>
        <w:spacing w:line="360" w:lineRule="auto"/>
        <w:jc w:val="both"/>
        <w:rPr>
          <w:rFonts w:ascii="Book Antiqua" w:hAnsi="Book Antiqua"/>
          <w:sz w:val="24"/>
          <w:szCs w:val="24"/>
        </w:rPr>
      </w:pPr>
    </w:p>
    <w:p w14:paraId="55F7D47B" w14:textId="77777777" w:rsidR="00FD0D00" w:rsidRDefault="00FD0D00" w:rsidP="00FD0D00">
      <w:pPr>
        <w:spacing w:line="360" w:lineRule="auto"/>
        <w:jc w:val="both"/>
        <w:rPr>
          <w:rFonts w:ascii="Book Antiqua" w:hAnsi="Book Antiqua"/>
          <w:sz w:val="24"/>
          <w:szCs w:val="24"/>
        </w:rPr>
      </w:pPr>
    </w:p>
    <w:p w14:paraId="1F9F670D" w14:textId="77777777" w:rsidR="00FD0D00" w:rsidRPr="00AE3BE8" w:rsidRDefault="00FD0D00" w:rsidP="00FD0D00">
      <w:pPr>
        <w:pStyle w:val="ResimYazs"/>
        <w:rPr>
          <w:szCs w:val="24"/>
        </w:rPr>
      </w:pPr>
      <w:bookmarkStart w:id="42" w:name="_Toc158812351"/>
      <w:r w:rsidRPr="00F96848">
        <w:rPr>
          <w:b/>
        </w:rPr>
        <w:t xml:space="preserve">Şekil </w:t>
      </w:r>
      <w:r w:rsidRPr="00F96848">
        <w:rPr>
          <w:b/>
        </w:rPr>
        <w:fldChar w:fldCharType="begin"/>
      </w:r>
      <w:r w:rsidRPr="00F96848">
        <w:rPr>
          <w:b/>
        </w:rPr>
        <w:instrText xml:space="preserve"> SEQ Şekil \* ARABIC </w:instrText>
      </w:r>
      <w:r w:rsidRPr="00F96848">
        <w:rPr>
          <w:b/>
        </w:rPr>
        <w:fldChar w:fldCharType="separate"/>
      </w:r>
      <w:r>
        <w:rPr>
          <w:b/>
          <w:noProof/>
        </w:rPr>
        <w:t>7</w:t>
      </w:r>
      <w:r w:rsidRPr="00F96848">
        <w:rPr>
          <w:b/>
        </w:rPr>
        <w:fldChar w:fldCharType="end"/>
      </w:r>
      <w:r>
        <w:rPr>
          <w:b/>
        </w:rPr>
        <w:t>.</w:t>
      </w:r>
      <w:r>
        <w:t xml:space="preserve"> İzleme Değerlendirme Süreci</w:t>
      </w:r>
      <w:bookmarkEnd w:id="42"/>
    </w:p>
    <w:p w14:paraId="41411492" w14:textId="77777777" w:rsidR="00FD0D00" w:rsidRDefault="00FD0D00" w:rsidP="00FD0D00">
      <w:pPr>
        <w:spacing w:after="120" w:line="360" w:lineRule="auto"/>
        <w:jc w:val="both"/>
        <w:rPr>
          <w:rFonts w:ascii="Book Antiqua" w:hAnsi="Book Antiqua"/>
          <w:b/>
          <w:sz w:val="24"/>
          <w:szCs w:val="24"/>
        </w:rPr>
      </w:pPr>
      <w:r>
        <w:rPr>
          <w:rFonts w:ascii="Book Antiqua" w:hAnsi="Book Antiqua"/>
          <w:b/>
          <w:noProof/>
          <w:sz w:val="24"/>
          <w:szCs w:val="24"/>
          <w:lang w:eastAsia="tr-TR"/>
        </w:rPr>
        <w:drawing>
          <wp:anchor distT="0" distB="0" distL="114300" distR="114300" simplePos="0" relativeHeight="251717632" behindDoc="0" locked="0" layoutInCell="1" allowOverlap="1" wp14:anchorId="4FB9FB17" wp14:editId="4E1104E7">
            <wp:simplePos x="0" y="0"/>
            <wp:positionH relativeFrom="page">
              <wp:align>center</wp:align>
            </wp:positionH>
            <wp:positionV relativeFrom="page">
              <wp:align>center</wp:align>
            </wp:positionV>
            <wp:extent cx="5284800" cy="5306400"/>
            <wp:effectExtent l="0" t="0" r="0" b="8890"/>
            <wp:wrapNone/>
            <wp:docPr id="1" name="Resim 1" descr="a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s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84800" cy="5306400"/>
                    </a:xfrm>
                    <a:prstGeom prst="rect">
                      <a:avLst/>
                    </a:prstGeom>
                    <a:noFill/>
                    <a:ln>
                      <a:noFill/>
                    </a:ln>
                  </pic:spPr>
                </pic:pic>
              </a:graphicData>
            </a:graphic>
          </wp:anchor>
        </w:drawing>
      </w:r>
    </w:p>
    <w:p w14:paraId="78BEFD60" w14:textId="77777777" w:rsidR="00FD0D00" w:rsidRDefault="00FD0D00" w:rsidP="00FD0D00">
      <w:pPr>
        <w:spacing w:after="120" w:line="360" w:lineRule="auto"/>
        <w:jc w:val="both"/>
        <w:rPr>
          <w:rFonts w:ascii="Book Antiqua" w:hAnsi="Book Antiqua"/>
          <w:b/>
          <w:sz w:val="24"/>
          <w:szCs w:val="24"/>
        </w:rPr>
      </w:pPr>
    </w:p>
    <w:p w14:paraId="520B51FF" w14:textId="77777777" w:rsidR="00FD0D00" w:rsidRDefault="00FD0D00" w:rsidP="00FD0D00">
      <w:pPr>
        <w:spacing w:after="120" w:line="360" w:lineRule="auto"/>
        <w:jc w:val="both"/>
        <w:rPr>
          <w:rFonts w:ascii="Book Antiqua" w:hAnsi="Book Antiqua"/>
          <w:b/>
          <w:sz w:val="24"/>
          <w:szCs w:val="24"/>
        </w:rPr>
      </w:pPr>
    </w:p>
    <w:p w14:paraId="175582E0" w14:textId="77777777" w:rsidR="00FD0D00" w:rsidRDefault="00FD0D00" w:rsidP="00FD0D00">
      <w:pPr>
        <w:spacing w:after="120" w:line="360" w:lineRule="auto"/>
        <w:jc w:val="both"/>
        <w:rPr>
          <w:rFonts w:ascii="Book Antiqua" w:hAnsi="Book Antiqua"/>
          <w:b/>
          <w:sz w:val="24"/>
          <w:szCs w:val="24"/>
        </w:rPr>
      </w:pPr>
    </w:p>
    <w:p w14:paraId="468A79AE" w14:textId="77777777" w:rsidR="00FD0D00" w:rsidRDefault="00FD0D00" w:rsidP="00FD0D00">
      <w:pPr>
        <w:spacing w:after="120" w:line="360" w:lineRule="auto"/>
        <w:jc w:val="both"/>
        <w:rPr>
          <w:rFonts w:ascii="Book Antiqua" w:hAnsi="Book Antiqua"/>
          <w:b/>
          <w:sz w:val="24"/>
          <w:szCs w:val="24"/>
        </w:rPr>
      </w:pPr>
    </w:p>
    <w:p w14:paraId="496AEBCA" w14:textId="77777777" w:rsidR="00FD0D00" w:rsidRDefault="00FD0D00" w:rsidP="00FD0D00">
      <w:pPr>
        <w:spacing w:after="120" w:line="360" w:lineRule="auto"/>
        <w:jc w:val="both"/>
        <w:rPr>
          <w:rFonts w:ascii="Book Antiqua" w:hAnsi="Book Antiqua"/>
          <w:b/>
          <w:sz w:val="24"/>
          <w:szCs w:val="24"/>
        </w:rPr>
      </w:pPr>
    </w:p>
    <w:p w14:paraId="25E48D96" w14:textId="77777777" w:rsidR="00FD0D00" w:rsidRDefault="00FD0D00" w:rsidP="00FD0D00">
      <w:pPr>
        <w:spacing w:after="120" w:line="360" w:lineRule="auto"/>
        <w:jc w:val="both"/>
        <w:rPr>
          <w:rFonts w:ascii="Book Antiqua" w:hAnsi="Book Antiqua"/>
          <w:b/>
          <w:sz w:val="24"/>
          <w:szCs w:val="24"/>
        </w:rPr>
      </w:pPr>
    </w:p>
    <w:p w14:paraId="4C1867DE" w14:textId="77777777" w:rsidR="00574D1E" w:rsidRDefault="00574D1E" w:rsidP="00574D1E">
      <w:pPr>
        <w:ind w:firstLine="708"/>
        <w:jc w:val="both"/>
      </w:pPr>
    </w:p>
    <w:sectPr w:rsidR="00574D1E" w:rsidSect="004F05F3">
      <w:footerReference w:type="default" r:id="rId12"/>
      <w:footerReference w:type="first" r:id="rId13"/>
      <w:pgSz w:w="16838" w:h="11906" w:orient="landscape"/>
      <w:pgMar w:top="567" w:right="720" w:bottom="720" w:left="720" w:header="709" w:footer="709" w:gutter="0"/>
      <w:pgNumType w:start="78"/>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6BE0435" w14:textId="77777777" w:rsidR="00321408" w:rsidRDefault="00321408" w:rsidP="006D455F">
      <w:pPr>
        <w:spacing w:after="0" w:line="240" w:lineRule="auto"/>
      </w:pPr>
      <w:r>
        <w:separator/>
      </w:r>
    </w:p>
  </w:endnote>
  <w:endnote w:type="continuationSeparator" w:id="0">
    <w:p w14:paraId="0C9C9727" w14:textId="77777777" w:rsidR="00321408" w:rsidRDefault="00321408" w:rsidP="006D45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43" w:usb2="00000009" w:usb3="00000000" w:csb0="000001FF" w:csb1="00000000"/>
  </w:font>
  <w:font w:name="Courier New">
    <w:panose1 w:val="02070309020205020404"/>
    <w:charset w:val="A2"/>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Book Antiqua">
    <w:panose1 w:val="02040602050305030304"/>
    <w:charset w:val="A2"/>
    <w:family w:val="roman"/>
    <w:pitch w:val="variable"/>
    <w:sig w:usb0="00000287" w:usb1="00000000" w:usb2="00000000" w:usb3="00000000" w:csb0="0000009F" w:csb1="00000000"/>
  </w:font>
  <w:font w:name="Calibri Light">
    <w:panose1 w:val="020F0302020204030204"/>
    <w:charset w:val="A2"/>
    <w:family w:val="swiss"/>
    <w:pitch w:val="variable"/>
    <w:sig w:usb0="A00002EF" w:usb1="4000207B" w:usb2="00000000" w:usb3="00000000" w:csb0="0000019F" w:csb1="00000000"/>
  </w:font>
  <w:font w:name="Arial Black">
    <w:panose1 w:val="020B0A04020102020204"/>
    <w:charset w:val="A2"/>
    <w:family w:val="swiss"/>
    <w:pitch w:val="variable"/>
    <w:sig w:usb0="A00002AF" w:usb1="400078FB" w:usb2="00000000" w:usb3="00000000" w:csb0="0000009F" w:csb1="00000000"/>
  </w:font>
  <w:font w:name="Tahoma">
    <w:panose1 w:val="020B0604030504040204"/>
    <w:charset w:val="A2"/>
    <w:family w:val="swiss"/>
    <w:pitch w:val="variable"/>
    <w:sig w:usb0="E1002EFF" w:usb1="C000605B" w:usb2="00000029" w:usb3="00000000" w:csb0="000101FF" w:csb1="00000000"/>
  </w:font>
  <w:font w:name="Neo Sans Pro">
    <w:altName w:val="Arial"/>
    <w:panose1 w:val="00000000000000000000"/>
    <w:charset w:val="00"/>
    <w:family w:val="swiss"/>
    <w:notTrueType/>
    <w:pitch w:val="default"/>
    <w:sig w:usb0="00000001" w:usb1="00000000" w:usb2="00000000" w:usb3="00000000" w:csb0="00000011" w:csb1="00000000"/>
  </w:font>
  <w:font w:name="Arial">
    <w:panose1 w:val="020B0604020202020204"/>
    <w:charset w:val="A2"/>
    <w:family w:val="swiss"/>
    <w:pitch w:val="variable"/>
    <w:sig w:usb0="E0002A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 w:name="Segoe UI">
    <w:panose1 w:val="020B0502040204020203"/>
    <w:charset w:val="A2"/>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06AFF1" w14:textId="77777777" w:rsidR="006A3B7C" w:rsidRDefault="006A3B7C">
    <w:pPr>
      <w:pStyle w:val="AltBilgi"/>
      <w:jc w:val="center"/>
    </w:pPr>
  </w:p>
  <w:p w14:paraId="669893C2" w14:textId="77777777" w:rsidR="006A3B7C" w:rsidRDefault="006A3B7C">
    <w:pPr>
      <w:pStyle w:val="AltBilgi"/>
    </w:pPr>
  </w:p>
  <w:p w14:paraId="066956D7" w14:textId="77777777" w:rsidR="006A3B7C" w:rsidRDefault="006A3B7C"/>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663556" w14:textId="77777777" w:rsidR="006A3B7C" w:rsidRDefault="006A3B7C">
    <w:pPr>
      <w:pStyle w:val="AltBilgi"/>
    </w:pPr>
  </w:p>
  <w:p w14:paraId="5218DDB6" w14:textId="77777777" w:rsidR="006A3B7C" w:rsidRDefault="006A3B7C">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64CF721" w14:textId="77777777" w:rsidR="00321408" w:rsidRDefault="00321408" w:rsidP="006D455F">
      <w:pPr>
        <w:spacing w:after="0" w:line="240" w:lineRule="auto"/>
      </w:pPr>
      <w:r>
        <w:separator/>
      </w:r>
    </w:p>
  </w:footnote>
  <w:footnote w:type="continuationSeparator" w:id="0">
    <w:p w14:paraId="41987FBF" w14:textId="77777777" w:rsidR="00321408" w:rsidRDefault="00321408" w:rsidP="006D455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F49751D"/>
    <w:multiLevelType w:val="hybridMultilevel"/>
    <w:tmpl w:val="8626E7E8"/>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2F16187B"/>
    <w:multiLevelType w:val="hybridMultilevel"/>
    <w:tmpl w:val="AE36E90A"/>
    <w:lvl w:ilvl="0" w:tplc="041F0009">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 w15:restartNumberingAfterBreak="0">
    <w:nsid w:val="32A64BD4"/>
    <w:multiLevelType w:val="hybridMultilevel"/>
    <w:tmpl w:val="AC06FCFE"/>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33F62698"/>
    <w:multiLevelType w:val="hybridMultilevel"/>
    <w:tmpl w:val="C556171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41FC308C"/>
    <w:multiLevelType w:val="hybridMultilevel"/>
    <w:tmpl w:val="3984D6FA"/>
    <w:lvl w:ilvl="0" w:tplc="041F0009">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5" w15:restartNumberingAfterBreak="0">
    <w:nsid w:val="50E94944"/>
    <w:multiLevelType w:val="multilevel"/>
    <w:tmpl w:val="13CE3B58"/>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6" w15:restartNumberingAfterBreak="0">
    <w:nsid w:val="520B24EF"/>
    <w:multiLevelType w:val="hybridMultilevel"/>
    <w:tmpl w:val="3A3A293A"/>
    <w:lvl w:ilvl="0" w:tplc="91B8BB6E">
      <w:start w:val="1"/>
      <w:numFmt w:val="bullet"/>
      <w:lvlText w:val=""/>
      <w:lvlJc w:val="left"/>
      <w:pPr>
        <w:ind w:left="720" w:hanging="360"/>
      </w:pPr>
      <w:rPr>
        <w:rFonts w:ascii="Wingdings" w:hAnsi="Wingdings" w:hint="default"/>
      </w:rPr>
    </w:lvl>
    <w:lvl w:ilvl="1" w:tplc="F40E6F5A" w:tentative="1">
      <w:start w:val="1"/>
      <w:numFmt w:val="bullet"/>
      <w:lvlText w:val="o"/>
      <w:lvlJc w:val="left"/>
      <w:pPr>
        <w:ind w:left="1440" w:hanging="360"/>
      </w:pPr>
      <w:rPr>
        <w:rFonts w:ascii="Courier New" w:hAnsi="Courier New" w:cs="Courier New" w:hint="default"/>
      </w:rPr>
    </w:lvl>
    <w:lvl w:ilvl="2" w:tplc="31A29756" w:tentative="1">
      <w:start w:val="1"/>
      <w:numFmt w:val="bullet"/>
      <w:lvlText w:val=""/>
      <w:lvlJc w:val="left"/>
      <w:pPr>
        <w:ind w:left="2160" w:hanging="360"/>
      </w:pPr>
      <w:rPr>
        <w:rFonts w:ascii="Wingdings" w:hAnsi="Wingdings" w:hint="default"/>
      </w:rPr>
    </w:lvl>
    <w:lvl w:ilvl="3" w:tplc="32AAF4E2" w:tentative="1">
      <w:start w:val="1"/>
      <w:numFmt w:val="bullet"/>
      <w:lvlText w:val=""/>
      <w:lvlJc w:val="left"/>
      <w:pPr>
        <w:ind w:left="2880" w:hanging="360"/>
      </w:pPr>
      <w:rPr>
        <w:rFonts w:ascii="Symbol" w:hAnsi="Symbol" w:hint="default"/>
      </w:rPr>
    </w:lvl>
    <w:lvl w:ilvl="4" w:tplc="042C6D20" w:tentative="1">
      <w:start w:val="1"/>
      <w:numFmt w:val="bullet"/>
      <w:lvlText w:val="o"/>
      <w:lvlJc w:val="left"/>
      <w:pPr>
        <w:ind w:left="3600" w:hanging="360"/>
      </w:pPr>
      <w:rPr>
        <w:rFonts w:ascii="Courier New" w:hAnsi="Courier New" w:cs="Courier New" w:hint="default"/>
      </w:rPr>
    </w:lvl>
    <w:lvl w:ilvl="5" w:tplc="EC88DADC" w:tentative="1">
      <w:start w:val="1"/>
      <w:numFmt w:val="bullet"/>
      <w:lvlText w:val=""/>
      <w:lvlJc w:val="left"/>
      <w:pPr>
        <w:ind w:left="4320" w:hanging="360"/>
      </w:pPr>
      <w:rPr>
        <w:rFonts w:ascii="Wingdings" w:hAnsi="Wingdings" w:hint="default"/>
      </w:rPr>
    </w:lvl>
    <w:lvl w:ilvl="6" w:tplc="A3FC8446" w:tentative="1">
      <w:start w:val="1"/>
      <w:numFmt w:val="bullet"/>
      <w:lvlText w:val=""/>
      <w:lvlJc w:val="left"/>
      <w:pPr>
        <w:ind w:left="5040" w:hanging="360"/>
      </w:pPr>
      <w:rPr>
        <w:rFonts w:ascii="Symbol" w:hAnsi="Symbol" w:hint="default"/>
      </w:rPr>
    </w:lvl>
    <w:lvl w:ilvl="7" w:tplc="0B28725E" w:tentative="1">
      <w:start w:val="1"/>
      <w:numFmt w:val="bullet"/>
      <w:lvlText w:val="o"/>
      <w:lvlJc w:val="left"/>
      <w:pPr>
        <w:ind w:left="5760" w:hanging="360"/>
      </w:pPr>
      <w:rPr>
        <w:rFonts w:ascii="Courier New" w:hAnsi="Courier New" w:cs="Courier New" w:hint="default"/>
      </w:rPr>
    </w:lvl>
    <w:lvl w:ilvl="8" w:tplc="244845C2" w:tentative="1">
      <w:start w:val="1"/>
      <w:numFmt w:val="bullet"/>
      <w:lvlText w:val=""/>
      <w:lvlJc w:val="left"/>
      <w:pPr>
        <w:ind w:left="6480" w:hanging="360"/>
      </w:pPr>
      <w:rPr>
        <w:rFonts w:ascii="Wingdings" w:hAnsi="Wingdings" w:hint="default"/>
      </w:rPr>
    </w:lvl>
  </w:abstractNum>
  <w:abstractNum w:abstractNumId="7" w15:restartNumberingAfterBreak="0">
    <w:nsid w:val="55F906BF"/>
    <w:multiLevelType w:val="hybridMultilevel"/>
    <w:tmpl w:val="9CE81DF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5B006B4B"/>
    <w:multiLevelType w:val="hybridMultilevel"/>
    <w:tmpl w:val="F49E1930"/>
    <w:lvl w:ilvl="0" w:tplc="041F0001">
      <w:start w:val="1"/>
      <w:numFmt w:val="bullet"/>
      <w:lvlText w:val=""/>
      <w:lvlJc w:val="left"/>
      <w:pPr>
        <w:ind w:left="831" w:hanging="360"/>
      </w:pPr>
      <w:rPr>
        <w:rFonts w:ascii="Symbol" w:hAnsi="Symbol" w:hint="default"/>
      </w:rPr>
    </w:lvl>
    <w:lvl w:ilvl="1" w:tplc="041F0003" w:tentative="1">
      <w:start w:val="1"/>
      <w:numFmt w:val="bullet"/>
      <w:lvlText w:val="o"/>
      <w:lvlJc w:val="left"/>
      <w:pPr>
        <w:ind w:left="1551" w:hanging="360"/>
      </w:pPr>
      <w:rPr>
        <w:rFonts w:ascii="Courier New" w:hAnsi="Courier New" w:cs="Courier New" w:hint="default"/>
      </w:rPr>
    </w:lvl>
    <w:lvl w:ilvl="2" w:tplc="041F0005" w:tentative="1">
      <w:start w:val="1"/>
      <w:numFmt w:val="bullet"/>
      <w:lvlText w:val=""/>
      <w:lvlJc w:val="left"/>
      <w:pPr>
        <w:ind w:left="2271" w:hanging="360"/>
      </w:pPr>
      <w:rPr>
        <w:rFonts w:ascii="Wingdings" w:hAnsi="Wingdings" w:hint="default"/>
      </w:rPr>
    </w:lvl>
    <w:lvl w:ilvl="3" w:tplc="041F0001" w:tentative="1">
      <w:start w:val="1"/>
      <w:numFmt w:val="bullet"/>
      <w:lvlText w:val=""/>
      <w:lvlJc w:val="left"/>
      <w:pPr>
        <w:ind w:left="2991" w:hanging="360"/>
      </w:pPr>
      <w:rPr>
        <w:rFonts w:ascii="Symbol" w:hAnsi="Symbol" w:hint="default"/>
      </w:rPr>
    </w:lvl>
    <w:lvl w:ilvl="4" w:tplc="041F0003" w:tentative="1">
      <w:start w:val="1"/>
      <w:numFmt w:val="bullet"/>
      <w:lvlText w:val="o"/>
      <w:lvlJc w:val="left"/>
      <w:pPr>
        <w:ind w:left="3711" w:hanging="360"/>
      </w:pPr>
      <w:rPr>
        <w:rFonts w:ascii="Courier New" w:hAnsi="Courier New" w:cs="Courier New" w:hint="default"/>
      </w:rPr>
    </w:lvl>
    <w:lvl w:ilvl="5" w:tplc="041F0005" w:tentative="1">
      <w:start w:val="1"/>
      <w:numFmt w:val="bullet"/>
      <w:lvlText w:val=""/>
      <w:lvlJc w:val="left"/>
      <w:pPr>
        <w:ind w:left="4431" w:hanging="360"/>
      </w:pPr>
      <w:rPr>
        <w:rFonts w:ascii="Wingdings" w:hAnsi="Wingdings" w:hint="default"/>
      </w:rPr>
    </w:lvl>
    <w:lvl w:ilvl="6" w:tplc="041F0001" w:tentative="1">
      <w:start w:val="1"/>
      <w:numFmt w:val="bullet"/>
      <w:lvlText w:val=""/>
      <w:lvlJc w:val="left"/>
      <w:pPr>
        <w:ind w:left="5151" w:hanging="360"/>
      </w:pPr>
      <w:rPr>
        <w:rFonts w:ascii="Symbol" w:hAnsi="Symbol" w:hint="default"/>
      </w:rPr>
    </w:lvl>
    <w:lvl w:ilvl="7" w:tplc="041F0003" w:tentative="1">
      <w:start w:val="1"/>
      <w:numFmt w:val="bullet"/>
      <w:lvlText w:val="o"/>
      <w:lvlJc w:val="left"/>
      <w:pPr>
        <w:ind w:left="5871" w:hanging="360"/>
      </w:pPr>
      <w:rPr>
        <w:rFonts w:ascii="Courier New" w:hAnsi="Courier New" w:cs="Courier New" w:hint="default"/>
      </w:rPr>
    </w:lvl>
    <w:lvl w:ilvl="8" w:tplc="041F0005" w:tentative="1">
      <w:start w:val="1"/>
      <w:numFmt w:val="bullet"/>
      <w:lvlText w:val=""/>
      <w:lvlJc w:val="left"/>
      <w:pPr>
        <w:ind w:left="6591" w:hanging="360"/>
      </w:pPr>
      <w:rPr>
        <w:rFonts w:ascii="Wingdings" w:hAnsi="Wingdings" w:hint="default"/>
      </w:rPr>
    </w:lvl>
  </w:abstractNum>
  <w:abstractNum w:abstractNumId="9" w15:restartNumberingAfterBreak="0">
    <w:nsid w:val="5F522780"/>
    <w:multiLevelType w:val="hybridMultilevel"/>
    <w:tmpl w:val="1C74E3D8"/>
    <w:lvl w:ilvl="0" w:tplc="72465246">
      <w:start w:val="1"/>
      <w:numFmt w:val="bullet"/>
      <w:lvlText w:val=""/>
      <w:lvlJc w:val="left"/>
      <w:pPr>
        <w:ind w:left="720" w:hanging="360"/>
      </w:pPr>
      <w:rPr>
        <w:rFonts w:ascii="Wingdings" w:hAnsi="Wingdings" w:hint="default"/>
      </w:rPr>
    </w:lvl>
    <w:lvl w:ilvl="1" w:tplc="E116C6C8" w:tentative="1">
      <w:start w:val="1"/>
      <w:numFmt w:val="bullet"/>
      <w:lvlText w:val="o"/>
      <w:lvlJc w:val="left"/>
      <w:pPr>
        <w:ind w:left="1440" w:hanging="360"/>
      </w:pPr>
      <w:rPr>
        <w:rFonts w:ascii="Courier New" w:hAnsi="Courier New" w:cs="Courier New" w:hint="default"/>
      </w:rPr>
    </w:lvl>
    <w:lvl w:ilvl="2" w:tplc="65CCD9B8" w:tentative="1">
      <w:start w:val="1"/>
      <w:numFmt w:val="bullet"/>
      <w:lvlText w:val=""/>
      <w:lvlJc w:val="left"/>
      <w:pPr>
        <w:ind w:left="2160" w:hanging="360"/>
      </w:pPr>
      <w:rPr>
        <w:rFonts w:ascii="Wingdings" w:hAnsi="Wingdings" w:hint="default"/>
      </w:rPr>
    </w:lvl>
    <w:lvl w:ilvl="3" w:tplc="1994B15E" w:tentative="1">
      <w:start w:val="1"/>
      <w:numFmt w:val="bullet"/>
      <w:lvlText w:val=""/>
      <w:lvlJc w:val="left"/>
      <w:pPr>
        <w:ind w:left="2880" w:hanging="360"/>
      </w:pPr>
      <w:rPr>
        <w:rFonts w:ascii="Symbol" w:hAnsi="Symbol" w:hint="default"/>
      </w:rPr>
    </w:lvl>
    <w:lvl w:ilvl="4" w:tplc="D0307C2A" w:tentative="1">
      <w:start w:val="1"/>
      <w:numFmt w:val="bullet"/>
      <w:lvlText w:val="o"/>
      <w:lvlJc w:val="left"/>
      <w:pPr>
        <w:ind w:left="3600" w:hanging="360"/>
      </w:pPr>
      <w:rPr>
        <w:rFonts w:ascii="Courier New" w:hAnsi="Courier New" w:cs="Courier New" w:hint="default"/>
      </w:rPr>
    </w:lvl>
    <w:lvl w:ilvl="5" w:tplc="CB226B8E" w:tentative="1">
      <w:start w:val="1"/>
      <w:numFmt w:val="bullet"/>
      <w:lvlText w:val=""/>
      <w:lvlJc w:val="left"/>
      <w:pPr>
        <w:ind w:left="4320" w:hanging="360"/>
      </w:pPr>
      <w:rPr>
        <w:rFonts w:ascii="Wingdings" w:hAnsi="Wingdings" w:hint="default"/>
      </w:rPr>
    </w:lvl>
    <w:lvl w:ilvl="6" w:tplc="B6E6293E" w:tentative="1">
      <w:start w:val="1"/>
      <w:numFmt w:val="bullet"/>
      <w:lvlText w:val=""/>
      <w:lvlJc w:val="left"/>
      <w:pPr>
        <w:ind w:left="5040" w:hanging="360"/>
      </w:pPr>
      <w:rPr>
        <w:rFonts w:ascii="Symbol" w:hAnsi="Symbol" w:hint="default"/>
      </w:rPr>
    </w:lvl>
    <w:lvl w:ilvl="7" w:tplc="7DC21AD6" w:tentative="1">
      <w:start w:val="1"/>
      <w:numFmt w:val="bullet"/>
      <w:lvlText w:val="o"/>
      <w:lvlJc w:val="left"/>
      <w:pPr>
        <w:ind w:left="5760" w:hanging="360"/>
      </w:pPr>
      <w:rPr>
        <w:rFonts w:ascii="Courier New" w:hAnsi="Courier New" w:cs="Courier New" w:hint="default"/>
      </w:rPr>
    </w:lvl>
    <w:lvl w:ilvl="8" w:tplc="CE96FE5C" w:tentative="1">
      <w:start w:val="1"/>
      <w:numFmt w:val="bullet"/>
      <w:lvlText w:val=""/>
      <w:lvlJc w:val="left"/>
      <w:pPr>
        <w:ind w:left="6480" w:hanging="360"/>
      </w:pPr>
      <w:rPr>
        <w:rFonts w:ascii="Wingdings" w:hAnsi="Wingdings" w:hint="default"/>
      </w:rPr>
    </w:lvl>
  </w:abstractNum>
  <w:abstractNum w:abstractNumId="10" w15:restartNumberingAfterBreak="0">
    <w:nsid w:val="6485106F"/>
    <w:multiLevelType w:val="hybridMultilevel"/>
    <w:tmpl w:val="0CBCDD56"/>
    <w:lvl w:ilvl="0" w:tplc="041F0001">
      <w:start w:val="1"/>
      <w:numFmt w:val="bullet"/>
      <w:lvlText w:val=""/>
      <w:lvlJc w:val="left"/>
      <w:pPr>
        <w:ind w:left="775" w:hanging="360"/>
      </w:pPr>
      <w:rPr>
        <w:rFonts w:ascii="Symbol" w:hAnsi="Symbol" w:hint="default"/>
      </w:rPr>
    </w:lvl>
    <w:lvl w:ilvl="1" w:tplc="041F0003" w:tentative="1">
      <w:start w:val="1"/>
      <w:numFmt w:val="bullet"/>
      <w:lvlText w:val="o"/>
      <w:lvlJc w:val="left"/>
      <w:pPr>
        <w:ind w:left="1495" w:hanging="360"/>
      </w:pPr>
      <w:rPr>
        <w:rFonts w:ascii="Courier New" w:hAnsi="Courier New" w:cs="Courier New" w:hint="default"/>
      </w:rPr>
    </w:lvl>
    <w:lvl w:ilvl="2" w:tplc="041F0005" w:tentative="1">
      <w:start w:val="1"/>
      <w:numFmt w:val="bullet"/>
      <w:lvlText w:val=""/>
      <w:lvlJc w:val="left"/>
      <w:pPr>
        <w:ind w:left="2215" w:hanging="360"/>
      </w:pPr>
      <w:rPr>
        <w:rFonts w:ascii="Wingdings" w:hAnsi="Wingdings" w:hint="default"/>
      </w:rPr>
    </w:lvl>
    <w:lvl w:ilvl="3" w:tplc="041F0001" w:tentative="1">
      <w:start w:val="1"/>
      <w:numFmt w:val="bullet"/>
      <w:lvlText w:val=""/>
      <w:lvlJc w:val="left"/>
      <w:pPr>
        <w:ind w:left="2935" w:hanging="360"/>
      </w:pPr>
      <w:rPr>
        <w:rFonts w:ascii="Symbol" w:hAnsi="Symbol" w:hint="default"/>
      </w:rPr>
    </w:lvl>
    <w:lvl w:ilvl="4" w:tplc="041F0003" w:tentative="1">
      <w:start w:val="1"/>
      <w:numFmt w:val="bullet"/>
      <w:lvlText w:val="o"/>
      <w:lvlJc w:val="left"/>
      <w:pPr>
        <w:ind w:left="3655" w:hanging="360"/>
      </w:pPr>
      <w:rPr>
        <w:rFonts w:ascii="Courier New" w:hAnsi="Courier New" w:cs="Courier New" w:hint="default"/>
      </w:rPr>
    </w:lvl>
    <w:lvl w:ilvl="5" w:tplc="041F0005" w:tentative="1">
      <w:start w:val="1"/>
      <w:numFmt w:val="bullet"/>
      <w:lvlText w:val=""/>
      <w:lvlJc w:val="left"/>
      <w:pPr>
        <w:ind w:left="4375" w:hanging="360"/>
      </w:pPr>
      <w:rPr>
        <w:rFonts w:ascii="Wingdings" w:hAnsi="Wingdings" w:hint="default"/>
      </w:rPr>
    </w:lvl>
    <w:lvl w:ilvl="6" w:tplc="041F0001" w:tentative="1">
      <w:start w:val="1"/>
      <w:numFmt w:val="bullet"/>
      <w:lvlText w:val=""/>
      <w:lvlJc w:val="left"/>
      <w:pPr>
        <w:ind w:left="5095" w:hanging="360"/>
      </w:pPr>
      <w:rPr>
        <w:rFonts w:ascii="Symbol" w:hAnsi="Symbol" w:hint="default"/>
      </w:rPr>
    </w:lvl>
    <w:lvl w:ilvl="7" w:tplc="041F0003" w:tentative="1">
      <w:start w:val="1"/>
      <w:numFmt w:val="bullet"/>
      <w:lvlText w:val="o"/>
      <w:lvlJc w:val="left"/>
      <w:pPr>
        <w:ind w:left="5815" w:hanging="360"/>
      </w:pPr>
      <w:rPr>
        <w:rFonts w:ascii="Courier New" w:hAnsi="Courier New" w:cs="Courier New" w:hint="default"/>
      </w:rPr>
    </w:lvl>
    <w:lvl w:ilvl="8" w:tplc="041F0005" w:tentative="1">
      <w:start w:val="1"/>
      <w:numFmt w:val="bullet"/>
      <w:lvlText w:val=""/>
      <w:lvlJc w:val="left"/>
      <w:pPr>
        <w:ind w:left="6535" w:hanging="360"/>
      </w:pPr>
      <w:rPr>
        <w:rFonts w:ascii="Wingdings" w:hAnsi="Wingdings" w:hint="default"/>
      </w:rPr>
    </w:lvl>
  </w:abstractNum>
  <w:abstractNum w:abstractNumId="11" w15:restartNumberingAfterBreak="0">
    <w:nsid w:val="76781C0E"/>
    <w:multiLevelType w:val="hybridMultilevel"/>
    <w:tmpl w:val="DE0A9EFE"/>
    <w:lvl w:ilvl="0" w:tplc="041F0001">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2" w15:restartNumberingAfterBreak="0">
    <w:nsid w:val="79087A30"/>
    <w:multiLevelType w:val="hybridMultilevel"/>
    <w:tmpl w:val="9E7C836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2"/>
  </w:num>
  <w:num w:numId="2">
    <w:abstractNumId w:val="9"/>
  </w:num>
  <w:num w:numId="3">
    <w:abstractNumId w:val="6"/>
  </w:num>
  <w:num w:numId="4">
    <w:abstractNumId w:val="2"/>
  </w:num>
  <w:num w:numId="5">
    <w:abstractNumId w:val="4"/>
  </w:num>
  <w:num w:numId="6">
    <w:abstractNumId w:val="1"/>
  </w:num>
  <w:num w:numId="7">
    <w:abstractNumId w:val="11"/>
  </w:num>
  <w:num w:numId="8">
    <w:abstractNumId w:val="3"/>
  </w:num>
  <w:num w:numId="9">
    <w:abstractNumId w:val="5"/>
  </w:num>
  <w:num w:numId="10">
    <w:abstractNumId w:val="0"/>
  </w:num>
  <w:num w:numId="11">
    <w:abstractNumId w:val="8"/>
  </w:num>
  <w:num w:numId="12">
    <w:abstractNumId w:val="7"/>
  </w:num>
  <w:num w:numId="13">
    <w:abstractNumId w:val="1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0484"/>
    <w:rsid w:val="00001D4E"/>
    <w:rsid w:val="00003E1E"/>
    <w:rsid w:val="00010824"/>
    <w:rsid w:val="00014576"/>
    <w:rsid w:val="00017342"/>
    <w:rsid w:val="00023F62"/>
    <w:rsid w:val="00026307"/>
    <w:rsid w:val="0002735B"/>
    <w:rsid w:val="00033430"/>
    <w:rsid w:val="00034D4E"/>
    <w:rsid w:val="000448C3"/>
    <w:rsid w:val="00045DF4"/>
    <w:rsid w:val="00050273"/>
    <w:rsid w:val="000508CB"/>
    <w:rsid w:val="00056467"/>
    <w:rsid w:val="000617C8"/>
    <w:rsid w:val="0006215C"/>
    <w:rsid w:val="00066C9F"/>
    <w:rsid w:val="00070079"/>
    <w:rsid w:val="00074F52"/>
    <w:rsid w:val="00080FD1"/>
    <w:rsid w:val="00081067"/>
    <w:rsid w:val="00084667"/>
    <w:rsid w:val="000869A7"/>
    <w:rsid w:val="00092A86"/>
    <w:rsid w:val="00093668"/>
    <w:rsid w:val="000978A1"/>
    <w:rsid w:val="000B1B3F"/>
    <w:rsid w:val="000B4904"/>
    <w:rsid w:val="000B6C20"/>
    <w:rsid w:val="000B76E5"/>
    <w:rsid w:val="000D5A71"/>
    <w:rsid w:val="000D7D50"/>
    <w:rsid w:val="000E0DD4"/>
    <w:rsid w:val="000E210E"/>
    <w:rsid w:val="000E5757"/>
    <w:rsid w:val="000E5C2D"/>
    <w:rsid w:val="000F073A"/>
    <w:rsid w:val="000F11D1"/>
    <w:rsid w:val="000F12C9"/>
    <w:rsid w:val="000F5364"/>
    <w:rsid w:val="000F5AFA"/>
    <w:rsid w:val="000F60A8"/>
    <w:rsid w:val="000F6572"/>
    <w:rsid w:val="0010119B"/>
    <w:rsid w:val="00113C28"/>
    <w:rsid w:val="001166AD"/>
    <w:rsid w:val="00117D14"/>
    <w:rsid w:val="00120CA9"/>
    <w:rsid w:val="00123D5B"/>
    <w:rsid w:val="001247FD"/>
    <w:rsid w:val="00133583"/>
    <w:rsid w:val="001363F6"/>
    <w:rsid w:val="001413B8"/>
    <w:rsid w:val="00144307"/>
    <w:rsid w:val="0014597D"/>
    <w:rsid w:val="00146247"/>
    <w:rsid w:val="00152ABF"/>
    <w:rsid w:val="00170BCF"/>
    <w:rsid w:val="00173F7B"/>
    <w:rsid w:val="00174C11"/>
    <w:rsid w:val="001760D1"/>
    <w:rsid w:val="0018386E"/>
    <w:rsid w:val="001838BA"/>
    <w:rsid w:val="0019003F"/>
    <w:rsid w:val="00194B9E"/>
    <w:rsid w:val="001B2760"/>
    <w:rsid w:val="001B3F42"/>
    <w:rsid w:val="001B752F"/>
    <w:rsid w:val="001C4D9E"/>
    <w:rsid w:val="001C6537"/>
    <w:rsid w:val="001D537B"/>
    <w:rsid w:val="001D67DE"/>
    <w:rsid w:val="001D77D9"/>
    <w:rsid w:val="001E0763"/>
    <w:rsid w:val="001E1AC9"/>
    <w:rsid w:val="001E700E"/>
    <w:rsid w:val="001F056C"/>
    <w:rsid w:val="001F251B"/>
    <w:rsid w:val="001F3439"/>
    <w:rsid w:val="001F5E94"/>
    <w:rsid w:val="001F7AB8"/>
    <w:rsid w:val="001F7D53"/>
    <w:rsid w:val="00201E73"/>
    <w:rsid w:val="00214345"/>
    <w:rsid w:val="00217DB9"/>
    <w:rsid w:val="00224F5D"/>
    <w:rsid w:val="002316A3"/>
    <w:rsid w:val="00233B09"/>
    <w:rsid w:val="00233D2B"/>
    <w:rsid w:val="00244456"/>
    <w:rsid w:val="00256687"/>
    <w:rsid w:val="00257CFC"/>
    <w:rsid w:val="0026448A"/>
    <w:rsid w:val="00265177"/>
    <w:rsid w:val="002657B9"/>
    <w:rsid w:val="002657EE"/>
    <w:rsid w:val="00265DCC"/>
    <w:rsid w:val="00267BA0"/>
    <w:rsid w:val="002704EC"/>
    <w:rsid w:val="00274946"/>
    <w:rsid w:val="00275B5A"/>
    <w:rsid w:val="00281E78"/>
    <w:rsid w:val="00284053"/>
    <w:rsid w:val="002934CA"/>
    <w:rsid w:val="00295FF1"/>
    <w:rsid w:val="00297704"/>
    <w:rsid w:val="00297E5E"/>
    <w:rsid w:val="002A09DC"/>
    <w:rsid w:val="002A52E1"/>
    <w:rsid w:val="002B0399"/>
    <w:rsid w:val="002B41AB"/>
    <w:rsid w:val="002C2A87"/>
    <w:rsid w:val="002C5701"/>
    <w:rsid w:val="002C6116"/>
    <w:rsid w:val="002D00AC"/>
    <w:rsid w:val="002D16B9"/>
    <w:rsid w:val="002D2818"/>
    <w:rsid w:val="002D6D8E"/>
    <w:rsid w:val="002E026A"/>
    <w:rsid w:val="002E2EB7"/>
    <w:rsid w:val="002E3502"/>
    <w:rsid w:val="002E5747"/>
    <w:rsid w:val="002F4C02"/>
    <w:rsid w:val="00300063"/>
    <w:rsid w:val="00306CB3"/>
    <w:rsid w:val="0030733C"/>
    <w:rsid w:val="003146B0"/>
    <w:rsid w:val="00314FBF"/>
    <w:rsid w:val="00316340"/>
    <w:rsid w:val="00321408"/>
    <w:rsid w:val="0032420F"/>
    <w:rsid w:val="00330F84"/>
    <w:rsid w:val="00334975"/>
    <w:rsid w:val="00340C04"/>
    <w:rsid w:val="00340F6A"/>
    <w:rsid w:val="003422FA"/>
    <w:rsid w:val="003446CA"/>
    <w:rsid w:val="00352324"/>
    <w:rsid w:val="003541E0"/>
    <w:rsid w:val="0035725E"/>
    <w:rsid w:val="00360A3C"/>
    <w:rsid w:val="00367B12"/>
    <w:rsid w:val="00373340"/>
    <w:rsid w:val="00376D6A"/>
    <w:rsid w:val="00377B53"/>
    <w:rsid w:val="003803AD"/>
    <w:rsid w:val="003878B9"/>
    <w:rsid w:val="003930EF"/>
    <w:rsid w:val="003A34C8"/>
    <w:rsid w:val="003A4746"/>
    <w:rsid w:val="003A5CD4"/>
    <w:rsid w:val="003A6D76"/>
    <w:rsid w:val="003A73D9"/>
    <w:rsid w:val="003B0BE2"/>
    <w:rsid w:val="003B1A97"/>
    <w:rsid w:val="003B1F7E"/>
    <w:rsid w:val="003B4201"/>
    <w:rsid w:val="003B4526"/>
    <w:rsid w:val="003C3E69"/>
    <w:rsid w:val="003C42F7"/>
    <w:rsid w:val="003C51DD"/>
    <w:rsid w:val="003C69ED"/>
    <w:rsid w:val="003C7103"/>
    <w:rsid w:val="003D25EB"/>
    <w:rsid w:val="003D4E37"/>
    <w:rsid w:val="003E0EA6"/>
    <w:rsid w:val="003E1869"/>
    <w:rsid w:val="003E1AA0"/>
    <w:rsid w:val="003E650C"/>
    <w:rsid w:val="003F046B"/>
    <w:rsid w:val="003F7CE8"/>
    <w:rsid w:val="00404CF1"/>
    <w:rsid w:val="0040723E"/>
    <w:rsid w:val="00407279"/>
    <w:rsid w:val="004104F6"/>
    <w:rsid w:val="00412F01"/>
    <w:rsid w:val="00414A29"/>
    <w:rsid w:val="00415390"/>
    <w:rsid w:val="00422AED"/>
    <w:rsid w:val="00424660"/>
    <w:rsid w:val="004309ED"/>
    <w:rsid w:val="00437234"/>
    <w:rsid w:val="004379BF"/>
    <w:rsid w:val="00443B63"/>
    <w:rsid w:val="004671C1"/>
    <w:rsid w:val="00482865"/>
    <w:rsid w:val="00484EBF"/>
    <w:rsid w:val="00491E8D"/>
    <w:rsid w:val="00492060"/>
    <w:rsid w:val="004A11F9"/>
    <w:rsid w:val="004A3182"/>
    <w:rsid w:val="004A3F44"/>
    <w:rsid w:val="004A7E64"/>
    <w:rsid w:val="004B221E"/>
    <w:rsid w:val="004B29A4"/>
    <w:rsid w:val="004B3E66"/>
    <w:rsid w:val="004B600B"/>
    <w:rsid w:val="004B771E"/>
    <w:rsid w:val="004C0CB6"/>
    <w:rsid w:val="004C0EC1"/>
    <w:rsid w:val="004C3F50"/>
    <w:rsid w:val="004C46F7"/>
    <w:rsid w:val="004C5D8C"/>
    <w:rsid w:val="004D2AF7"/>
    <w:rsid w:val="004D688D"/>
    <w:rsid w:val="004D73B1"/>
    <w:rsid w:val="004E3014"/>
    <w:rsid w:val="004E5C79"/>
    <w:rsid w:val="004F05F3"/>
    <w:rsid w:val="004F3152"/>
    <w:rsid w:val="004F4205"/>
    <w:rsid w:val="004F64D8"/>
    <w:rsid w:val="004F7100"/>
    <w:rsid w:val="00501921"/>
    <w:rsid w:val="00501BF7"/>
    <w:rsid w:val="005030DB"/>
    <w:rsid w:val="00503F67"/>
    <w:rsid w:val="00504944"/>
    <w:rsid w:val="00507BA9"/>
    <w:rsid w:val="00511F9B"/>
    <w:rsid w:val="00512EDA"/>
    <w:rsid w:val="005139D7"/>
    <w:rsid w:val="00514C97"/>
    <w:rsid w:val="00517307"/>
    <w:rsid w:val="005239A8"/>
    <w:rsid w:val="00525784"/>
    <w:rsid w:val="00527E30"/>
    <w:rsid w:val="00530DB0"/>
    <w:rsid w:val="00540264"/>
    <w:rsid w:val="0054158E"/>
    <w:rsid w:val="00543CA7"/>
    <w:rsid w:val="00545F83"/>
    <w:rsid w:val="00552E37"/>
    <w:rsid w:val="00561AA1"/>
    <w:rsid w:val="005646E2"/>
    <w:rsid w:val="00567140"/>
    <w:rsid w:val="00570220"/>
    <w:rsid w:val="00571A3D"/>
    <w:rsid w:val="00574735"/>
    <w:rsid w:val="00574D1E"/>
    <w:rsid w:val="00576933"/>
    <w:rsid w:val="005845EE"/>
    <w:rsid w:val="005905DB"/>
    <w:rsid w:val="0059355F"/>
    <w:rsid w:val="00594727"/>
    <w:rsid w:val="005950AA"/>
    <w:rsid w:val="00597BC2"/>
    <w:rsid w:val="005A3B90"/>
    <w:rsid w:val="005B0508"/>
    <w:rsid w:val="005B3A6C"/>
    <w:rsid w:val="005C1034"/>
    <w:rsid w:val="005C2131"/>
    <w:rsid w:val="005C34F7"/>
    <w:rsid w:val="005C6AC0"/>
    <w:rsid w:val="005C763C"/>
    <w:rsid w:val="005D1438"/>
    <w:rsid w:val="005D38BE"/>
    <w:rsid w:val="005D3A7D"/>
    <w:rsid w:val="005E0755"/>
    <w:rsid w:val="005E108E"/>
    <w:rsid w:val="005E3BCF"/>
    <w:rsid w:val="005E4E2D"/>
    <w:rsid w:val="005E538A"/>
    <w:rsid w:val="005F2482"/>
    <w:rsid w:val="005F32EC"/>
    <w:rsid w:val="005F42C8"/>
    <w:rsid w:val="00615B4F"/>
    <w:rsid w:val="00623AF3"/>
    <w:rsid w:val="0062551C"/>
    <w:rsid w:val="00625ADF"/>
    <w:rsid w:val="006303D4"/>
    <w:rsid w:val="00634814"/>
    <w:rsid w:val="006359B6"/>
    <w:rsid w:val="006410E2"/>
    <w:rsid w:val="00642D5D"/>
    <w:rsid w:val="00643EFF"/>
    <w:rsid w:val="00644F67"/>
    <w:rsid w:val="006540BF"/>
    <w:rsid w:val="006542BD"/>
    <w:rsid w:val="00657EF3"/>
    <w:rsid w:val="0067674A"/>
    <w:rsid w:val="006822BB"/>
    <w:rsid w:val="00684934"/>
    <w:rsid w:val="00687D9D"/>
    <w:rsid w:val="00687E9F"/>
    <w:rsid w:val="006925F1"/>
    <w:rsid w:val="006962F7"/>
    <w:rsid w:val="006A0C4C"/>
    <w:rsid w:val="006A1ED4"/>
    <w:rsid w:val="006A3B7C"/>
    <w:rsid w:val="006A3DC4"/>
    <w:rsid w:val="006A6843"/>
    <w:rsid w:val="006A77A5"/>
    <w:rsid w:val="006B0484"/>
    <w:rsid w:val="006B4E8F"/>
    <w:rsid w:val="006D1733"/>
    <w:rsid w:val="006D19D6"/>
    <w:rsid w:val="006D44F7"/>
    <w:rsid w:val="006D455F"/>
    <w:rsid w:val="006E455A"/>
    <w:rsid w:val="006E7312"/>
    <w:rsid w:val="006E765D"/>
    <w:rsid w:val="006F739C"/>
    <w:rsid w:val="00702C8B"/>
    <w:rsid w:val="00704937"/>
    <w:rsid w:val="0070626C"/>
    <w:rsid w:val="00706679"/>
    <w:rsid w:val="007114DC"/>
    <w:rsid w:val="00711995"/>
    <w:rsid w:val="0071266B"/>
    <w:rsid w:val="0071567A"/>
    <w:rsid w:val="00721D1E"/>
    <w:rsid w:val="00721EF9"/>
    <w:rsid w:val="00727833"/>
    <w:rsid w:val="007311FC"/>
    <w:rsid w:val="0073334A"/>
    <w:rsid w:val="0073789A"/>
    <w:rsid w:val="00737A9D"/>
    <w:rsid w:val="00741ABB"/>
    <w:rsid w:val="00742A44"/>
    <w:rsid w:val="0074735D"/>
    <w:rsid w:val="0075158D"/>
    <w:rsid w:val="00756833"/>
    <w:rsid w:val="00757070"/>
    <w:rsid w:val="007571FE"/>
    <w:rsid w:val="0076239A"/>
    <w:rsid w:val="00764F6E"/>
    <w:rsid w:val="00765C1C"/>
    <w:rsid w:val="00770460"/>
    <w:rsid w:val="00772185"/>
    <w:rsid w:val="007736AF"/>
    <w:rsid w:val="00773BF9"/>
    <w:rsid w:val="00776A1B"/>
    <w:rsid w:val="00780196"/>
    <w:rsid w:val="007845E5"/>
    <w:rsid w:val="00784B46"/>
    <w:rsid w:val="00785393"/>
    <w:rsid w:val="0078685E"/>
    <w:rsid w:val="007871A6"/>
    <w:rsid w:val="00791BF8"/>
    <w:rsid w:val="00794ADB"/>
    <w:rsid w:val="007A2EE0"/>
    <w:rsid w:val="007A32C5"/>
    <w:rsid w:val="007B02F1"/>
    <w:rsid w:val="007B4577"/>
    <w:rsid w:val="007B7670"/>
    <w:rsid w:val="007C3437"/>
    <w:rsid w:val="007C4F6E"/>
    <w:rsid w:val="007C567D"/>
    <w:rsid w:val="007C6643"/>
    <w:rsid w:val="007C7543"/>
    <w:rsid w:val="007D076B"/>
    <w:rsid w:val="007D6AC6"/>
    <w:rsid w:val="007D74F3"/>
    <w:rsid w:val="007D76E8"/>
    <w:rsid w:val="007E1551"/>
    <w:rsid w:val="007E24CA"/>
    <w:rsid w:val="007E489C"/>
    <w:rsid w:val="007E67A6"/>
    <w:rsid w:val="007F05CF"/>
    <w:rsid w:val="007F0FBF"/>
    <w:rsid w:val="007F6EED"/>
    <w:rsid w:val="007F7B68"/>
    <w:rsid w:val="0080549B"/>
    <w:rsid w:val="00811489"/>
    <w:rsid w:val="008140A8"/>
    <w:rsid w:val="008202FC"/>
    <w:rsid w:val="00822FB7"/>
    <w:rsid w:val="00823BAC"/>
    <w:rsid w:val="00824397"/>
    <w:rsid w:val="0083176C"/>
    <w:rsid w:val="00831C85"/>
    <w:rsid w:val="00834DD3"/>
    <w:rsid w:val="00836B92"/>
    <w:rsid w:val="0084015C"/>
    <w:rsid w:val="00842256"/>
    <w:rsid w:val="008422D8"/>
    <w:rsid w:val="00845DFC"/>
    <w:rsid w:val="008461FC"/>
    <w:rsid w:val="00846497"/>
    <w:rsid w:val="0085477B"/>
    <w:rsid w:val="00854CEE"/>
    <w:rsid w:val="0086041A"/>
    <w:rsid w:val="0086103C"/>
    <w:rsid w:val="008629F6"/>
    <w:rsid w:val="00865F13"/>
    <w:rsid w:val="00870061"/>
    <w:rsid w:val="00870EBC"/>
    <w:rsid w:val="00875C59"/>
    <w:rsid w:val="008769D7"/>
    <w:rsid w:val="0087744C"/>
    <w:rsid w:val="00877493"/>
    <w:rsid w:val="00884C8D"/>
    <w:rsid w:val="00885BA2"/>
    <w:rsid w:val="00892B39"/>
    <w:rsid w:val="00894A65"/>
    <w:rsid w:val="00897301"/>
    <w:rsid w:val="008A0232"/>
    <w:rsid w:val="008A1AE0"/>
    <w:rsid w:val="008B1255"/>
    <w:rsid w:val="008B1737"/>
    <w:rsid w:val="008B187A"/>
    <w:rsid w:val="008B5974"/>
    <w:rsid w:val="008C2677"/>
    <w:rsid w:val="008C541C"/>
    <w:rsid w:val="008C5898"/>
    <w:rsid w:val="008C6F6D"/>
    <w:rsid w:val="008D53DB"/>
    <w:rsid w:val="008D72EE"/>
    <w:rsid w:val="008E13B6"/>
    <w:rsid w:val="008E3C70"/>
    <w:rsid w:val="008E7603"/>
    <w:rsid w:val="008F1149"/>
    <w:rsid w:val="008F2722"/>
    <w:rsid w:val="008F3BEC"/>
    <w:rsid w:val="008F4ED8"/>
    <w:rsid w:val="00903AF2"/>
    <w:rsid w:val="009055A3"/>
    <w:rsid w:val="00905BDF"/>
    <w:rsid w:val="0091037B"/>
    <w:rsid w:val="00917067"/>
    <w:rsid w:val="00932463"/>
    <w:rsid w:val="00935FDD"/>
    <w:rsid w:val="00937959"/>
    <w:rsid w:val="00937EEC"/>
    <w:rsid w:val="00940A5D"/>
    <w:rsid w:val="00951444"/>
    <w:rsid w:val="00952D2C"/>
    <w:rsid w:val="009564EB"/>
    <w:rsid w:val="0097376D"/>
    <w:rsid w:val="0097393E"/>
    <w:rsid w:val="0097510F"/>
    <w:rsid w:val="00980195"/>
    <w:rsid w:val="009806B9"/>
    <w:rsid w:val="00981D87"/>
    <w:rsid w:val="00983AA0"/>
    <w:rsid w:val="00985165"/>
    <w:rsid w:val="00985955"/>
    <w:rsid w:val="009864A9"/>
    <w:rsid w:val="009942BE"/>
    <w:rsid w:val="00994DE7"/>
    <w:rsid w:val="00995DB1"/>
    <w:rsid w:val="009A0C7E"/>
    <w:rsid w:val="009A0DB6"/>
    <w:rsid w:val="009A2A14"/>
    <w:rsid w:val="009B27E6"/>
    <w:rsid w:val="009B4672"/>
    <w:rsid w:val="009D001B"/>
    <w:rsid w:val="009D4B65"/>
    <w:rsid w:val="009D5B22"/>
    <w:rsid w:val="009D7535"/>
    <w:rsid w:val="009D79F5"/>
    <w:rsid w:val="009E326F"/>
    <w:rsid w:val="009E543F"/>
    <w:rsid w:val="009E5D96"/>
    <w:rsid w:val="009F0FCD"/>
    <w:rsid w:val="009F538C"/>
    <w:rsid w:val="009F5FD6"/>
    <w:rsid w:val="00A01C6C"/>
    <w:rsid w:val="00A11069"/>
    <w:rsid w:val="00A24D68"/>
    <w:rsid w:val="00A3412E"/>
    <w:rsid w:val="00A3451B"/>
    <w:rsid w:val="00A42487"/>
    <w:rsid w:val="00A436ED"/>
    <w:rsid w:val="00A45B8D"/>
    <w:rsid w:val="00A50C44"/>
    <w:rsid w:val="00A53AC9"/>
    <w:rsid w:val="00A561CB"/>
    <w:rsid w:val="00A6304C"/>
    <w:rsid w:val="00A64EFE"/>
    <w:rsid w:val="00A71176"/>
    <w:rsid w:val="00A7160E"/>
    <w:rsid w:val="00A71968"/>
    <w:rsid w:val="00A71B42"/>
    <w:rsid w:val="00A760D9"/>
    <w:rsid w:val="00A80E63"/>
    <w:rsid w:val="00A84BC1"/>
    <w:rsid w:val="00A84CDB"/>
    <w:rsid w:val="00A87FCA"/>
    <w:rsid w:val="00A90AA9"/>
    <w:rsid w:val="00A922C0"/>
    <w:rsid w:val="00A9346F"/>
    <w:rsid w:val="00A9443B"/>
    <w:rsid w:val="00AA3770"/>
    <w:rsid w:val="00AA5535"/>
    <w:rsid w:val="00AB1BAB"/>
    <w:rsid w:val="00AB5480"/>
    <w:rsid w:val="00AB7447"/>
    <w:rsid w:val="00AD1A51"/>
    <w:rsid w:val="00AD3C26"/>
    <w:rsid w:val="00AD60C1"/>
    <w:rsid w:val="00AE18CF"/>
    <w:rsid w:val="00AE3BE8"/>
    <w:rsid w:val="00AF163D"/>
    <w:rsid w:val="00AF2A59"/>
    <w:rsid w:val="00AF2D5C"/>
    <w:rsid w:val="00AF4E99"/>
    <w:rsid w:val="00AF69B7"/>
    <w:rsid w:val="00B05BEB"/>
    <w:rsid w:val="00B12149"/>
    <w:rsid w:val="00B142CF"/>
    <w:rsid w:val="00B1689C"/>
    <w:rsid w:val="00B17219"/>
    <w:rsid w:val="00B21B47"/>
    <w:rsid w:val="00B24662"/>
    <w:rsid w:val="00B257F9"/>
    <w:rsid w:val="00B306B4"/>
    <w:rsid w:val="00B36A32"/>
    <w:rsid w:val="00B40CA8"/>
    <w:rsid w:val="00B4158A"/>
    <w:rsid w:val="00B503EF"/>
    <w:rsid w:val="00B529F4"/>
    <w:rsid w:val="00B57670"/>
    <w:rsid w:val="00B72F6F"/>
    <w:rsid w:val="00B73B3C"/>
    <w:rsid w:val="00B748B5"/>
    <w:rsid w:val="00B76DB3"/>
    <w:rsid w:val="00B77594"/>
    <w:rsid w:val="00B82305"/>
    <w:rsid w:val="00B8276B"/>
    <w:rsid w:val="00B90CEC"/>
    <w:rsid w:val="00B90E94"/>
    <w:rsid w:val="00B92FA5"/>
    <w:rsid w:val="00B93342"/>
    <w:rsid w:val="00BA3ADF"/>
    <w:rsid w:val="00BA50A9"/>
    <w:rsid w:val="00BA79F8"/>
    <w:rsid w:val="00BB432F"/>
    <w:rsid w:val="00BB61F9"/>
    <w:rsid w:val="00BB683B"/>
    <w:rsid w:val="00BB74E5"/>
    <w:rsid w:val="00BC242F"/>
    <w:rsid w:val="00BC53FA"/>
    <w:rsid w:val="00BC6943"/>
    <w:rsid w:val="00BD7475"/>
    <w:rsid w:val="00BE4A9E"/>
    <w:rsid w:val="00BE5C5A"/>
    <w:rsid w:val="00BE64D4"/>
    <w:rsid w:val="00BE7B45"/>
    <w:rsid w:val="00BF3D67"/>
    <w:rsid w:val="00C01C0E"/>
    <w:rsid w:val="00C026C5"/>
    <w:rsid w:val="00C0579E"/>
    <w:rsid w:val="00C0734A"/>
    <w:rsid w:val="00C15B0D"/>
    <w:rsid w:val="00C2240F"/>
    <w:rsid w:val="00C22DE3"/>
    <w:rsid w:val="00C247F4"/>
    <w:rsid w:val="00C26D30"/>
    <w:rsid w:val="00C30C53"/>
    <w:rsid w:val="00C37CD8"/>
    <w:rsid w:val="00C40E06"/>
    <w:rsid w:val="00C4223B"/>
    <w:rsid w:val="00C43E3D"/>
    <w:rsid w:val="00C45947"/>
    <w:rsid w:val="00C47CA2"/>
    <w:rsid w:val="00C47E5F"/>
    <w:rsid w:val="00C50231"/>
    <w:rsid w:val="00C5029F"/>
    <w:rsid w:val="00C50524"/>
    <w:rsid w:val="00C51456"/>
    <w:rsid w:val="00C51AE2"/>
    <w:rsid w:val="00C6071D"/>
    <w:rsid w:val="00C65045"/>
    <w:rsid w:val="00C670EE"/>
    <w:rsid w:val="00C70376"/>
    <w:rsid w:val="00C71824"/>
    <w:rsid w:val="00C72376"/>
    <w:rsid w:val="00C733DF"/>
    <w:rsid w:val="00C768D2"/>
    <w:rsid w:val="00C803FA"/>
    <w:rsid w:val="00C8160E"/>
    <w:rsid w:val="00C81642"/>
    <w:rsid w:val="00C85132"/>
    <w:rsid w:val="00C92745"/>
    <w:rsid w:val="00C92E6C"/>
    <w:rsid w:val="00CA1505"/>
    <w:rsid w:val="00CA2CB0"/>
    <w:rsid w:val="00CA490C"/>
    <w:rsid w:val="00CA7A1C"/>
    <w:rsid w:val="00CB0D56"/>
    <w:rsid w:val="00CB2FF3"/>
    <w:rsid w:val="00CB3DBA"/>
    <w:rsid w:val="00CB5F04"/>
    <w:rsid w:val="00CB5FA1"/>
    <w:rsid w:val="00CB65E9"/>
    <w:rsid w:val="00CC4B23"/>
    <w:rsid w:val="00CC7391"/>
    <w:rsid w:val="00CD4E57"/>
    <w:rsid w:val="00CE094C"/>
    <w:rsid w:val="00CE2D72"/>
    <w:rsid w:val="00CF00FD"/>
    <w:rsid w:val="00CF22A0"/>
    <w:rsid w:val="00CF4D9B"/>
    <w:rsid w:val="00CF4F7F"/>
    <w:rsid w:val="00CF6175"/>
    <w:rsid w:val="00D0102E"/>
    <w:rsid w:val="00D070FC"/>
    <w:rsid w:val="00D11CA7"/>
    <w:rsid w:val="00D13291"/>
    <w:rsid w:val="00D23A38"/>
    <w:rsid w:val="00D24E0C"/>
    <w:rsid w:val="00D252D6"/>
    <w:rsid w:val="00D265C7"/>
    <w:rsid w:val="00D27086"/>
    <w:rsid w:val="00D30611"/>
    <w:rsid w:val="00D353C4"/>
    <w:rsid w:val="00D371DE"/>
    <w:rsid w:val="00D404CA"/>
    <w:rsid w:val="00D51FE7"/>
    <w:rsid w:val="00D53E72"/>
    <w:rsid w:val="00D5447B"/>
    <w:rsid w:val="00D60CF2"/>
    <w:rsid w:val="00D619E1"/>
    <w:rsid w:val="00D62CF7"/>
    <w:rsid w:val="00D83439"/>
    <w:rsid w:val="00D84010"/>
    <w:rsid w:val="00D866D9"/>
    <w:rsid w:val="00D92307"/>
    <w:rsid w:val="00D9309F"/>
    <w:rsid w:val="00DA7606"/>
    <w:rsid w:val="00DB073C"/>
    <w:rsid w:val="00DB5FE7"/>
    <w:rsid w:val="00DC28F0"/>
    <w:rsid w:val="00DC30BC"/>
    <w:rsid w:val="00DC3471"/>
    <w:rsid w:val="00DC4200"/>
    <w:rsid w:val="00DD79E2"/>
    <w:rsid w:val="00DE3BC0"/>
    <w:rsid w:val="00DE56DE"/>
    <w:rsid w:val="00DE5DAF"/>
    <w:rsid w:val="00DE7912"/>
    <w:rsid w:val="00DF40A7"/>
    <w:rsid w:val="00DF5348"/>
    <w:rsid w:val="00E02276"/>
    <w:rsid w:val="00E02FEE"/>
    <w:rsid w:val="00E031C8"/>
    <w:rsid w:val="00E0345E"/>
    <w:rsid w:val="00E0429A"/>
    <w:rsid w:val="00E120F1"/>
    <w:rsid w:val="00E123DD"/>
    <w:rsid w:val="00E147F7"/>
    <w:rsid w:val="00E17A9E"/>
    <w:rsid w:val="00E20F0C"/>
    <w:rsid w:val="00E21353"/>
    <w:rsid w:val="00E21414"/>
    <w:rsid w:val="00E21429"/>
    <w:rsid w:val="00E21DAC"/>
    <w:rsid w:val="00E23E18"/>
    <w:rsid w:val="00E346C4"/>
    <w:rsid w:val="00E42D32"/>
    <w:rsid w:val="00E5100C"/>
    <w:rsid w:val="00E519B0"/>
    <w:rsid w:val="00E5453A"/>
    <w:rsid w:val="00E56E75"/>
    <w:rsid w:val="00E6438E"/>
    <w:rsid w:val="00E74A1D"/>
    <w:rsid w:val="00E76A0D"/>
    <w:rsid w:val="00E7705B"/>
    <w:rsid w:val="00E80F74"/>
    <w:rsid w:val="00E8202E"/>
    <w:rsid w:val="00E87D9C"/>
    <w:rsid w:val="00E90F21"/>
    <w:rsid w:val="00E91C14"/>
    <w:rsid w:val="00EA248F"/>
    <w:rsid w:val="00EA5081"/>
    <w:rsid w:val="00EA5096"/>
    <w:rsid w:val="00EA5CC4"/>
    <w:rsid w:val="00EB1476"/>
    <w:rsid w:val="00EB3F4E"/>
    <w:rsid w:val="00EB3F9E"/>
    <w:rsid w:val="00EB4CBD"/>
    <w:rsid w:val="00EB600D"/>
    <w:rsid w:val="00EB7D6D"/>
    <w:rsid w:val="00EC01D9"/>
    <w:rsid w:val="00ED5741"/>
    <w:rsid w:val="00EE10B1"/>
    <w:rsid w:val="00EE15C5"/>
    <w:rsid w:val="00EE2338"/>
    <w:rsid w:val="00EE4CB0"/>
    <w:rsid w:val="00EF008A"/>
    <w:rsid w:val="00EF4732"/>
    <w:rsid w:val="00F013CC"/>
    <w:rsid w:val="00F0256D"/>
    <w:rsid w:val="00F0384F"/>
    <w:rsid w:val="00F07E17"/>
    <w:rsid w:val="00F10B2C"/>
    <w:rsid w:val="00F1121C"/>
    <w:rsid w:val="00F1389C"/>
    <w:rsid w:val="00F16D6A"/>
    <w:rsid w:val="00F219B9"/>
    <w:rsid w:val="00F226F8"/>
    <w:rsid w:val="00F24102"/>
    <w:rsid w:val="00F25CD8"/>
    <w:rsid w:val="00F26D5D"/>
    <w:rsid w:val="00F30497"/>
    <w:rsid w:val="00F320F4"/>
    <w:rsid w:val="00F32DF9"/>
    <w:rsid w:val="00F35E89"/>
    <w:rsid w:val="00F418C8"/>
    <w:rsid w:val="00F61F3C"/>
    <w:rsid w:val="00F64827"/>
    <w:rsid w:val="00F65D3A"/>
    <w:rsid w:val="00F7381C"/>
    <w:rsid w:val="00F7531B"/>
    <w:rsid w:val="00F75D7A"/>
    <w:rsid w:val="00F771F2"/>
    <w:rsid w:val="00F8040B"/>
    <w:rsid w:val="00F8049D"/>
    <w:rsid w:val="00F83576"/>
    <w:rsid w:val="00F922DF"/>
    <w:rsid w:val="00F96195"/>
    <w:rsid w:val="00FA108B"/>
    <w:rsid w:val="00FA3CD5"/>
    <w:rsid w:val="00FA4E4D"/>
    <w:rsid w:val="00FA5C2E"/>
    <w:rsid w:val="00FA5C4F"/>
    <w:rsid w:val="00FB141E"/>
    <w:rsid w:val="00FB2A43"/>
    <w:rsid w:val="00FC64CA"/>
    <w:rsid w:val="00FD0D00"/>
    <w:rsid w:val="00FD3E3C"/>
    <w:rsid w:val="00FD51D6"/>
    <w:rsid w:val="00FE0668"/>
    <w:rsid w:val="00FE0A75"/>
    <w:rsid w:val="00FE526D"/>
    <w:rsid w:val="00FF0427"/>
    <w:rsid w:val="00FF4735"/>
    <w:rsid w:val="00FF52A6"/>
    <w:rsid w:val="00FF6BA4"/>
    <w:rsid w:val="00FF6DD6"/>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390F9D"/>
  <w15:docId w15:val="{983B1475-D1F7-42DE-8A32-047AF18A37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92E6C"/>
    <w:pPr>
      <w:spacing w:after="200" w:line="276" w:lineRule="auto"/>
    </w:pPr>
  </w:style>
  <w:style w:type="paragraph" w:styleId="Balk1">
    <w:name w:val="heading 1"/>
    <w:basedOn w:val="Normal"/>
    <w:next w:val="Normal"/>
    <w:link w:val="Balk1Char"/>
    <w:uiPriority w:val="9"/>
    <w:qFormat/>
    <w:rsid w:val="001E700E"/>
    <w:pPr>
      <w:keepNext/>
      <w:keepLines/>
      <w:spacing w:before="120" w:after="120" w:line="360" w:lineRule="auto"/>
      <w:jc w:val="center"/>
      <w:outlineLvl w:val="0"/>
    </w:pPr>
    <w:rPr>
      <w:rFonts w:ascii="Book Antiqua" w:eastAsiaTheme="majorEastAsia" w:hAnsi="Book Antiqua" w:cstheme="majorBidi"/>
      <w:b/>
      <w:color w:val="2E74B5" w:themeColor="accent1" w:themeShade="BF"/>
      <w:sz w:val="40"/>
      <w:szCs w:val="32"/>
    </w:rPr>
  </w:style>
  <w:style w:type="paragraph" w:styleId="Balk2">
    <w:name w:val="heading 2"/>
    <w:basedOn w:val="Normal"/>
    <w:link w:val="Balk2Char"/>
    <w:uiPriority w:val="9"/>
    <w:qFormat/>
    <w:rsid w:val="00EB600D"/>
    <w:pPr>
      <w:spacing w:before="120" w:after="120" w:line="360" w:lineRule="auto"/>
      <w:outlineLvl w:val="1"/>
    </w:pPr>
    <w:rPr>
      <w:rFonts w:ascii="Book Antiqua" w:eastAsia="Times New Roman" w:hAnsi="Book Antiqua" w:cs="Times New Roman"/>
      <w:b/>
      <w:bCs/>
      <w:color w:val="C45911" w:themeColor="accent2" w:themeShade="BF"/>
      <w:sz w:val="28"/>
      <w:szCs w:val="36"/>
      <w:lang w:eastAsia="tr-TR"/>
    </w:rPr>
  </w:style>
  <w:style w:type="paragraph" w:styleId="Balk3">
    <w:name w:val="heading 3"/>
    <w:aliases w:val="Stratejik Hedef"/>
    <w:basedOn w:val="Normal"/>
    <w:next w:val="Normal"/>
    <w:link w:val="Balk3Char"/>
    <w:uiPriority w:val="9"/>
    <w:unhideWhenUsed/>
    <w:qFormat/>
    <w:rsid w:val="00C92E6C"/>
    <w:pPr>
      <w:keepNext/>
      <w:keepLines/>
      <w:spacing w:before="40" w:after="0" w:line="259" w:lineRule="auto"/>
      <w:jc w:val="both"/>
      <w:outlineLvl w:val="2"/>
    </w:pPr>
    <w:rPr>
      <w:rFonts w:asciiTheme="majorHAnsi" w:eastAsiaTheme="majorEastAsia" w:hAnsiTheme="majorHAnsi" w:cstheme="majorBidi"/>
      <w:b/>
      <w:color w:val="0D0D0D" w:themeColor="text1" w:themeTint="F2"/>
      <w:sz w:val="28"/>
      <w:szCs w:val="24"/>
    </w:rPr>
  </w:style>
  <w:style w:type="paragraph" w:styleId="Balk4">
    <w:name w:val="heading 4"/>
    <w:basedOn w:val="Normal"/>
    <w:next w:val="Normal"/>
    <w:link w:val="Balk4Char"/>
    <w:uiPriority w:val="9"/>
    <w:unhideWhenUsed/>
    <w:qFormat/>
    <w:rsid w:val="00C92E6C"/>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Balk5">
    <w:name w:val="heading 5"/>
    <w:basedOn w:val="Normal"/>
    <w:next w:val="Normal"/>
    <w:link w:val="Balk5Char"/>
    <w:uiPriority w:val="9"/>
    <w:unhideWhenUsed/>
    <w:qFormat/>
    <w:rsid w:val="00C92E6C"/>
    <w:pPr>
      <w:keepNext/>
      <w:keepLines/>
      <w:spacing w:before="40" w:after="0" w:line="259" w:lineRule="auto"/>
      <w:jc w:val="both"/>
      <w:outlineLvl w:val="4"/>
    </w:pPr>
    <w:rPr>
      <w:rFonts w:asciiTheme="majorHAnsi" w:eastAsiaTheme="majorEastAsia" w:hAnsiTheme="majorHAnsi" w:cstheme="majorBidi"/>
      <w:color w:val="2E74B5" w:themeColor="accent1" w:themeShade="BF"/>
      <w:sz w:val="24"/>
    </w:rPr>
  </w:style>
  <w:style w:type="paragraph" w:styleId="Balk6">
    <w:name w:val="heading 6"/>
    <w:basedOn w:val="Balk1"/>
    <w:next w:val="Normal"/>
    <w:link w:val="Balk6Char"/>
    <w:uiPriority w:val="9"/>
    <w:unhideWhenUsed/>
    <w:qFormat/>
    <w:rsid w:val="00B257F9"/>
    <w:pPr>
      <w:keepNext w:val="0"/>
      <w:keepLines w:val="0"/>
      <w:spacing w:before="0" w:after="0" w:line="276" w:lineRule="auto"/>
      <w:ind w:left="720" w:hanging="360"/>
      <w:contextualSpacing/>
      <w:jc w:val="left"/>
      <w:outlineLvl w:val="5"/>
    </w:pPr>
    <w:rPr>
      <w:rFonts w:ascii="Times New Roman" w:hAnsi="Times New Roman" w:cs="Times New Roman"/>
      <w:bCs/>
      <w:color w:val="auto"/>
      <w:sz w:val="24"/>
      <w:szCs w:val="24"/>
    </w:rPr>
  </w:style>
  <w:style w:type="paragraph" w:styleId="Balk7">
    <w:name w:val="heading 7"/>
    <w:basedOn w:val="Balk2"/>
    <w:next w:val="Normal"/>
    <w:link w:val="Balk7Char"/>
    <w:uiPriority w:val="9"/>
    <w:unhideWhenUsed/>
    <w:qFormat/>
    <w:rsid w:val="00B257F9"/>
    <w:pPr>
      <w:spacing w:before="0" w:after="0" w:line="276" w:lineRule="auto"/>
      <w:ind w:left="720" w:hanging="360"/>
      <w:contextualSpacing/>
      <w:outlineLvl w:val="6"/>
    </w:pPr>
    <w:rPr>
      <w:rFonts w:ascii="Times New Roman" w:eastAsiaTheme="majorEastAsia" w:hAnsi="Times New Roman"/>
      <w:b w:val="0"/>
      <w:color w:val="auto"/>
      <w:sz w:val="24"/>
      <w:szCs w:val="24"/>
      <w:lang w:eastAsia="en-US"/>
    </w:rPr>
  </w:style>
  <w:style w:type="paragraph" w:styleId="Balk8">
    <w:name w:val="heading 8"/>
    <w:basedOn w:val="Balk3"/>
    <w:next w:val="Normal"/>
    <w:link w:val="Balk8Char"/>
    <w:uiPriority w:val="9"/>
    <w:unhideWhenUsed/>
    <w:qFormat/>
    <w:rsid w:val="00B257F9"/>
    <w:pPr>
      <w:keepNext w:val="0"/>
      <w:keepLines w:val="0"/>
      <w:spacing w:before="0" w:line="276" w:lineRule="auto"/>
      <w:ind w:left="1080" w:hanging="720"/>
      <w:contextualSpacing/>
      <w:jc w:val="left"/>
      <w:outlineLvl w:val="7"/>
    </w:pPr>
    <w:rPr>
      <w:rFonts w:ascii="Times New Roman" w:hAnsi="Times New Roman" w:cs="Times New Roman"/>
      <w:b w:val="0"/>
      <w:color w:val="000000"/>
      <w:sz w:val="24"/>
    </w:rPr>
  </w:style>
  <w:style w:type="paragraph" w:styleId="Balk9">
    <w:name w:val="heading 9"/>
    <w:basedOn w:val="Normal"/>
    <w:next w:val="Normal"/>
    <w:link w:val="Balk9Char"/>
    <w:uiPriority w:val="9"/>
    <w:unhideWhenUsed/>
    <w:qFormat/>
    <w:rsid w:val="003B1A97"/>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1E700E"/>
    <w:rPr>
      <w:rFonts w:ascii="Book Antiqua" w:eastAsiaTheme="majorEastAsia" w:hAnsi="Book Antiqua" w:cstheme="majorBidi"/>
      <w:b/>
      <w:color w:val="2E74B5" w:themeColor="accent1" w:themeShade="BF"/>
      <w:sz w:val="40"/>
      <w:szCs w:val="32"/>
    </w:rPr>
  </w:style>
  <w:style w:type="character" w:customStyle="1" w:styleId="Balk2Char">
    <w:name w:val="Başlık 2 Char"/>
    <w:basedOn w:val="VarsaylanParagrafYazTipi"/>
    <w:link w:val="Balk2"/>
    <w:uiPriority w:val="9"/>
    <w:rsid w:val="00EB600D"/>
    <w:rPr>
      <w:rFonts w:ascii="Book Antiqua" w:eastAsia="Times New Roman" w:hAnsi="Book Antiqua" w:cs="Times New Roman"/>
      <w:b/>
      <w:bCs/>
      <w:color w:val="C45911" w:themeColor="accent2" w:themeShade="BF"/>
      <w:sz w:val="28"/>
      <w:szCs w:val="36"/>
      <w:lang w:eastAsia="tr-TR"/>
    </w:rPr>
  </w:style>
  <w:style w:type="character" w:customStyle="1" w:styleId="Balk3Char">
    <w:name w:val="Başlık 3 Char"/>
    <w:aliases w:val="Stratejik Hedef Char"/>
    <w:basedOn w:val="VarsaylanParagrafYazTipi"/>
    <w:link w:val="Balk3"/>
    <w:uiPriority w:val="9"/>
    <w:rsid w:val="00C92E6C"/>
    <w:rPr>
      <w:rFonts w:asciiTheme="majorHAnsi" w:eastAsiaTheme="majorEastAsia" w:hAnsiTheme="majorHAnsi" w:cstheme="majorBidi"/>
      <w:b/>
      <w:color w:val="0D0D0D" w:themeColor="text1" w:themeTint="F2"/>
      <w:sz w:val="28"/>
      <w:szCs w:val="24"/>
    </w:rPr>
  </w:style>
  <w:style w:type="character" w:customStyle="1" w:styleId="Balk4Char">
    <w:name w:val="Başlık 4 Char"/>
    <w:basedOn w:val="VarsaylanParagrafYazTipi"/>
    <w:link w:val="Balk4"/>
    <w:uiPriority w:val="9"/>
    <w:rsid w:val="00C92E6C"/>
    <w:rPr>
      <w:rFonts w:asciiTheme="majorHAnsi" w:eastAsiaTheme="majorEastAsia" w:hAnsiTheme="majorHAnsi" w:cstheme="majorBidi"/>
      <w:i/>
      <w:iCs/>
      <w:color w:val="2E74B5" w:themeColor="accent1" w:themeShade="BF"/>
    </w:rPr>
  </w:style>
  <w:style w:type="character" w:customStyle="1" w:styleId="Balk5Char">
    <w:name w:val="Başlık 5 Char"/>
    <w:basedOn w:val="VarsaylanParagrafYazTipi"/>
    <w:link w:val="Balk5"/>
    <w:uiPriority w:val="9"/>
    <w:rsid w:val="00C92E6C"/>
    <w:rPr>
      <w:rFonts w:asciiTheme="majorHAnsi" w:eastAsiaTheme="majorEastAsia" w:hAnsiTheme="majorHAnsi" w:cstheme="majorBidi"/>
      <w:color w:val="2E74B5" w:themeColor="accent1" w:themeShade="BF"/>
      <w:sz w:val="24"/>
    </w:rPr>
  </w:style>
  <w:style w:type="character" w:styleId="KitapBal">
    <w:name w:val="Book Title"/>
    <w:basedOn w:val="VarsaylanParagrafYazTipi"/>
    <w:uiPriority w:val="33"/>
    <w:qFormat/>
    <w:rsid w:val="00C92E6C"/>
    <w:rPr>
      <w:rFonts w:ascii="Arial Black" w:hAnsi="Arial Black"/>
      <w:b/>
      <w:bCs/>
      <w:smallCaps/>
      <w:spacing w:val="5"/>
      <w:sz w:val="96"/>
    </w:rPr>
  </w:style>
  <w:style w:type="paragraph" w:styleId="ListeParagraf">
    <w:name w:val="List Paragraph"/>
    <w:aliases w:val="içindekiler vb,List Paragraph"/>
    <w:basedOn w:val="Normal"/>
    <w:link w:val="ListeParagrafChar"/>
    <w:uiPriority w:val="34"/>
    <w:qFormat/>
    <w:rsid w:val="00C92E6C"/>
    <w:pPr>
      <w:ind w:left="720"/>
      <w:contextualSpacing/>
    </w:pPr>
  </w:style>
  <w:style w:type="paragraph" w:styleId="BalonMetni">
    <w:name w:val="Balloon Text"/>
    <w:basedOn w:val="Normal"/>
    <w:link w:val="BalonMetniChar"/>
    <w:uiPriority w:val="99"/>
    <w:semiHidden/>
    <w:unhideWhenUsed/>
    <w:rsid w:val="00C92E6C"/>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C92E6C"/>
    <w:rPr>
      <w:rFonts w:ascii="Tahoma" w:hAnsi="Tahoma" w:cs="Tahoma"/>
      <w:sz w:val="16"/>
      <w:szCs w:val="16"/>
    </w:rPr>
  </w:style>
  <w:style w:type="table" w:styleId="TabloKlavuzu">
    <w:name w:val="Table Grid"/>
    <w:basedOn w:val="NormalTablo"/>
    <w:uiPriority w:val="39"/>
    <w:rsid w:val="00C92E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C92E6C"/>
    <w:pPr>
      <w:autoSpaceDE w:val="0"/>
      <w:autoSpaceDN w:val="0"/>
      <w:adjustRightInd w:val="0"/>
      <w:spacing w:after="0" w:line="240" w:lineRule="auto"/>
    </w:pPr>
    <w:rPr>
      <w:rFonts w:ascii="Times New Roman" w:hAnsi="Times New Roman" w:cs="Times New Roman"/>
      <w:color w:val="000000"/>
      <w:sz w:val="24"/>
      <w:szCs w:val="24"/>
    </w:rPr>
  </w:style>
  <w:style w:type="character" w:styleId="AklamaBavurusu">
    <w:name w:val="annotation reference"/>
    <w:basedOn w:val="VarsaylanParagrafYazTipi"/>
    <w:uiPriority w:val="99"/>
    <w:semiHidden/>
    <w:unhideWhenUsed/>
    <w:rsid w:val="00C92E6C"/>
    <w:rPr>
      <w:sz w:val="16"/>
      <w:szCs w:val="16"/>
    </w:rPr>
  </w:style>
  <w:style w:type="paragraph" w:styleId="AklamaMetni">
    <w:name w:val="annotation text"/>
    <w:basedOn w:val="Normal"/>
    <w:link w:val="AklamaMetniChar"/>
    <w:uiPriority w:val="99"/>
    <w:semiHidden/>
    <w:unhideWhenUsed/>
    <w:rsid w:val="00C92E6C"/>
    <w:pPr>
      <w:spacing w:line="240" w:lineRule="auto"/>
    </w:pPr>
    <w:rPr>
      <w:sz w:val="20"/>
      <w:szCs w:val="20"/>
    </w:rPr>
  </w:style>
  <w:style w:type="character" w:customStyle="1" w:styleId="AklamaMetniChar">
    <w:name w:val="Açıklama Metni Char"/>
    <w:basedOn w:val="VarsaylanParagrafYazTipi"/>
    <w:link w:val="AklamaMetni"/>
    <w:uiPriority w:val="99"/>
    <w:semiHidden/>
    <w:rsid w:val="00C92E6C"/>
    <w:rPr>
      <w:sz w:val="20"/>
      <w:szCs w:val="20"/>
    </w:rPr>
  </w:style>
  <w:style w:type="paragraph" w:styleId="AklamaKonusu">
    <w:name w:val="annotation subject"/>
    <w:basedOn w:val="AklamaMetni"/>
    <w:next w:val="AklamaMetni"/>
    <w:link w:val="AklamaKonusuChar"/>
    <w:uiPriority w:val="99"/>
    <w:semiHidden/>
    <w:unhideWhenUsed/>
    <w:rsid w:val="00C92E6C"/>
    <w:rPr>
      <w:b/>
      <w:bCs/>
    </w:rPr>
  </w:style>
  <w:style w:type="character" w:customStyle="1" w:styleId="AklamaKonusuChar">
    <w:name w:val="Açıklama Konusu Char"/>
    <w:basedOn w:val="AklamaMetniChar"/>
    <w:link w:val="AklamaKonusu"/>
    <w:uiPriority w:val="99"/>
    <w:semiHidden/>
    <w:rsid w:val="00C92E6C"/>
    <w:rPr>
      <w:b/>
      <w:bCs/>
      <w:sz w:val="20"/>
      <w:szCs w:val="20"/>
    </w:rPr>
  </w:style>
  <w:style w:type="paragraph" w:styleId="NormalWeb">
    <w:name w:val="Normal (Web)"/>
    <w:basedOn w:val="Normal"/>
    <w:uiPriority w:val="99"/>
    <w:semiHidden/>
    <w:unhideWhenUsed/>
    <w:rsid w:val="00C92E6C"/>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grame">
    <w:name w:val="grame"/>
    <w:basedOn w:val="VarsaylanParagrafYazTipi"/>
    <w:rsid w:val="00C92E6C"/>
  </w:style>
  <w:style w:type="table" w:customStyle="1" w:styleId="DzTablo21">
    <w:name w:val="Düz Tablo 21"/>
    <w:basedOn w:val="NormalTablo"/>
    <w:uiPriority w:val="42"/>
    <w:rsid w:val="00C92E6C"/>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AralkYok">
    <w:name w:val="No Spacing"/>
    <w:link w:val="AralkYokChar"/>
    <w:uiPriority w:val="1"/>
    <w:qFormat/>
    <w:rsid w:val="00297704"/>
    <w:pPr>
      <w:spacing w:after="240" w:line="360" w:lineRule="auto"/>
    </w:pPr>
    <w:rPr>
      <w:rFonts w:ascii="Book Antiqua" w:eastAsiaTheme="minorEastAsia" w:hAnsi="Book Antiqua"/>
      <w:b/>
      <w:color w:val="C45911" w:themeColor="accent2" w:themeShade="BF"/>
      <w:sz w:val="28"/>
      <w:lang w:eastAsia="tr-TR"/>
    </w:rPr>
  </w:style>
  <w:style w:type="character" w:customStyle="1" w:styleId="AralkYokChar">
    <w:name w:val="Aralık Yok Char"/>
    <w:basedOn w:val="VarsaylanParagrafYazTipi"/>
    <w:link w:val="AralkYok"/>
    <w:uiPriority w:val="1"/>
    <w:rsid w:val="00297704"/>
    <w:rPr>
      <w:rFonts w:ascii="Book Antiqua" w:eastAsiaTheme="minorEastAsia" w:hAnsi="Book Antiqua"/>
      <w:b/>
      <w:color w:val="C45911" w:themeColor="accent2" w:themeShade="BF"/>
      <w:sz w:val="28"/>
      <w:lang w:eastAsia="tr-TR"/>
    </w:rPr>
  </w:style>
  <w:style w:type="paragraph" w:styleId="stBilgi">
    <w:name w:val="header"/>
    <w:basedOn w:val="Normal"/>
    <w:link w:val="stBilgiChar"/>
    <w:uiPriority w:val="99"/>
    <w:unhideWhenUsed/>
    <w:rsid w:val="00C92E6C"/>
    <w:pPr>
      <w:tabs>
        <w:tab w:val="center" w:pos="4536"/>
        <w:tab w:val="right" w:pos="9072"/>
      </w:tabs>
      <w:spacing w:after="0" w:line="240" w:lineRule="auto"/>
      <w:jc w:val="both"/>
    </w:pPr>
    <w:rPr>
      <w:rFonts w:ascii="Book Antiqua" w:hAnsi="Book Antiqua"/>
      <w:sz w:val="24"/>
    </w:rPr>
  </w:style>
  <w:style w:type="character" w:customStyle="1" w:styleId="stBilgiChar">
    <w:name w:val="Üst Bilgi Char"/>
    <w:basedOn w:val="VarsaylanParagrafYazTipi"/>
    <w:link w:val="stBilgi"/>
    <w:uiPriority w:val="99"/>
    <w:rsid w:val="00C92E6C"/>
    <w:rPr>
      <w:rFonts w:ascii="Book Antiqua" w:hAnsi="Book Antiqua"/>
      <w:sz w:val="24"/>
    </w:rPr>
  </w:style>
  <w:style w:type="paragraph" w:styleId="AltBilgi">
    <w:name w:val="footer"/>
    <w:basedOn w:val="Normal"/>
    <w:link w:val="AltBilgiChar"/>
    <w:uiPriority w:val="99"/>
    <w:unhideWhenUsed/>
    <w:rsid w:val="00C92E6C"/>
    <w:pPr>
      <w:tabs>
        <w:tab w:val="center" w:pos="4536"/>
        <w:tab w:val="right" w:pos="9072"/>
      </w:tabs>
      <w:spacing w:after="0" w:line="240" w:lineRule="auto"/>
      <w:jc w:val="both"/>
    </w:pPr>
    <w:rPr>
      <w:rFonts w:ascii="Book Antiqua" w:hAnsi="Book Antiqua"/>
      <w:sz w:val="24"/>
    </w:rPr>
  </w:style>
  <w:style w:type="character" w:customStyle="1" w:styleId="AltBilgiChar">
    <w:name w:val="Alt Bilgi Char"/>
    <w:basedOn w:val="VarsaylanParagrafYazTipi"/>
    <w:link w:val="AltBilgi"/>
    <w:uiPriority w:val="99"/>
    <w:rsid w:val="00C92E6C"/>
    <w:rPr>
      <w:rFonts w:ascii="Book Antiqua" w:hAnsi="Book Antiqua"/>
      <w:sz w:val="24"/>
    </w:rPr>
  </w:style>
  <w:style w:type="paragraph" w:styleId="TBal">
    <w:name w:val="TOC Heading"/>
    <w:basedOn w:val="Balk1"/>
    <w:next w:val="Normal"/>
    <w:uiPriority w:val="39"/>
    <w:unhideWhenUsed/>
    <w:qFormat/>
    <w:rsid w:val="00C92E6C"/>
    <w:pPr>
      <w:spacing w:after="240" w:line="259" w:lineRule="auto"/>
      <w:jc w:val="both"/>
      <w:outlineLvl w:val="9"/>
    </w:pPr>
    <w:rPr>
      <w:b w:val="0"/>
      <w:color w:val="C45911" w:themeColor="accent2" w:themeShade="BF"/>
      <w:szCs w:val="24"/>
      <w:lang w:eastAsia="tr-TR"/>
    </w:rPr>
  </w:style>
  <w:style w:type="paragraph" w:styleId="T2">
    <w:name w:val="toc 2"/>
    <w:basedOn w:val="Normal"/>
    <w:next w:val="Normal"/>
    <w:autoRedefine/>
    <w:uiPriority w:val="39"/>
    <w:unhideWhenUsed/>
    <w:rsid w:val="00C92E6C"/>
    <w:pPr>
      <w:spacing w:after="100" w:line="259" w:lineRule="auto"/>
      <w:ind w:left="220"/>
      <w:jc w:val="both"/>
    </w:pPr>
    <w:rPr>
      <w:rFonts w:ascii="Book Antiqua" w:eastAsiaTheme="minorEastAsia" w:hAnsi="Book Antiqua" w:cs="Times New Roman"/>
      <w:sz w:val="24"/>
      <w:lang w:eastAsia="tr-TR"/>
    </w:rPr>
  </w:style>
  <w:style w:type="paragraph" w:styleId="T1">
    <w:name w:val="toc 1"/>
    <w:basedOn w:val="Normal"/>
    <w:next w:val="Normal"/>
    <w:autoRedefine/>
    <w:uiPriority w:val="39"/>
    <w:unhideWhenUsed/>
    <w:rsid w:val="006A3DC4"/>
    <w:pPr>
      <w:tabs>
        <w:tab w:val="right" w:leader="dot" w:pos="15735"/>
      </w:tabs>
      <w:spacing w:after="100" w:line="259" w:lineRule="auto"/>
      <w:ind w:right="-31"/>
      <w:jc w:val="both"/>
    </w:pPr>
    <w:rPr>
      <w:rFonts w:ascii="Book Antiqua" w:eastAsiaTheme="minorEastAsia" w:hAnsi="Book Antiqua" w:cs="Times New Roman"/>
      <w:sz w:val="24"/>
      <w:lang w:eastAsia="tr-TR"/>
    </w:rPr>
  </w:style>
  <w:style w:type="paragraph" w:styleId="T3">
    <w:name w:val="toc 3"/>
    <w:basedOn w:val="Normal"/>
    <w:next w:val="Normal"/>
    <w:autoRedefine/>
    <w:uiPriority w:val="39"/>
    <w:unhideWhenUsed/>
    <w:rsid w:val="00C92E6C"/>
    <w:pPr>
      <w:spacing w:after="100" w:line="259" w:lineRule="auto"/>
      <w:ind w:left="440"/>
      <w:jc w:val="both"/>
    </w:pPr>
    <w:rPr>
      <w:rFonts w:ascii="Book Antiqua" w:eastAsiaTheme="minorEastAsia" w:hAnsi="Book Antiqua" w:cs="Times New Roman"/>
      <w:sz w:val="24"/>
      <w:lang w:eastAsia="tr-TR"/>
    </w:rPr>
  </w:style>
  <w:style w:type="character" w:styleId="Kpr">
    <w:name w:val="Hyperlink"/>
    <w:basedOn w:val="VarsaylanParagrafYazTipi"/>
    <w:uiPriority w:val="99"/>
    <w:unhideWhenUsed/>
    <w:rsid w:val="00C92E6C"/>
    <w:rPr>
      <w:color w:val="0563C1" w:themeColor="hyperlink"/>
      <w:u w:val="single"/>
    </w:rPr>
  </w:style>
  <w:style w:type="paragraph" w:customStyle="1" w:styleId="Pa3">
    <w:name w:val="Pa3"/>
    <w:basedOn w:val="Default"/>
    <w:next w:val="Default"/>
    <w:uiPriority w:val="99"/>
    <w:rsid w:val="00C92E6C"/>
    <w:pPr>
      <w:spacing w:line="241" w:lineRule="atLeast"/>
    </w:pPr>
    <w:rPr>
      <w:rFonts w:ascii="Neo Sans Pro" w:hAnsi="Neo Sans Pro" w:cstheme="minorBidi"/>
      <w:color w:val="auto"/>
    </w:rPr>
  </w:style>
  <w:style w:type="character" w:customStyle="1" w:styleId="A23">
    <w:name w:val="A23"/>
    <w:uiPriority w:val="99"/>
    <w:rsid w:val="00C92E6C"/>
    <w:rPr>
      <w:rFonts w:cs="Neo Sans Pro"/>
      <w:color w:val="404041"/>
      <w:sz w:val="32"/>
      <w:szCs w:val="32"/>
    </w:rPr>
  </w:style>
  <w:style w:type="table" w:customStyle="1" w:styleId="TabloKlavuzu2">
    <w:name w:val="Tablo Kılavuzu2"/>
    <w:basedOn w:val="NormalTablo"/>
    <w:next w:val="TabloKlavuzu"/>
    <w:uiPriority w:val="39"/>
    <w:rsid w:val="00C92E6C"/>
    <w:pPr>
      <w:spacing w:after="0" w:line="240" w:lineRule="auto"/>
    </w:pPr>
    <w:rPr>
      <w:rFonts w:ascii="Times New Roman" w:eastAsia="Calibri"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
    <w:name w:val="Tablo Kılavuzu4"/>
    <w:basedOn w:val="NormalTablo"/>
    <w:next w:val="TabloKlavuzu"/>
    <w:uiPriority w:val="39"/>
    <w:rsid w:val="00C92E6C"/>
    <w:pPr>
      <w:spacing w:after="0" w:line="240" w:lineRule="auto"/>
    </w:pPr>
    <w:rPr>
      <w:rFonts w:ascii="Times New Roman" w:eastAsia="Calibri"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simYazs">
    <w:name w:val="caption"/>
    <w:basedOn w:val="Normal"/>
    <w:next w:val="Normal"/>
    <w:uiPriority w:val="35"/>
    <w:unhideWhenUsed/>
    <w:qFormat/>
    <w:rsid w:val="00C92E6C"/>
    <w:pPr>
      <w:spacing w:line="240" w:lineRule="auto"/>
      <w:jc w:val="both"/>
    </w:pPr>
    <w:rPr>
      <w:rFonts w:ascii="Book Antiqua" w:hAnsi="Book Antiqua"/>
      <w:iCs/>
      <w:sz w:val="24"/>
      <w:szCs w:val="18"/>
    </w:rPr>
  </w:style>
  <w:style w:type="paragraph" w:customStyle="1" w:styleId="BodyText">
    <w:name w:val="~BodyText"/>
    <w:basedOn w:val="Normal"/>
    <w:link w:val="BodyTextChar"/>
    <w:uiPriority w:val="99"/>
    <w:rsid w:val="00C92E6C"/>
    <w:pPr>
      <w:spacing w:before="260" w:after="0" w:line="260" w:lineRule="exact"/>
    </w:pPr>
    <w:rPr>
      <w:rFonts w:ascii="Arial" w:eastAsia="Cambria" w:hAnsi="Arial" w:cs="Arial"/>
      <w:sz w:val="20"/>
      <w:szCs w:val="24"/>
      <w:lang w:val="en-GB" w:eastAsia="en-GB"/>
    </w:rPr>
  </w:style>
  <w:style w:type="character" w:customStyle="1" w:styleId="BodyTextChar">
    <w:name w:val="Body Text Char"/>
    <w:link w:val="BodyText"/>
    <w:uiPriority w:val="99"/>
    <w:locked/>
    <w:rsid w:val="00C92E6C"/>
    <w:rPr>
      <w:rFonts w:ascii="Arial" w:eastAsia="Cambria" w:hAnsi="Arial" w:cs="Arial"/>
      <w:sz w:val="20"/>
      <w:szCs w:val="24"/>
      <w:lang w:val="en-GB" w:eastAsia="en-GB"/>
    </w:rPr>
  </w:style>
  <w:style w:type="numbering" w:customStyle="1" w:styleId="ListeYok1">
    <w:name w:val="Liste Yok1"/>
    <w:next w:val="ListeYok"/>
    <w:uiPriority w:val="99"/>
    <w:semiHidden/>
    <w:unhideWhenUsed/>
    <w:rsid w:val="00C92E6C"/>
  </w:style>
  <w:style w:type="character" w:styleId="zlenenKpr">
    <w:name w:val="FollowedHyperlink"/>
    <w:basedOn w:val="VarsaylanParagrafYazTipi"/>
    <w:uiPriority w:val="99"/>
    <w:semiHidden/>
    <w:unhideWhenUsed/>
    <w:rsid w:val="00C92E6C"/>
    <w:rPr>
      <w:color w:val="954F72" w:themeColor="followedHyperlink"/>
      <w:u w:val="single"/>
    </w:rPr>
  </w:style>
  <w:style w:type="character" w:customStyle="1" w:styleId="Balk3Char1">
    <w:name w:val="Başlık 3 Char1"/>
    <w:aliases w:val="Stratejik Hedef Char1"/>
    <w:basedOn w:val="VarsaylanParagrafYazTipi"/>
    <w:uiPriority w:val="9"/>
    <w:semiHidden/>
    <w:rsid w:val="00C92E6C"/>
    <w:rPr>
      <w:rFonts w:asciiTheme="majorHAnsi" w:eastAsiaTheme="majorEastAsia" w:hAnsiTheme="majorHAnsi" w:cstheme="majorBidi"/>
      <w:color w:val="1F4D78" w:themeColor="accent1" w:themeShade="7F"/>
      <w:sz w:val="24"/>
      <w:szCs w:val="24"/>
    </w:rPr>
  </w:style>
  <w:style w:type="table" w:customStyle="1" w:styleId="TabloKlavuzu1">
    <w:name w:val="Tablo Kılavuzu1"/>
    <w:basedOn w:val="NormalTablo"/>
    <w:next w:val="TabloKlavuzu"/>
    <w:uiPriority w:val="39"/>
    <w:rsid w:val="00C92E6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
    <w:name w:val="Tablo Kılavuzu3"/>
    <w:basedOn w:val="NormalTablo"/>
    <w:next w:val="TabloKlavuzu"/>
    <w:uiPriority w:val="39"/>
    <w:rsid w:val="00C92E6C"/>
    <w:pPr>
      <w:spacing w:after="0" w:line="240" w:lineRule="auto"/>
    </w:pPr>
    <w:rPr>
      <w:rFonts w:ascii="Times New Roman" w:eastAsia="Calibri"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zeltme">
    <w:name w:val="Revision"/>
    <w:hidden/>
    <w:uiPriority w:val="99"/>
    <w:semiHidden/>
    <w:rsid w:val="00C92E6C"/>
    <w:pPr>
      <w:spacing w:after="0" w:line="240" w:lineRule="auto"/>
    </w:pPr>
    <w:rPr>
      <w:rFonts w:ascii="Book Antiqua" w:hAnsi="Book Antiqua"/>
      <w:sz w:val="24"/>
    </w:rPr>
  </w:style>
  <w:style w:type="paragraph" w:styleId="ekillerTablosu">
    <w:name w:val="table of figures"/>
    <w:aliases w:val="Tablo"/>
    <w:basedOn w:val="Normal"/>
    <w:next w:val="Normal"/>
    <w:uiPriority w:val="99"/>
    <w:unhideWhenUsed/>
    <w:rsid w:val="00C92E6C"/>
    <w:pPr>
      <w:spacing w:after="0" w:line="259" w:lineRule="auto"/>
      <w:jc w:val="both"/>
    </w:pPr>
    <w:rPr>
      <w:rFonts w:ascii="Book Antiqua" w:hAnsi="Book Antiqua"/>
      <w:sz w:val="24"/>
    </w:rPr>
  </w:style>
  <w:style w:type="paragraph" w:customStyle="1" w:styleId="TabloSP">
    <w:name w:val="Tablo SP"/>
    <w:basedOn w:val="Normal"/>
    <w:link w:val="TabloSPChar"/>
    <w:qFormat/>
    <w:rsid w:val="00297704"/>
    <w:pPr>
      <w:spacing w:after="240" w:line="360" w:lineRule="auto"/>
      <w:jc w:val="center"/>
    </w:pPr>
    <w:rPr>
      <w:rFonts w:ascii="Book Antiqua" w:eastAsia="Calibri" w:hAnsi="Book Antiqua" w:cs="Arial"/>
      <w:b/>
      <w:color w:val="C45911" w:themeColor="accent2" w:themeShade="BF"/>
      <w:sz w:val="28"/>
      <w:szCs w:val="20"/>
    </w:rPr>
  </w:style>
  <w:style w:type="character" w:customStyle="1" w:styleId="TabloSPChar">
    <w:name w:val="Tablo SP Char"/>
    <w:basedOn w:val="VarsaylanParagrafYazTipi"/>
    <w:link w:val="TabloSP"/>
    <w:rsid w:val="00297704"/>
    <w:rPr>
      <w:rFonts w:ascii="Book Antiqua" w:eastAsia="Calibri" w:hAnsi="Book Antiqua" w:cs="Arial"/>
      <w:b/>
      <w:color w:val="C45911" w:themeColor="accent2" w:themeShade="BF"/>
      <w:sz w:val="28"/>
      <w:szCs w:val="20"/>
    </w:rPr>
  </w:style>
  <w:style w:type="paragraph" w:styleId="GvdeMetni">
    <w:name w:val="Body Text"/>
    <w:basedOn w:val="Normal"/>
    <w:link w:val="GvdeMetniChar"/>
    <w:uiPriority w:val="1"/>
    <w:qFormat/>
    <w:rsid w:val="008629F6"/>
    <w:pPr>
      <w:widowControl w:val="0"/>
      <w:autoSpaceDE w:val="0"/>
      <w:autoSpaceDN w:val="0"/>
      <w:spacing w:after="0" w:line="240" w:lineRule="auto"/>
    </w:pPr>
    <w:rPr>
      <w:rFonts w:ascii="Book Antiqua" w:eastAsia="Book Antiqua" w:hAnsi="Book Antiqua" w:cs="Book Antiqua"/>
      <w:sz w:val="24"/>
      <w:szCs w:val="24"/>
      <w:lang w:val="en-US"/>
    </w:rPr>
  </w:style>
  <w:style w:type="character" w:customStyle="1" w:styleId="GvdeMetniChar">
    <w:name w:val="Gövde Metni Char"/>
    <w:basedOn w:val="VarsaylanParagrafYazTipi"/>
    <w:link w:val="GvdeMetni"/>
    <w:uiPriority w:val="1"/>
    <w:rsid w:val="008629F6"/>
    <w:rPr>
      <w:rFonts w:ascii="Book Antiqua" w:eastAsia="Book Antiqua" w:hAnsi="Book Antiqua" w:cs="Book Antiqua"/>
      <w:sz w:val="24"/>
      <w:szCs w:val="24"/>
      <w:lang w:val="en-US"/>
    </w:rPr>
  </w:style>
  <w:style w:type="paragraph" w:customStyle="1" w:styleId="TableParagraph">
    <w:name w:val="Table Paragraph"/>
    <w:basedOn w:val="Normal"/>
    <w:uiPriority w:val="1"/>
    <w:qFormat/>
    <w:rsid w:val="00EB4CBD"/>
    <w:pPr>
      <w:widowControl w:val="0"/>
      <w:autoSpaceDE w:val="0"/>
      <w:autoSpaceDN w:val="0"/>
      <w:spacing w:after="0" w:line="240" w:lineRule="auto"/>
    </w:pPr>
    <w:rPr>
      <w:rFonts w:ascii="Book Antiqua" w:eastAsia="Book Antiqua" w:hAnsi="Book Antiqua" w:cs="Book Antiqua"/>
      <w:lang w:val="en-US"/>
    </w:rPr>
  </w:style>
  <w:style w:type="paragraph" w:customStyle="1" w:styleId="Stil1">
    <w:name w:val="Stil1"/>
    <w:basedOn w:val="Normal"/>
    <w:qFormat/>
    <w:rsid w:val="00BA3ADF"/>
    <w:pPr>
      <w:spacing w:after="240" w:line="360" w:lineRule="auto"/>
      <w:jc w:val="center"/>
    </w:pPr>
    <w:rPr>
      <w:rFonts w:ascii="Book Antiqua" w:hAnsi="Book Antiqua"/>
      <w:b/>
      <w:color w:val="4472C4" w:themeColor="accent5"/>
      <w:sz w:val="40"/>
      <w:szCs w:val="24"/>
    </w:rPr>
  </w:style>
  <w:style w:type="paragraph" w:styleId="T5">
    <w:name w:val="toc 5"/>
    <w:basedOn w:val="Normal"/>
    <w:next w:val="Normal"/>
    <w:autoRedefine/>
    <w:uiPriority w:val="39"/>
    <w:unhideWhenUsed/>
    <w:rsid w:val="00297704"/>
    <w:pPr>
      <w:spacing w:after="100"/>
      <w:ind w:left="880"/>
    </w:pPr>
  </w:style>
  <w:style w:type="character" w:customStyle="1" w:styleId="ListeParagrafChar">
    <w:name w:val="Liste Paragraf Char"/>
    <w:aliases w:val="içindekiler vb Char,List Paragraph Char"/>
    <w:link w:val="ListeParagraf"/>
    <w:uiPriority w:val="34"/>
    <w:locked/>
    <w:rsid w:val="00571A3D"/>
  </w:style>
  <w:style w:type="paragraph" w:customStyle="1" w:styleId="3-normalyaz">
    <w:name w:val="3-normalyaz"/>
    <w:basedOn w:val="Normal"/>
    <w:rsid w:val="00571A3D"/>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Balk9Char">
    <w:name w:val="Başlık 9 Char"/>
    <w:basedOn w:val="VarsaylanParagrafYazTipi"/>
    <w:link w:val="Balk9"/>
    <w:uiPriority w:val="9"/>
    <w:semiHidden/>
    <w:rsid w:val="003B1A97"/>
    <w:rPr>
      <w:rFonts w:asciiTheme="majorHAnsi" w:eastAsiaTheme="majorEastAsia" w:hAnsiTheme="majorHAnsi" w:cstheme="majorBidi"/>
      <w:i/>
      <w:iCs/>
      <w:color w:val="404040" w:themeColor="text1" w:themeTint="BF"/>
      <w:sz w:val="20"/>
      <w:szCs w:val="20"/>
    </w:rPr>
  </w:style>
  <w:style w:type="table" w:customStyle="1" w:styleId="OrtaGlgeleme1-Vurgu12">
    <w:name w:val="Orta Gölgeleme 1 - Vurgu 12"/>
    <w:basedOn w:val="NormalTablo"/>
    <w:next w:val="NormalTablo"/>
    <w:uiPriority w:val="99"/>
    <w:rsid w:val="008B187A"/>
    <w:pPr>
      <w:spacing w:after="0" w:line="240" w:lineRule="auto"/>
    </w:pPr>
    <w:rPr>
      <w:lang w:val="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OrtaGlgeleme1-Vurgu111">
    <w:name w:val="Orta Gölgeleme 1 - Vurgu 111"/>
    <w:basedOn w:val="NormalTablo"/>
    <w:uiPriority w:val="63"/>
    <w:rsid w:val="005845EE"/>
    <w:pPr>
      <w:spacing w:after="0" w:line="240" w:lineRule="auto"/>
    </w:pPr>
    <w:rPr>
      <w:lang w:val="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character" w:customStyle="1" w:styleId="Balk6Char">
    <w:name w:val="Başlık 6 Char"/>
    <w:basedOn w:val="VarsaylanParagrafYazTipi"/>
    <w:link w:val="Balk6"/>
    <w:uiPriority w:val="9"/>
    <w:rsid w:val="00B257F9"/>
    <w:rPr>
      <w:rFonts w:ascii="Times New Roman" w:eastAsiaTheme="majorEastAsia" w:hAnsi="Times New Roman" w:cs="Times New Roman"/>
      <w:b/>
      <w:bCs/>
      <w:sz w:val="24"/>
      <w:szCs w:val="24"/>
    </w:rPr>
  </w:style>
  <w:style w:type="character" w:customStyle="1" w:styleId="Balk7Char">
    <w:name w:val="Başlık 7 Char"/>
    <w:basedOn w:val="VarsaylanParagrafYazTipi"/>
    <w:link w:val="Balk7"/>
    <w:uiPriority w:val="9"/>
    <w:rsid w:val="00B257F9"/>
    <w:rPr>
      <w:rFonts w:ascii="Times New Roman" w:eastAsiaTheme="majorEastAsia" w:hAnsi="Times New Roman" w:cs="Times New Roman"/>
      <w:bCs/>
      <w:sz w:val="24"/>
      <w:szCs w:val="24"/>
    </w:rPr>
  </w:style>
  <w:style w:type="character" w:customStyle="1" w:styleId="Balk8Char">
    <w:name w:val="Başlık 8 Char"/>
    <w:basedOn w:val="VarsaylanParagrafYazTipi"/>
    <w:link w:val="Balk8"/>
    <w:uiPriority w:val="9"/>
    <w:rsid w:val="00B257F9"/>
    <w:rPr>
      <w:rFonts w:ascii="Times New Roman" w:eastAsiaTheme="majorEastAsia" w:hAnsi="Times New Roman" w:cs="Times New Roman"/>
      <w:color w:val="000000"/>
      <w:sz w:val="24"/>
      <w:szCs w:val="24"/>
    </w:rPr>
  </w:style>
  <w:style w:type="table" w:customStyle="1" w:styleId="TableNormal">
    <w:name w:val="Table Normal"/>
    <w:uiPriority w:val="2"/>
    <w:semiHidden/>
    <w:unhideWhenUsed/>
    <w:qFormat/>
    <w:rsid w:val="00F0256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554844">
      <w:bodyDiv w:val="1"/>
      <w:marLeft w:val="0"/>
      <w:marRight w:val="0"/>
      <w:marTop w:val="0"/>
      <w:marBottom w:val="0"/>
      <w:divBdr>
        <w:top w:val="none" w:sz="0" w:space="0" w:color="auto"/>
        <w:left w:val="none" w:sz="0" w:space="0" w:color="auto"/>
        <w:bottom w:val="none" w:sz="0" w:space="0" w:color="auto"/>
        <w:right w:val="none" w:sz="0" w:space="0" w:color="auto"/>
      </w:divBdr>
    </w:div>
    <w:div w:id="72825600">
      <w:bodyDiv w:val="1"/>
      <w:marLeft w:val="0"/>
      <w:marRight w:val="0"/>
      <w:marTop w:val="0"/>
      <w:marBottom w:val="0"/>
      <w:divBdr>
        <w:top w:val="none" w:sz="0" w:space="0" w:color="auto"/>
        <w:left w:val="none" w:sz="0" w:space="0" w:color="auto"/>
        <w:bottom w:val="none" w:sz="0" w:space="0" w:color="auto"/>
        <w:right w:val="none" w:sz="0" w:space="0" w:color="auto"/>
      </w:divBdr>
      <w:divsChild>
        <w:div w:id="1276400622">
          <w:marLeft w:val="547"/>
          <w:marRight w:val="0"/>
          <w:marTop w:val="200"/>
          <w:marBottom w:val="0"/>
          <w:divBdr>
            <w:top w:val="none" w:sz="0" w:space="0" w:color="auto"/>
            <w:left w:val="none" w:sz="0" w:space="0" w:color="auto"/>
            <w:bottom w:val="none" w:sz="0" w:space="0" w:color="auto"/>
            <w:right w:val="none" w:sz="0" w:space="0" w:color="auto"/>
          </w:divBdr>
        </w:div>
      </w:divsChild>
    </w:div>
    <w:div w:id="130292649">
      <w:bodyDiv w:val="1"/>
      <w:marLeft w:val="0"/>
      <w:marRight w:val="0"/>
      <w:marTop w:val="0"/>
      <w:marBottom w:val="0"/>
      <w:divBdr>
        <w:top w:val="none" w:sz="0" w:space="0" w:color="auto"/>
        <w:left w:val="none" w:sz="0" w:space="0" w:color="auto"/>
        <w:bottom w:val="none" w:sz="0" w:space="0" w:color="auto"/>
        <w:right w:val="none" w:sz="0" w:space="0" w:color="auto"/>
      </w:divBdr>
    </w:div>
    <w:div w:id="260070848">
      <w:bodyDiv w:val="1"/>
      <w:marLeft w:val="0"/>
      <w:marRight w:val="0"/>
      <w:marTop w:val="0"/>
      <w:marBottom w:val="0"/>
      <w:divBdr>
        <w:top w:val="none" w:sz="0" w:space="0" w:color="auto"/>
        <w:left w:val="none" w:sz="0" w:space="0" w:color="auto"/>
        <w:bottom w:val="none" w:sz="0" w:space="0" w:color="auto"/>
        <w:right w:val="none" w:sz="0" w:space="0" w:color="auto"/>
      </w:divBdr>
    </w:div>
    <w:div w:id="299384422">
      <w:bodyDiv w:val="1"/>
      <w:marLeft w:val="0"/>
      <w:marRight w:val="0"/>
      <w:marTop w:val="0"/>
      <w:marBottom w:val="0"/>
      <w:divBdr>
        <w:top w:val="none" w:sz="0" w:space="0" w:color="auto"/>
        <w:left w:val="none" w:sz="0" w:space="0" w:color="auto"/>
        <w:bottom w:val="none" w:sz="0" w:space="0" w:color="auto"/>
        <w:right w:val="none" w:sz="0" w:space="0" w:color="auto"/>
      </w:divBdr>
    </w:div>
    <w:div w:id="343677087">
      <w:bodyDiv w:val="1"/>
      <w:marLeft w:val="0"/>
      <w:marRight w:val="0"/>
      <w:marTop w:val="0"/>
      <w:marBottom w:val="0"/>
      <w:divBdr>
        <w:top w:val="none" w:sz="0" w:space="0" w:color="auto"/>
        <w:left w:val="none" w:sz="0" w:space="0" w:color="auto"/>
        <w:bottom w:val="none" w:sz="0" w:space="0" w:color="auto"/>
        <w:right w:val="none" w:sz="0" w:space="0" w:color="auto"/>
      </w:divBdr>
    </w:div>
    <w:div w:id="612249356">
      <w:bodyDiv w:val="1"/>
      <w:marLeft w:val="0"/>
      <w:marRight w:val="0"/>
      <w:marTop w:val="0"/>
      <w:marBottom w:val="0"/>
      <w:divBdr>
        <w:top w:val="none" w:sz="0" w:space="0" w:color="auto"/>
        <w:left w:val="none" w:sz="0" w:space="0" w:color="auto"/>
        <w:bottom w:val="none" w:sz="0" w:space="0" w:color="auto"/>
        <w:right w:val="none" w:sz="0" w:space="0" w:color="auto"/>
      </w:divBdr>
    </w:div>
    <w:div w:id="629553862">
      <w:bodyDiv w:val="1"/>
      <w:marLeft w:val="0"/>
      <w:marRight w:val="0"/>
      <w:marTop w:val="0"/>
      <w:marBottom w:val="0"/>
      <w:divBdr>
        <w:top w:val="none" w:sz="0" w:space="0" w:color="auto"/>
        <w:left w:val="none" w:sz="0" w:space="0" w:color="auto"/>
        <w:bottom w:val="none" w:sz="0" w:space="0" w:color="auto"/>
        <w:right w:val="none" w:sz="0" w:space="0" w:color="auto"/>
      </w:divBdr>
    </w:div>
    <w:div w:id="652488333">
      <w:bodyDiv w:val="1"/>
      <w:marLeft w:val="0"/>
      <w:marRight w:val="0"/>
      <w:marTop w:val="0"/>
      <w:marBottom w:val="0"/>
      <w:divBdr>
        <w:top w:val="none" w:sz="0" w:space="0" w:color="auto"/>
        <w:left w:val="none" w:sz="0" w:space="0" w:color="auto"/>
        <w:bottom w:val="none" w:sz="0" w:space="0" w:color="auto"/>
        <w:right w:val="none" w:sz="0" w:space="0" w:color="auto"/>
      </w:divBdr>
    </w:div>
    <w:div w:id="798229285">
      <w:bodyDiv w:val="1"/>
      <w:marLeft w:val="0"/>
      <w:marRight w:val="0"/>
      <w:marTop w:val="0"/>
      <w:marBottom w:val="0"/>
      <w:divBdr>
        <w:top w:val="none" w:sz="0" w:space="0" w:color="auto"/>
        <w:left w:val="none" w:sz="0" w:space="0" w:color="auto"/>
        <w:bottom w:val="none" w:sz="0" w:space="0" w:color="auto"/>
        <w:right w:val="none" w:sz="0" w:space="0" w:color="auto"/>
      </w:divBdr>
    </w:div>
    <w:div w:id="1063022177">
      <w:bodyDiv w:val="1"/>
      <w:marLeft w:val="0"/>
      <w:marRight w:val="0"/>
      <w:marTop w:val="0"/>
      <w:marBottom w:val="0"/>
      <w:divBdr>
        <w:top w:val="none" w:sz="0" w:space="0" w:color="auto"/>
        <w:left w:val="none" w:sz="0" w:space="0" w:color="auto"/>
        <w:bottom w:val="none" w:sz="0" w:space="0" w:color="auto"/>
        <w:right w:val="none" w:sz="0" w:space="0" w:color="auto"/>
      </w:divBdr>
    </w:div>
    <w:div w:id="1075124132">
      <w:bodyDiv w:val="1"/>
      <w:marLeft w:val="0"/>
      <w:marRight w:val="0"/>
      <w:marTop w:val="0"/>
      <w:marBottom w:val="0"/>
      <w:divBdr>
        <w:top w:val="none" w:sz="0" w:space="0" w:color="auto"/>
        <w:left w:val="none" w:sz="0" w:space="0" w:color="auto"/>
        <w:bottom w:val="none" w:sz="0" w:space="0" w:color="auto"/>
        <w:right w:val="none" w:sz="0" w:space="0" w:color="auto"/>
      </w:divBdr>
    </w:div>
    <w:div w:id="1106576331">
      <w:bodyDiv w:val="1"/>
      <w:marLeft w:val="0"/>
      <w:marRight w:val="0"/>
      <w:marTop w:val="0"/>
      <w:marBottom w:val="0"/>
      <w:divBdr>
        <w:top w:val="none" w:sz="0" w:space="0" w:color="auto"/>
        <w:left w:val="none" w:sz="0" w:space="0" w:color="auto"/>
        <w:bottom w:val="none" w:sz="0" w:space="0" w:color="auto"/>
        <w:right w:val="none" w:sz="0" w:space="0" w:color="auto"/>
      </w:divBdr>
    </w:div>
    <w:div w:id="1223832494">
      <w:bodyDiv w:val="1"/>
      <w:marLeft w:val="0"/>
      <w:marRight w:val="0"/>
      <w:marTop w:val="0"/>
      <w:marBottom w:val="0"/>
      <w:divBdr>
        <w:top w:val="none" w:sz="0" w:space="0" w:color="auto"/>
        <w:left w:val="none" w:sz="0" w:space="0" w:color="auto"/>
        <w:bottom w:val="none" w:sz="0" w:space="0" w:color="auto"/>
        <w:right w:val="none" w:sz="0" w:space="0" w:color="auto"/>
      </w:divBdr>
    </w:div>
    <w:div w:id="1247229079">
      <w:bodyDiv w:val="1"/>
      <w:marLeft w:val="0"/>
      <w:marRight w:val="0"/>
      <w:marTop w:val="0"/>
      <w:marBottom w:val="0"/>
      <w:divBdr>
        <w:top w:val="none" w:sz="0" w:space="0" w:color="auto"/>
        <w:left w:val="none" w:sz="0" w:space="0" w:color="auto"/>
        <w:bottom w:val="none" w:sz="0" w:space="0" w:color="auto"/>
        <w:right w:val="none" w:sz="0" w:space="0" w:color="auto"/>
      </w:divBdr>
    </w:div>
    <w:div w:id="1256867509">
      <w:bodyDiv w:val="1"/>
      <w:marLeft w:val="0"/>
      <w:marRight w:val="0"/>
      <w:marTop w:val="0"/>
      <w:marBottom w:val="0"/>
      <w:divBdr>
        <w:top w:val="none" w:sz="0" w:space="0" w:color="auto"/>
        <w:left w:val="none" w:sz="0" w:space="0" w:color="auto"/>
        <w:bottom w:val="none" w:sz="0" w:space="0" w:color="auto"/>
        <w:right w:val="none" w:sz="0" w:space="0" w:color="auto"/>
      </w:divBdr>
    </w:div>
    <w:div w:id="1299186035">
      <w:bodyDiv w:val="1"/>
      <w:marLeft w:val="0"/>
      <w:marRight w:val="0"/>
      <w:marTop w:val="0"/>
      <w:marBottom w:val="0"/>
      <w:divBdr>
        <w:top w:val="none" w:sz="0" w:space="0" w:color="auto"/>
        <w:left w:val="none" w:sz="0" w:space="0" w:color="auto"/>
        <w:bottom w:val="none" w:sz="0" w:space="0" w:color="auto"/>
        <w:right w:val="none" w:sz="0" w:space="0" w:color="auto"/>
      </w:divBdr>
    </w:div>
    <w:div w:id="1329282994">
      <w:bodyDiv w:val="1"/>
      <w:marLeft w:val="0"/>
      <w:marRight w:val="0"/>
      <w:marTop w:val="0"/>
      <w:marBottom w:val="0"/>
      <w:divBdr>
        <w:top w:val="none" w:sz="0" w:space="0" w:color="auto"/>
        <w:left w:val="none" w:sz="0" w:space="0" w:color="auto"/>
        <w:bottom w:val="none" w:sz="0" w:space="0" w:color="auto"/>
        <w:right w:val="none" w:sz="0" w:space="0" w:color="auto"/>
      </w:divBdr>
    </w:div>
    <w:div w:id="1434781144">
      <w:bodyDiv w:val="1"/>
      <w:marLeft w:val="0"/>
      <w:marRight w:val="0"/>
      <w:marTop w:val="0"/>
      <w:marBottom w:val="0"/>
      <w:divBdr>
        <w:top w:val="none" w:sz="0" w:space="0" w:color="auto"/>
        <w:left w:val="none" w:sz="0" w:space="0" w:color="auto"/>
        <w:bottom w:val="none" w:sz="0" w:space="0" w:color="auto"/>
        <w:right w:val="none" w:sz="0" w:space="0" w:color="auto"/>
      </w:divBdr>
    </w:div>
    <w:div w:id="1443646283">
      <w:bodyDiv w:val="1"/>
      <w:marLeft w:val="0"/>
      <w:marRight w:val="0"/>
      <w:marTop w:val="0"/>
      <w:marBottom w:val="0"/>
      <w:divBdr>
        <w:top w:val="none" w:sz="0" w:space="0" w:color="auto"/>
        <w:left w:val="none" w:sz="0" w:space="0" w:color="auto"/>
        <w:bottom w:val="none" w:sz="0" w:space="0" w:color="auto"/>
        <w:right w:val="none" w:sz="0" w:space="0" w:color="auto"/>
      </w:divBdr>
    </w:div>
    <w:div w:id="1484004059">
      <w:bodyDiv w:val="1"/>
      <w:marLeft w:val="0"/>
      <w:marRight w:val="0"/>
      <w:marTop w:val="0"/>
      <w:marBottom w:val="0"/>
      <w:divBdr>
        <w:top w:val="none" w:sz="0" w:space="0" w:color="auto"/>
        <w:left w:val="none" w:sz="0" w:space="0" w:color="auto"/>
        <w:bottom w:val="none" w:sz="0" w:space="0" w:color="auto"/>
        <w:right w:val="none" w:sz="0" w:space="0" w:color="auto"/>
      </w:divBdr>
    </w:div>
    <w:div w:id="1498571876">
      <w:bodyDiv w:val="1"/>
      <w:marLeft w:val="0"/>
      <w:marRight w:val="0"/>
      <w:marTop w:val="0"/>
      <w:marBottom w:val="0"/>
      <w:divBdr>
        <w:top w:val="none" w:sz="0" w:space="0" w:color="auto"/>
        <w:left w:val="none" w:sz="0" w:space="0" w:color="auto"/>
        <w:bottom w:val="none" w:sz="0" w:space="0" w:color="auto"/>
        <w:right w:val="none" w:sz="0" w:space="0" w:color="auto"/>
      </w:divBdr>
    </w:div>
    <w:div w:id="1564094976">
      <w:bodyDiv w:val="1"/>
      <w:marLeft w:val="0"/>
      <w:marRight w:val="0"/>
      <w:marTop w:val="0"/>
      <w:marBottom w:val="0"/>
      <w:divBdr>
        <w:top w:val="none" w:sz="0" w:space="0" w:color="auto"/>
        <w:left w:val="none" w:sz="0" w:space="0" w:color="auto"/>
        <w:bottom w:val="none" w:sz="0" w:space="0" w:color="auto"/>
        <w:right w:val="none" w:sz="0" w:space="0" w:color="auto"/>
      </w:divBdr>
    </w:div>
    <w:div w:id="1582136572">
      <w:bodyDiv w:val="1"/>
      <w:marLeft w:val="0"/>
      <w:marRight w:val="0"/>
      <w:marTop w:val="0"/>
      <w:marBottom w:val="0"/>
      <w:divBdr>
        <w:top w:val="none" w:sz="0" w:space="0" w:color="auto"/>
        <w:left w:val="none" w:sz="0" w:space="0" w:color="auto"/>
        <w:bottom w:val="none" w:sz="0" w:space="0" w:color="auto"/>
        <w:right w:val="none" w:sz="0" w:space="0" w:color="auto"/>
      </w:divBdr>
    </w:div>
    <w:div w:id="1612928670">
      <w:bodyDiv w:val="1"/>
      <w:marLeft w:val="0"/>
      <w:marRight w:val="0"/>
      <w:marTop w:val="0"/>
      <w:marBottom w:val="0"/>
      <w:divBdr>
        <w:top w:val="none" w:sz="0" w:space="0" w:color="auto"/>
        <w:left w:val="none" w:sz="0" w:space="0" w:color="auto"/>
        <w:bottom w:val="none" w:sz="0" w:space="0" w:color="auto"/>
        <w:right w:val="none" w:sz="0" w:space="0" w:color="auto"/>
      </w:divBdr>
    </w:div>
    <w:div w:id="1666863272">
      <w:bodyDiv w:val="1"/>
      <w:marLeft w:val="0"/>
      <w:marRight w:val="0"/>
      <w:marTop w:val="0"/>
      <w:marBottom w:val="0"/>
      <w:divBdr>
        <w:top w:val="none" w:sz="0" w:space="0" w:color="auto"/>
        <w:left w:val="none" w:sz="0" w:space="0" w:color="auto"/>
        <w:bottom w:val="none" w:sz="0" w:space="0" w:color="auto"/>
        <w:right w:val="none" w:sz="0" w:space="0" w:color="auto"/>
      </w:divBdr>
    </w:div>
    <w:div w:id="1731228986">
      <w:bodyDiv w:val="1"/>
      <w:marLeft w:val="0"/>
      <w:marRight w:val="0"/>
      <w:marTop w:val="0"/>
      <w:marBottom w:val="0"/>
      <w:divBdr>
        <w:top w:val="none" w:sz="0" w:space="0" w:color="auto"/>
        <w:left w:val="none" w:sz="0" w:space="0" w:color="auto"/>
        <w:bottom w:val="none" w:sz="0" w:space="0" w:color="auto"/>
        <w:right w:val="none" w:sz="0" w:space="0" w:color="auto"/>
      </w:divBdr>
    </w:div>
    <w:div w:id="1850752574">
      <w:bodyDiv w:val="1"/>
      <w:marLeft w:val="0"/>
      <w:marRight w:val="0"/>
      <w:marTop w:val="0"/>
      <w:marBottom w:val="0"/>
      <w:divBdr>
        <w:top w:val="none" w:sz="0" w:space="0" w:color="auto"/>
        <w:left w:val="none" w:sz="0" w:space="0" w:color="auto"/>
        <w:bottom w:val="none" w:sz="0" w:space="0" w:color="auto"/>
        <w:right w:val="none" w:sz="0" w:space="0" w:color="auto"/>
      </w:divBdr>
    </w:div>
    <w:div w:id="1973515033">
      <w:bodyDiv w:val="1"/>
      <w:marLeft w:val="0"/>
      <w:marRight w:val="0"/>
      <w:marTop w:val="0"/>
      <w:marBottom w:val="0"/>
      <w:divBdr>
        <w:top w:val="none" w:sz="0" w:space="0" w:color="auto"/>
        <w:left w:val="none" w:sz="0" w:space="0" w:color="auto"/>
        <w:bottom w:val="none" w:sz="0" w:space="0" w:color="auto"/>
        <w:right w:val="none" w:sz="0" w:space="0" w:color="auto"/>
      </w:divBdr>
    </w:div>
    <w:div w:id="1986666987">
      <w:bodyDiv w:val="1"/>
      <w:marLeft w:val="0"/>
      <w:marRight w:val="0"/>
      <w:marTop w:val="0"/>
      <w:marBottom w:val="0"/>
      <w:divBdr>
        <w:top w:val="none" w:sz="0" w:space="0" w:color="auto"/>
        <w:left w:val="none" w:sz="0" w:space="0" w:color="auto"/>
        <w:bottom w:val="none" w:sz="0" w:space="0" w:color="auto"/>
        <w:right w:val="none" w:sz="0" w:space="0" w:color="auto"/>
      </w:divBdr>
    </w:div>
    <w:div w:id="2026470489">
      <w:bodyDiv w:val="1"/>
      <w:marLeft w:val="0"/>
      <w:marRight w:val="0"/>
      <w:marTop w:val="0"/>
      <w:marBottom w:val="0"/>
      <w:divBdr>
        <w:top w:val="none" w:sz="0" w:space="0" w:color="auto"/>
        <w:left w:val="none" w:sz="0" w:space="0" w:color="auto"/>
        <w:bottom w:val="none" w:sz="0" w:space="0" w:color="auto"/>
        <w:right w:val="none" w:sz="0" w:space="0" w:color="auto"/>
      </w:divBdr>
    </w:div>
    <w:div w:id="2030789752">
      <w:bodyDiv w:val="1"/>
      <w:marLeft w:val="0"/>
      <w:marRight w:val="0"/>
      <w:marTop w:val="0"/>
      <w:marBottom w:val="0"/>
      <w:divBdr>
        <w:top w:val="none" w:sz="0" w:space="0" w:color="auto"/>
        <w:left w:val="none" w:sz="0" w:space="0" w:color="auto"/>
        <w:bottom w:val="none" w:sz="0" w:space="0" w:color="auto"/>
        <w:right w:val="none" w:sz="0" w:space="0" w:color="auto"/>
      </w:divBdr>
    </w:div>
    <w:div w:id="2079160662">
      <w:bodyDiv w:val="1"/>
      <w:marLeft w:val="0"/>
      <w:marRight w:val="0"/>
      <w:marTop w:val="0"/>
      <w:marBottom w:val="0"/>
      <w:divBdr>
        <w:top w:val="none" w:sz="0" w:space="0" w:color="auto"/>
        <w:left w:val="none" w:sz="0" w:space="0" w:color="auto"/>
        <w:bottom w:val="none" w:sz="0" w:space="0" w:color="auto"/>
        <w:right w:val="none" w:sz="0" w:space="0" w:color="auto"/>
      </w:divBdr>
    </w:div>
    <w:div w:id="21453872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ntTable" Target="fontTable.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9F5B81-55F9-43BC-8993-2BBFAFC69E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41</Pages>
  <Words>5701</Words>
  <Characters>32498</Characters>
  <Application>Microsoft Office Word</Application>
  <DocSecurity>0</DocSecurity>
  <Lines>270</Lines>
  <Paragraphs>76</Paragraphs>
  <ScaleCrop>false</ScaleCrop>
  <HeadingPairs>
    <vt:vector size="2" baseType="variant">
      <vt:variant>
        <vt:lpstr>Konu Başlığı</vt:lpstr>
      </vt:variant>
      <vt:variant>
        <vt:i4>1</vt:i4>
      </vt:variant>
    </vt:vector>
  </HeadingPairs>
  <TitlesOfParts>
    <vt:vector size="1" baseType="lpstr">
      <vt:lpstr/>
    </vt:vector>
  </TitlesOfParts>
  <Company>Silentall Unattended Installer</Company>
  <LinksUpToDate>false</LinksUpToDate>
  <CharactersWithSpaces>38123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EGOF</dc:creator>
  <cp:lastModifiedBy>LENOVO</cp:lastModifiedBy>
  <cp:revision>2</cp:revision>
  <cp:lastPrinted>2023-10-11T06:23:00Z</cp:lastPrinted>
  <dcterms:created xsi:type="dcterms:W3CDTF">2025-03-04T10:06:00Z</dcterms:created>
  <dcterms:modified xsi:type="dcterms:W3CDTF">2025-03-04T10:06:00Z</dcterms:modified>
</cp:coreProperties>
</file>